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8E" w:rsidRDefault="007B4390" w:rsidP="006C6FD5">
      <w:pPr>
        <w:pStyle w:val="BodyText"/>
        <w:rPr>
          <w:sz w:val="28"/>
          <w:szCs w:val="28"/>
        </w:rPr>
      </w:pPr>
      <w:r w:rsidRPr="00B84BA3">
        <w:rPr>
          <w:noProof/>
        </w:rPr>
        <w:drawing>
          <wp:inline distT="0" distB="0" distL="0" distR="0" wp14:anchorId="554AF0FC" wp14:editId="370BDF98">
            <wp:extent cx="617517" cy="613456"/>
            <wp:effectExtent l="0" t="0" r="0" b="0"/>
            <wp:docPr id="21" name="Picture 21" descr="Image result for strategic preven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ategic prevention framew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611" cy="614543"/>
                    </a:xfrm>
                    <a:prstGeom prst="rect">
                      <a:avLst/>
                    </a:prstGeom>
                    <a:noFill/>
                    <a:ln>
                      <a:noFill/>
                    </a:ln>
                  </pic:spPr>
                </pic:pic>
              </a:graphicData>
            </a:graphic>
          </wp:inline>
        </w:drawing>
      </w:r>
    </w:p>
    <w:p w:rsidR="00A20118" w:rsidRPr="00F52D8E" w:rsidRDefault="00A20118" w:rsidP="006C6FD5">
      <w:pPr>
        <w:pStyle w:val="BodyText"/>
        <w:rPr>
          <w:sz w:val="72"/>
          <w:szCs w:val="72"/>
        </w:rPr>
      </w:pPr>
      <w:r w:rsidRPr="00F52D8E">
        <w:rPr>
          <w:sz w:val="72"/>
          <w:szCs w:val="72"/>
        </w:rPr>
        <w:t>Community Assessment</w:t>
      </w:r>
    </w:p>
    <w:p w:rsidR="00F52D8E" w:rsidRDefault="00F52D8E" w:rsidP="006C6FD5">
      <w:pPr>
        <w:pStyle w:val="BodyText"/>
      </w:pPr>
    </w:p>
    <w:p w:rsidR="00FF06FC" w:rsidRDefault="00FF06FC">
      <w:pPr>
        <w:spacing w:after="200"/>
        <w:rPr>
          <w:rFonts w:asciiTheme="minorHAnsi" w:hAnsiTheme="minorHAnsi"/>
          <w:smallCaps/>
          <w:spacing w:val="5"/>
          <w:sz w:val="32"/>
          <w:szCs w:val="32"/>
        </w:rPr>
      </w:pPr>
      <w:r>
        <w:rPr>
          <w:rFonts w:asciiTheme="minorHAnsi" w:hAnsiTheme="minorHAnsi"/>
          <w:smallCaps/>
          <w:spacing w:val="5"/>
          <w:sz w:val="32"/>
          <w:szCs w:val="32"/>
        </w:rPr>
        <w:br w:type="page"/>
      </w:r>
    </w:p>
    <w:p w:rsidR="00FF06FC" w:rsidRDefault="00FF06FC">
      <w:pPr>
        <w:spacing w:after="200"/>
        <w:rPr>
          <w:rFonts w:asciiTheme="minorHAnsi" w:hAnsiTheme="minorHAnsi"/>
          <w:smallCaps/>
          <w:spacing w:val="5"/>
          <w:sz w:val="32"/>
          <w:szCs w:val="32"/>
        </w:rPr>
      </w:pPr>
    </w:p>
    <w:p w:rsidR="00F52D8E" w:rsidRDefault="00F52D8E" w:rsidP="00F52D8E"/>
    <w:sdt>
      <w:sdtPr>
        <w:rPr>
          <w:rFonts w:ascii="Arial" w:hAnsi="Arial"/>
          <w:b w:val="0"/>
          <w:smallCaps w:val="0"/>
          <w:spacing w:val="0"/>
          <w:sz w:val="20"/>
          <w:szCs w:val="20"/>
          <w:lang w:bidi="ar-SA"/>
        </w:rPr>
        <w:id w:val="-1253583660"/>
        <w:docPartObj>
          <w:docPartGallery w:val="Table of Contents"/>
          <w:docPartUnique/>
        </w:docPartObj>
      </w:sdtPr>
      <w:sdtEndPr>
        <w:rPr>
          <w:bCs/>
          <w:noProof/>
        </w:rPr>
      </w:sdtEndPr>
      <w:sdtContent>
        <w:p w:rsidR="00F52D8E" w:rsidRPr="00F52D8E" w:rsidRDefault="00F52D8E">
          <w:pPr>
            <w:pStyle w:val="TOCHeading"/>
            <w:rPr>
              <w:rStyle w:val="Heading1Char"/>
            </w:rPr>
          </w:pPr>
          <w:r w:rsidRPr="00F52D8E">
            <w:rPr>
              <w:rStyle w:val="Heading1Char"/>
            </w:rPr>
            <w:t>Contents</w:t>
          </w:r>
        </w:p>
        <w:p w:rsidR="001E5DFF" w:rsidRDefault="00F52D8E" w:rsidP="001E5DFF">
          <w:pPr>
            <w:pStyle w:val="TOC1"/>
            <w:rPr>
              <w:rFonts w:asciiTheme="minorHAnsi" w:hAnsiTheme="minorHAnsi"/>
              <w:noProof/>
              <w:sz w:val="22"/>
              <w:szCs w:val="22"/>
            </w:rPr>
          </w:pPr>
          <w:r>
            <w:fldChar w:fldCharType="begin"/>
          </w:r>
          <w:r>
            <w:instrText xml:space="preserve"> TOC \o "1-3" \h \z \u </w:instrText>
          </w:r>
          <w:r>
            <w:fldChar w:fldCharType="separate"/>
          </w:r>
          <w:hyperlink w:anchor="_Toc465349200" w:history="1">
            <w:r w:rsidR="001E5DFF" w:rsidRPr="00383CCD">
              <w:rPr>
                <w:rStyle w:val="Hyperlink"/>
                <w:noProof/>
              </w:rPr>
              <w:t>Introduction</w:t>
            </w:r>
            <w:r w:rsidR="001E5DFF">
              <w:rPr>
                <w:noProof/>
                <w:webHidden/>
              </w:rPr>
              <w:tab/>
            </w:r>
            <w:r w:rsidR="001E5DFF">
              <w:rPr>
                <w:noProof/>
                <w:webHidden/>
              </w:rPr>
              <w:fldChar w:fldCharType="begin"/>
            </w:r>
            <w:r w:rsidR="001E5DFF">
              <w:rPr>
                <w:noProof/>
                <w:webHidden/>
              </w:rPr>
              <w:instrText xml:space="preserve"> PAGEREF _Toc465349200 \h </w:instrText>
            </w:r>
            <w:r w:rsidR="001E5DFF">
              <w:rPr>
                <w:noProof/>
                <w:webHidden/>
              </w:rPr>
            </w:r>
            <w:r w:rsidR="001E5DFF">
              <w:rPr>
                <w:noProof/>
                <w:webHidden/>
              </w:rPr>
              <w:fldChar w:fldCharType="separate"/>
            </w:r>
            <w:r w:rsidR="00E42E5A">
              <w:rPr>
                <w:noProof/>
                <w:webHidden/>
              </w:rPr>
              <w:t>3</w:t>
            </w:r>
            <w:r w:rsidR="001E5DFF">
              <w:rPr>
                <w:noProof/>
                <w:webHidden/>
              </w:rPr>
              <w:fldChar w:fldCharType="end"/>
            </w:r>
          </w:hyperlink>
        </w:p>
        <w:p w:rsidR="001E5DFF" w:rsidRDefault="006C6FD5">
          <w:pPr>
            <w:pStyle w:val="TOC2"/>
            <w:tabs>
              <w:tab w:val="right" w:leader="dot" w:pos="9350"/>
            </w:tabs>
            <w:rPr>
              <w:rFonts w:asciiTheme="minorHAnsi" w:hAnsiTheme="minorHAnsi"/>
              <w:noProof/>
              <w:sz w:val="22"/>
              <w:szCs w:val="22"/>
            </w:rPr>
          </w:pPr>
          <w:hyperlink w:anchor="_Toc465349201" w:history="1">
            <w:r w:rsidR="001E5DFF" w:rsidRPr="00383CCD">
              <w:rPr>
                <w:rStyle w:val="Hyperlink"/>
                <w:noProof/>
              </w:rPr>
              <w:t>Key Concepts of Assessment</w:t>
            </w:r>
            <w:r w:rsidR="001E5DFF">
              <w:rPr>
                <w:noProof/>
                <w:webHidden/>
              </w:rPr>
              <w:tab/>
            </w:r>
            <w:r w:rsidR="001E5DFF">
              <w:rPr>
                <w:noProof/>
                <w:webHidden/>
              </w:rPr>
              <w:fldChar w:fldCharType="begin"/>
            </w:r>
            <w:r w:rsidR="001E5DFF">
              <w:rPr>
                <w:noProof/>
                <w:webHidden/>
              </w:rPr>
              <w:instrText xml:space="preserve"> PAGEREF _Toc465349201 \h </w:instrText>
            </w:r>
            <w:r w:rsidR="001E5DFF">
              <w:rPr>
                <w:noProof/>
                <w:webHidden/>
              </w:rPr>
            </w:r>
            <w:r w:rsidR="001E5DFF">
              <w:rPr>
                <w:noProof/>
                <w:webHidden/>
              </w:rPr>
              <w:fldChar w:fldCharType="separate"/>
            </w:r>
            <w:r w:rsidR="00E42E5A">
              <w:rPr>
                <w:noProof/>
                <w:webHidden/>
              </w:rPr>
              <w:t>3</w:t>
            </w:r>
            <w:r w:rsidR="001E5DFF">
              <w:rPr>
                <w:noProof/>
                <w:webHidden/>
              </w:rPr>
              <w:fldChar w:fldCharType="end"/>
            </w:r>
          </w:hyperlink>
        </w:p>
        <w:p w:rsidR="001E5DFF" w:rsidRDefault="006C6FD5">
          <w:pPr>
            <w:pStyle w:val="TOC2"/>
            <w:tabs>
              <w:tab w:val="right" w:leader="dot" w:pos="9350"/>
            </w:tabs>
            <w:rPr>
              <w:rFonts w:asciiTheme="minorHAnsi" w:hAnsiTheme="minorHAnsi"/>
              <w:noProof/>
              <w:sz w:val="22"/>
              <w:szCs w:val="22"/>
            </w:rPr>
          </w:pPr>
          <w:hyperlink w:anchor="_Toc465349202" w:history="1">
            <w:r w:rsidR="001E5DFF" w:rsidRPr="00383CCD">
              <w:rPr>
                <w:rStyle w:val="Hyperlink"/>
                <w:noProof/>
              </w:rPr>
              <w:t>Completing This Assessment</w:t>
            </w:r>
            <w:r w:rsidR="001E5DFF">
              <w:rPr>
                <w:noProof/>
                <w:webHidden/>
              </w:rPr>
              <w:tab/>
            </w:r>
            <w:r w:rsidR="001E5DFF">
              <w:rPr>
                <w:noProof/>
                <w:webHidden/>
              </w:rPr>
              <w:fldChar w:fldCharType="begin"/>
            </w:r>
            <w:r w:rsidR="001E5DFF">
              <w:rPr>
                <w:noProof/>
                <w:webHidden/>
              </w:rPr>
              <w:instrText xml:space="preserve"> PAGEREF _Toc465349202 \h </w:instrText>
            </w:r>
            <w:r w:rsidR="001E5DFF">
              <w:rPr>
                <w:noProof/>
                <w:webHidden/>
              </w:rPr>
            </w:r>
            <w:r w:rsidR="001E5DFF">
              <w:rPr>
                <w:noProof/>
                <w:webHidden/>
              </w:rPr>
              <w:fldChar w:fldCharType="separate"/>
            </w:r>
            <w:r w:rsidR="00E42E5A">
              <w:rPr>
                <w:noProof/>
                <w:webHidden/>
              </w:rPr>
              <w:t>6</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03" w:history="1">
            <w:r w:rsidR="001E5DFF" w:rsidRPr="00383CCD">
              <w:rPr>
                <w:rStyle w:val="Hyperlink"/>
                <w:noProof/>
              </w:rPr>
              <w:t>1.</w:t>
            </w:r>
            <w:r w:rsidR="001E5DFF">
              <w:rPr>
                <w:rFonts w:asciiTheme="minorHAnsi" w:hAnsiTheme="minorHAnsi"/>
                <w:noProof/>
                <w:sz w:val="22"/>
                <w:szCs w:val="22"/>
              </w:rPr>
              <w:tab/>
            </w:r>
            <w:r w:rsidR="001E5DFF" w:rsidRPr="00383CCD">
              <w:rPr>
                <w:rStyle w:val="Hyperlink"/>
                <w:noProof/>
              </w:rPr>
              <w:t>Self-Assessment</w:t>
            </w:r>
            <w:r w:rsidR="001E5DFF">
              <w:rPr>
                <w:noProof/>
                <w:webHidden/>
              </w:rPr>
              <w:tab/>
            </w:r>
            <w:r w:rsidR="001E5DFF">
              <w:rPr>
                <w:noProof/>
                <w:webHidden/>
              </w:rPr>
              <w:fldChar w:fldCharType="begin"/>
            </w:r>
            <w:r w:rsidR="001E5DFF">
              <w:rPr>
                <w:noProof/>
                <w:webHidden/>
              </w:rPr>
              <w:instrText xml:space="preserve"> PAGEREF _Toc465349203 \h </w:instrText>
            </w:r>
            <w:r w:rsidR="001E5DFF">
              <w:rPr>
                <w:noProof/>
                <w:webHidden/>
              </w:rPr>
            </w:r>
            <w:r w:rsidR="001E5DFF">
              <w:rPr>
                <w:noProof/>
                <w:webHidden/>
              </w:rPr>
              <w:fldChar w:fldCharType="separate"/>
            </w:r>
            <w:r w:rsidR="00E42E5A">
              <w:rPr>
                <w:noProof/>
                <w:webHidden/>
              </w:rPr>
              <w:t>9</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04" w:history="1">
            <w:r w:rsidR="001E5DFF" w:rsidRPr="00383CCD">
              <w:rPr>
                <w:rStyle w:val="Hyperlink"/>
                <w:noProof/>
              </w:rPr>
              <w:t>2.</w:t>
            </w:r>
            <w:r w:rsidR="001E5DFF">
              <w:rPr>
                <w:rFonts w:asciiTheme="minorHAnsi" w:hAnsiTheme="minorHAnsi"/>
                <w:noProof/>
                <w:sz w:val="22"/>
                <w:szCs w:val="22"/>
              </w:rPr>
              <w:tab/>
            </w:r>
            <w:r w:rsidR="001E5DFF" w:rsidRPr="00383CCD">
              <w:rPr>
                <w:rStyle w:val="Hyperlink"/>
                <w:noProof/>
              </w:rPr>
              <w:t>Involving Stakeholders in Assessment</w:t>
            </w:r>
            <w:r w:rsidR="001E5DFF">
              <w:rPr>
                <w:noProof/>
                <w:webHidden/>
              </w:rPr>
              <w:tab/>
            </w:r>
            <w:r w:rsidR="001E5DFF">
              <w:rPr>
                <w:noProof/>
                <w:webHidden/>
              </w:rPr>
              <w:fldChar w:fldCharType="begin"/>
            </w:r>
            <w:r w:rsidR="001E5DFF">
              <w:rPr>
                <w:noProof/>
                <w:webHidden/>
              </w:rPr>
              <w:instrText xml:space="preserve"> PAGEREF _Toc465349204 \h </w:instrText>
            </w:r>
            <w:r w:rsidR="001E5DFF">
              <w:rPr>
                <w:noProof/>
                <w:webHidden/>
              </w:rPr>
            </w:r>
            <w:r w:rsidR="001E5DFF">
              <w:rPr>
                <w:noProof/>
                <w:webHidden/>
              </w:rPr>
              <w:fldChar w:fldCharType="separate"/>
            </w:r>
            <w:r w:rsidR="00E42E5A">
              <w:rPr>
                <w:noProof/>
                <w:webHidden/>
              </w:rPr>
              <w:t>10</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05" w:history="1">
            <w:r w:rsidR="001E5DFF" w:rsidRPr="00383CCD">
              <w:rPr>
                <w:rStyle w:val="Hyperlink"/>
                <w:noProof/>
              </w:rPr>
              <w:t>3.</w:t>
            </w:r>
            <w:r w:rsidR="001E5DFF">
              <w:rPr>
                <w:rFonts w:asciiTheme="minorHAnsi" w:hAnsiTheme="minorHAnsi"/>
                <w:noProof/>
                <w:sz w:val="22"/>
                <w:szCs w:val="22"/>
              </w:rPr>
              <w:tab/>
            </w:r>
            <w:r w:rsidR="001E5DFF" w:rsidRPr="00383CCD">
              <w:rPr>
                <w:rStyle w:val="Hyperlink"/>
                <w:noProof/>
              </w:rPr>
              <w:t>Timeline for Completing Assessment</w:t>
            </w:r>
            <w:r w:rsidR="001E5DFF">
              <w:rPr>
                <w:noProof/>
                <w:webHidden/>
              </w:rPr>
              <w:tab/>
            </w:r>
            <w:r w:rsidR="001E5DFF">
              <w:rPr>
                <w:noProof/>
                <w:webHidden/>
              </w:rPr>
              <w:fldChar w:fldCharType="begin"/>
            </w:r>
            <w:r w:rsidR="001E5DFF">
              <w:rPr>
                <w:noProof/>
                <w:webHidden/>
              </w:rPr>
              <w:instrText xml:space="preserve"> PAGEREF _Toc465349205 \h </w:instrText>
            </w:r>
            <w:r w:rsidR="001E5DFF">
              <w:rPr>
                <w:noProof/>
                <w:webHidden/>
              </w:rPr>
            </w:r>
            <w:r w:rsidR="001E5DFF">
              <w:rPr>
                <w:noProof/>
                <w:webHidden/>
              </w:rPr>
              <w:fldChar w:fldCharType="separate"/>
            </w:r>
            <w:r w:rsidR="00E42E5A">
              <w:rPr>
                <w:noProof/>
                <w:webHidden/>
              </w:rPr>
              <w:t>11</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06" w:history="1">
            <w:r w:rsidR="001E5DFF" w:rsidRPr="00383CCD">
              <w:rPr>
                <w:rStyle w:val="Hyperlink"/>
                <w:noProof/>
              </w:rPr>
              <w:t>4.</w:t>
            </w:r>
            <w:r w:rsidR="001E5DFF">
              <w:rPr>
                <w:rFonts w:asciiTheme="minorHAnsi" w:hAnsiTheme="minorHAnsi"/>
                <w:noProof/>
                <w:sz w:val="22"/>
                <w:szCs w:val="22"/>
              </w:rPr>
              <w:tab/>
            </w:r>
            <w:r w:rsidR="001E5DFF" w:rsidRPr="00383CCD">
              <w:rPr>
                <w:rStyle w:val="Hyperlink"/>
                <w:noProof/>
              </w:rPr>
              <w:t>Community Demographic and Culture Assessment</w:t>
            </w:r>
            <w:r w:rsidR="001E5DFF">
              <w:rPr>
                <w:noProof/>
                <w:webHidden/>
              </w:rPr>
              <w:tab/>
            </w:r>
            <w:r w:rsidR="001E5DFF">
              <w:rPr>
                <w:noProof/>
                <w:webHidden/>
              </w:rPr>
              <w:fldChar w:fldCharType="begin"/>
            </w:r>
            <w:r w:rsidR="001E5DFF">
              <w:rPr>
                <w:noProof/>
                <w:webHidden/>
              </w:rPr>
              <w:instrText xml:space="preserve"> PAGEREF _Toc465349206 \h </w:instrText>
            </w:r>
            <w:r w:rsidR="001E5DFF">
              <w:rPr>
                <w:noProof/>
                <w:webHidden/>
              </w:rPr>
            </w:r>
            <w:r w:rsidR="001E5DFF">
              <w:rPr>
                <w:noProof/>
                <w:webHidden/>
              </w:rPr>
              <w:fldChar w:fldCharType="separate"/>
            </w:r>
            <w:r w:rsidR="00E42E5A">
              <w:rPr>
                <w:noProof/>
                <w:webHidden/>
              </w:rPr>
              <w:t>12</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07" w:history="1">
            <w:r w:rsidR="001E5DFF" w:rsidRPr="00383CCD">
              <w:rPr>
                <w:rStyle w:val="Hyperlink"/>
                <w:noProof/>
              </w:rPr>
              <w:t>5.</w:t>
            </w:r>
            <w:r w:rsidR="001E5DFF">
              <w:rPr>
                <w:rFonts w:asciiTheme="minorHAnsi" w:hAnsiTheme="minorHAnsi"/>
                <w:noProof/>
                <w:sz w:val="22"/>
                <w:szCs w:val="22"/>
              </w:rPr>
              <w:tab/>
            </w:r>
            <w:r w:rsidR="001E5DFF" w:rsidRPr="00383CCD">
              <w:rPr>
                <w:rStyle w:val="Hyperlink"/>
                <w:noProof/>
              </w:rPr>
              <w:t>Resources Assessment</w:t>
            </w:r>
            <w:r w:rsidR="001E5DFF">
              <w:rPr>
                <w:noProof/>
                <w:webHidden/>
              </w:rPr>
              <w:tab/>
            </w:r>
            <w:r w:rsidR="001E5DFF">
              <w:rPr>
                <w:noProof/>
                <w:webHidden/>
              </w:rPr>
              <w:fldChar w:fldCharType="begin"/>
            </w:r>
            <w:r w:rsidR="001E5DFF">
              <w:rPr>
                <w:noProof/>
                <w:webHidden/>
              </w:rPr>
              <w:instrText xml:space="preserve"> PAGEREF _Toc465349207 \h </w:instrText>
            </w:r>
            <w:r w:rsidR="001E5DFF">
              <w:rPr>
                <w:noProof/>
                <w:webHidden/>
              </w:rPr>
            </w:r>
            <w:r w:rsidR="001E5DFF">
              <w:rPr>
                <w:noProof/>
                <w:webHidden/>
              </w:rPr>
              <w:fldChar w:fldCharType="separate"/>
            </w:r>
            <w:r w:rsidR="00E42E5A">
              <w:rPr>
                <w:noProof/>
                <w:webHidden/>
              </w:rPr>
              <w:t>15</w:t>
            </w:r>
            <w:r w:rsidR="001E5DFF">
              <w:rPr>
                <w:noProof/>
                <w:webHidden/>
              </w:rPr>
              <w:fldChar w:fldCharType="end"/>
            </w:r>
          </w:hyperlink>
        </w:p>
        <w:p w:rsidR="001E5DFF" w:rsidRDefault="006C6FD5" w:rsidP="001E5DFF">
          <w:pPr>
            <w:pStyle w:val="TOC3"/>
            <w:tabs>
              <w:tab w:val="left" w:pos="900"/>
              <w:tab w:val="right" w:leader="dot" w:pos="9350"/>
            </w:tabs>
            <w:rPr>
              <w:rFonts w:asciiTheme="minorHAnsi" w:hAnsiTheme="minorHAnsi"/>
              <w:noProof/>
              <w:sz w:val="22"/>
              <w:szCs w:val="22"/>
            </w:rPr>
          </w:pPr>
          <w:hyperlink w:anchor="_Toc465349213" w:history="1">
            <w:r w:rsidR="001E5DFF" w:rsidRPr="00383CCD">
              <w:rPr>
                <w:rStyle w:val="Hyperlink"/>
                <w:rFonts w:eastAsia="Times New Roman"/>
                <w:noProof/>
              </w:rPr>
              <w:t>5.1.</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Community</w:t>
            </w:r>
            <w:r w:rsidR="001E5DFF" w:rsidRPr="00383CCD">
              <w:rPr>
                <w:rStyle w:val="Hyperlink"/>
                <w:rFonts w:eastAsia="Times New Roman"/>
                <w:noProof/>
              </w:rPr>
              <w:t xml:space="preserve"> Resources</w:t>
            </w:r>
            <w:r w:rsidR="001E5DFF">
              <w:rPr>
                <w:noProof/>
                <w:webHidden/>
              </w:rPr>
              <w:tab/>
            </w:r>
            <w:r w:rsidR="001E5DFF">
              <w:rPr>
                <w:noProof/>
                <w:webHidden/>
              </w:rPr>
              <w:fldChar w:fldCharType="begin"/>
            </w:r>
            <w:r w:rsidR="001E5DFF">
              <w:rPr>
                <w:noProof/>
                <w:webHidden/>
              </w:rPr>
              <w:instrText xml:space="preserve"> PAGEREF _Toc465349213 \h </w:instrText>
            </w:r>
            <w:r w:rsidR="001E5DFF">
              <w:rPr>
                <w:noProof/>
                <w:webHidden/>
              </w:rPr>
            </w:r>
            <w:r w:rsidR="001E5DFF">
              <w:rPr>
                <w:noProof/>
                <w:webHidden/>
              </w:rPr>
              <w:fldChar w:fldCharType="separate"/>
            </w:r>
            <w:r w:rsidR="00E42E5A">
              <w:rPr>
                <w:noProof/>
                <w:webHidden/>
              </w:rPr>
              <w:t>15</w:t>
            </w:r>
            <w:r w:rsidR="001E5DFF">
              <w:rPr>
                <w:noProof/>
                <w:webHidden/>
              </w:rPr>
              <w:fldChar w:fldCharType="end"/>
            </w:r>
          </w:hyperlink>
        </w:p>
        <w:p w:rsidR="001E5DFF" w:rsidRDefault="006C6FD5" w:rsidP="001E5DFF">
          <w:pPr>
            <w:pStyle w:val="TOC3"/>
            <w:tabs>
              <w:tab w:val="left" w:pos="900"/>
              <w:tab w:val="right" w:leader="dot" w:pos="9350"/>
            </w:tabs>
            <w:rPr>
              <w:rFonts w:asciiTheme="minorHAnsi" w:hAnsiTheme="minorHAnsi"/>
              <w:noProof/>
              <w:sz w:val="22"/>
              <w:szCs w:val="22"/>
            </w:rPr>
          </w:pPr>
          <w:hyperlink w:anchor="_Toc465349217" w:history="1">
            <w:r w:rsidR="001E5DFF" w:rsidRPr="00383CCD">
              <w:rPr>
                <w:rStyle w:val="Hyperlink"/>
                <w:rFonts w:eastAsia="Times New Roman"/>
                <w:noProof/>
              </w:rPr>
              <w:t>5.2.</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Coalition</w:t>
            </w:r>
            <w:r w:rsidR="001E5DFF" w:rsidRPr="00383CCD">
              <w:rPr>
                <w:rStyle w:val="Hyperlink"/>
                <w:rFonts w:eastAsia="Times New Roman"/>
                <w:noProof/>
              </w:rPr>
              <w:t xml:space="preserve"> Resources</w:t>
            </w:r>
            <w:r w:rsidR="001E5DFF">
              <w:rPr>
                <w:noProof/>
                <w:webHidden/>
              </w:rPr>
              <w:tab/>
            </w:r>
            <w:r w:rsidR="001E5DFF">
              <w:rPr>
                <w:noProof/>
                <w:webHidden/>
              </w:rPr>
              <w:fldChar w:fldCharType="begin"/>
            </w:r>
            <w:r w:rsidR="001E5DFF">
              <w:rPr>
                <w:noProof/>
                <w:webHidden/>
              </w:rPr>
              <w:instrText xml:space="preserve"> PAGEREF _Toc465349217 \h </w:instrText>
            </w:r>
            <w:r w:rsidR="001E5DFF">
              <w:rPr>
                <w:noProof/>
                <w:webHidden/>
              </w:rPr>
            </w:r>
            <w:r w:rsidR="001E5DFF">
              <w:rPr>
                <w:noProof/>
                <w:webHidden/>
              </w:rPr>
              <w:fldChar w:fldCharType="separate"/>
            </w:r>
            <w:r w:rsidR="00E42E5A">
              <w:rPr>
                <w:noProof/>
                <w:webHidden/>
              </w:rPr>
              <w:t>16</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19" w:history="1">
            <w:r w:rsidR="001E5DFF" w:rsidRPr="00383CCD">
              <w:rPr>
                <w:rStyle w:val="Hyperlink"/>
                <w:noProof/>
              </w:rPr>
              <w:t>6.</w:t>
            </w:r>
            <w:r w:rsidR="001E5DFF">
              <w:rPr>
                <w:rFonts w:asciiTheme="minorHAnsi" w:hAnsiTheme="minorHAnsi"/>
                <w:noProof/>
                <w:sz w:val="22"/>
                <w:szCs w:val="22"/>
              </w:rPr>
              <w:tab/>
            </w:r>
            <w:r w:rsidR="001E5DFF" w:rsidRPr="00383CCD">
              <w:rPr>
                <w:rStyle w:val="Hyperlink"/>
                <w:noProof/>
              </w:rPr>
              <w:t>Assessment of Readiness</w:t>
            </w:r>
            <w:r w:rsidR="001E5DFF">
              <w:rPr>
                <w:noProof/>
                <w:webHidden/>
              </w:rPr>
              <w:tab/>
            </w:r>
            <w:r w:rsidR="001E5DFF">
              <w:rPr>
                <w:noProof/>
                <w:webHidden/>
              </w:rPr>
              <w:fldChar w:fldCharType="begin"/>
            </w:r>
            <w:r w:rsidR="001E5DFF">
              <w:rPr>
                <w:noProof/>
                <w:webHidden/>
              </w:rPr>
              <w:instrText xml:space="preserve"> PAGEREF _Toc465349219 \h </w:instrText>
            </w:r>
            <w:r w:rsidR="001E5DFF">
              <w:rPr>
                <w:noProof/>
                <w:webHidden/>
              </w:rPr>
            </w:r>
            <w:r w:rsidR="001E5DFF">
              <w:rPr>
                <w:noProof/>
                <w:webHidden/>
              </w:rPr>
              <w:fldChar w:fldCharType="separate"/>
            </w:r>
            <w:r w:rsidR="00E42E5A">
              <w:rPr>
                <w:noProof/>
                <w:webHidden/>
              </w:rPr>
              <w:t>18</w:t>
            </w:r>
            <w:r w:rsidR="001E5DFF">
              <w:rPr>
                <w:noProof/>
                <w:webHidden/>
              </w:rPr>
              <w:fldChar w:fldCharType="end"/>
            </w:r>
          </w:hyperlink>
        </w:p>
        <w:p w:rsidR="001E5DFF" w:rsidRDefault="006C6FD5" w:rsidP="001E5DFF">
          <w:pPr>
            <w:pStyle w:val="TOC3"/>
            <w:tabs>
              <w:tab w:val="left" w:pos="900"/>
              <w:tab w:val="right" w:leader="dot" w:pos="9350"/>
            </w:tabs>
            <w:rPr>
              <w:rFonts w:asciiTheme="minorHAnsi" w:hAnsiTheme="minorHAnsi"/>
              <w:noProof/>
              <w:sz w:val="22"/>
              <w:szCs w:val="22"/>
            </w:rPr>
          </w:pPr>
          <w:hyperlink w:anchor="_Toc465349221" w:history="1">
            <w:r w:rsidR="001E5DFF" w:rsidRPr="00383CCD">
              <w:rPr>
                <w:rStyle w:val="Hyperlink"/>
                <w:rFonts w:eastAsia="Times New Roman"/>
                <w:noProof/>
              </w:rPr>
              <w:t>6.1.</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Community</w:t>
            </w:r>
            <w:r w:rsidR="001E5DFF" w:rsidRPr="00383CCD">
              <w:rPr>
                <w:rStyle w:val="Hyperlink"/>
                <w:rFonts w:eastAsia="Times New Roman"/>
                <w:noProof/>
              </w:rPr>
              <w:t xml:space="preserve"> Readiness</w:t>
            </w:r>
            <w:r w:rsidR="001E5DFF">
              <w:rPr>
                <w:noProof/>
                <w:webHidden/>
              </w:rPr>
              <w:tab/>
            </w:r>
            <w:r w:rsidR="001E5DFF">
              <w:rPr>
                <w:noProof/>
                <w:webHidden/>
              </w:rPr>
              <w:fldChar w:fldCharType="begin"/>
            </w:r>
            <w:r w:rsidR="001E5DFF">
              <w:rPr>
                <w:noProof/>
                <w:webHidden/>
              </w:rPr>
              <w:instrText xml:space="preserve"> PAGEREF _Toc465349221 \h </w:instrText>
            </w:r>
            <w:r w:rsidR="001E5DFF">
              <w:rPr>
                <w:noProof/>
                <w:webHidden/>
              </w:rPr>
            </w:r>
            <w:r w:rsidR="001E5DFF">
              <w:rPr>
                <w:noProof/>
                <w:webHidden/>
              </w:rPr>
              <w:fldChar w:fldCharType="separate"/>
            </w:r>
            <w:r w:rsidR="00E42E5A">
              <w:rPr>
                <w:noProof/>
                <w:webHidden/>
              </w:rPr>
              <w:t>19</w:t>
            </w:r>
            <w:r w:rsidR="001E5DFF">
              <w:rPr>
                <w:noProof/>
                <w:webHidden/>
              </w:rPr>
              <w:fldChar w:fldCharType="end"/>
            </w:r>
          </w:hyperlink>
        </w:p>
        <w:p w:rsidR="001E5DFF" w:rsidRDefault="006C6FD5" w:rsidP="001E5DFF">
          <w:pPr>
            <w:pStyle w:val="TOC3"/>
            <w:tabs>
              <w:tab w:val="left" w:pos="900"/>
              <w:tab w:val="right" w:leader="dot" w:pos="9350"/>
            </w:tabs>
            <w:rPr>
              <w:rFonts w:asciiTheme="minorHAnsi" w:hAnsiTheme="minorHAnsi"/>
              <w:noProof/>
              <w:sz w:val="22"/>
              <w:szCs w:val="22"/>
            </w:rPr>
          </w:pPr>
          <w:hyperlink w:anchor="_Toc465349222" w:history="1">
            <w:r w:rsidR="001E5DFF" w:rsidRPr="00383CCD">
              <w:rPr>
                <w:rStyle w:val="Hyperlink"/>
                <w:rFonts w:eastAsia="Times New Roman"/>
                <w:noProof/>
              </w:rPr>
              <w:t>6.2.</w:t>
            </w:r>
            <w:r w:rsidR="001E5DFF">
              <w:rPr>
                <w:rFonts w:asciiTheme="minorHAnsi" w:hAnsiTheme="minorHAnsi"/>
                <w:noProof/>
                <w:sz w:val="22"/>
                <w:szCs w:val="22"/>
              </w:rPr>
              <w:tab/>
            </w:r>
            <w:r w:rsidR="001E5DFF" w:rsidRPr="00383CCD">
              <w:rPr>
                <w:rStyle w:val="Hyperlink"/>
                <w:rFonts w:eastAsia="Times New Roman"/>
                <w:noProof/>
              </w:rPr>
              <w:t xml:space="preserve">Assessing </w:t>
            </w:r>
            <w:r w:rsidR="001E5DFF" w:rsidRPr="00383CCD">
              <w:rPr>
                <w:rStyle w:val="Hyperlink"/>
                <w:rFonts w:eastAsia="Times New Roman"/>
                <w:b/>
                <w:i/>
                <w:noProof/>
              </w:rPr>
              <w:t>Coalition</w:t>
            </w:r>
            <w:r w:rsidR="001E5DFF" w:rsidRPr="00383CCD">
              <w:rPr>
                <w:rStyle w:val="Hyperlink"/>
                <w:rFonts w:eastAsia="Times New Roman"/>
                <w:noProof/>
              </w:rPr>
              <w:t xml:space="preserve"> Readiness</w:t>
            </w:r>
            <w:r w:rsidR="001E5DFF">
              <w:rPr>
                <w:noProof/>
                <w:webHidden/>
              </w:rPr>
              <w:tab/>
            </w:r>
            <w:r w:rsidR="001E5DFF">
              <w:rPr>
                <w:noProof/>
                <w:webHidden/>
              </w:rPr>
              <w:fldChar w:fldCharType="begin"/>
            </w:r>
            <w:r w:rsidR="001E5DFF">
              <w:rPr>
                <w:noProof/>
                <w:webHidden/>
              </w:rPr>
              <w:instrText xml:space="preserve"> PAGEREF _Toc465349222 \h </w:instrText>
            </w:r>
            <w:r w:rsidR="001E5DFF">
              <w:rPr>
                <w:noProof/>
                <w:webHidden/>
              </w:rPr>
            </w:r>
            <w:r w:rsidR="001E5DFF">
              <w:rPr>
                <w:noProof/>
                <w:webHidden/>
              </w:rPr>
              <w:fldChar w:fldCharType="separate"/>
            </w:r>
            <w:r w:rsidR="00E42E5A">
              <w:rPr>
                <w:noProof/>
                <w:webHidden/>
              </w:rPr>
              <w:t>22</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24" w:history="1">
            <w:r w:rsidR="001E5DFF" w:rsidRPr="00383CCD">
              <w:rPr>
                <w:rStyle w:val="Hyperlink"/>
                <w:noProof/>
              </w:rPr>
              <w:t>7.</w:t>
            </w:r>
            <w:r w:rsidR="001E5DFF">
              <w:rPr>
                <w:rFonts w:asciiTheme="minorHAnsi" w:hAnsiTheme="minorHAnsi"/>
                <w:noProof/>
                <w:sz w:val="22"/>
                <w:szCs w:val="22"/>
              </w:rPr>
              <w:tab/>
            </w:r>
            <w:r w:rsidR="001E5DFF" w:rsidRPr="00383CCD">
              <w:rPr>
                <w:rStyle w:val="Hyperlink"/>
                <w:noProof/>
              </w:rPr>
              <w:t>Underage Drinking Consequences</w:t>
            </w:r>
            <w:r w:rsidR="001E5DFF">
              <w:rPr>
                <w:noProof/>
                <w:webHidden/>
              </w:rPr>
              <w:tab/>
            </w:r>
            <w:r w:rsidR="001E5DFF">
              <w:rPr>
                <w:noProof/>
                <w:webHidden/>
              </w:rPr>
              <w:fldChar w:fldCharType="begin"/>
            </w:r>
            <w:r w:rsidR="001E5DFF">
              <w:rPr>
                <w:noProof/>
                <w:webHidden/>
              </w:rPr>
              <w:instrText xml:space="preserve"> PAGEREF _Toc465349224 \h </w:instrText>
            </w:r>
            <w:r w:rsidR="001E5DFF">
              <w:rPr>
                <w:noProof/>
                <w:webHidden/>
              </w:rPr>
            </w:r>
            <w:r w:rsidR="001E5DFF">
              <w:rPr>
                <w:noProof/>
                <w:webHidden/>
              </w:rPr>
              <w:fldChar w:fldCharType="separate"/>
            </w:r>
            <w:r w:rsidR="00E42E5A">
              <w:rPr>
                <w:noProof/>
                <w:webHidden/>
              </w:rPr>
              <w:t>24</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25" w:history="1">
            <w:r w:rsidR="001E5DFF" w:rsidRPr="00383CCD">
              <w:rPr>
                <w:rStyle w:val="Hyperlink"/>
                <w:noProof/>
              </w:rPr>
              <w:t>8.</w:t>
            </w:r>
            <w:r w:rsidR="001E5DFF">
              <w:rPr>
                <w:rFonts w:asciiTheme="minorHAnsi" w:hAnsiTheme="minorHAnsi"/>
                <w:noProof/>
                <w:sz w:val="22"/>
                <w:szCs w:val="22"/>
              </w:rPr>
              <w:tab/>
            </w:r>
            <w:r w:rsidR="001E5DFF" w:rsidRPr="00383CCD">
              <w:rPr>
                <w:rStyle w:val="Hyperlink"/>
                <w:noProof/>
              </w:rPr>
              <w:t>Underage Drinking Consumption</w:t>
            </w:r>
            <w:r w:rsidR="001E5DFF">
              <w:rPr>
                <w:noProof/>
                <w:webHidden/>
              </w:rPr>
              <w:tab/>
            </w:r>
            <w:r w:rsidR="001E5DFF">
              <w:rPr>
                <w:noProof/>
                <w:webHidden/>
              </w:rPr>
              <w:fldChar w:fldCharType="begin"/>
            </w:r>
            <w:r w:rsidR="001E5DFF">
              <w:rPr>
                <w:noProof/>
                <w:webHidden/>
              </w:rPr>
              <w:instrText xml:space="preserve"> PAGEREF _Toc465349225 \h </w:instrText>
            </w:r>
            <w:r w:rsidR="001E5DFF">
              <w:rPr>
                <w:noProof/>
                <w:webHidden/>
              </w:rPr>
            </w:r>
            <w:r w:rsidR="001E5DFF">
              <w:rPr>
                <w:noProof/>
                <w:webHidden/>
              </w:rPr>
              <w:fldChar w:fldCharType="separate"/>
            </w:r>
            <w:r w:rsidR="00E42E5A">
              <w:rPr>
                <w:noProof/>
                <w:webHidden/>
              </w:rPr>
              <w:t>26</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26" w:history="1">
            <w:r w:rsidR="001E5DFF" w:rsidRPr="00383CCD">
              <w:rPr>
                <w:rStyle w:val="Hyperlink"/>
                <w:noProof/>
              </w:rPr>
              <w:t>9.</w:t>
            </w:r>
            <w:r w:rsidR="001E5DFF">
              <w:rPr>
                <w:rFonts w:asciiTheme="minorHAnsi" w:hAnsiTheme="minorHAnsi"/>
                <w:noProof/>
                <w:sz w:val="22"/>
                <w:szCs w:val="22"/>
              </w:rPr>
              <w:tab/>
            </w:r>
            <w:r w:rsidR="001E5DFF" w:rsidRPr="00383CCD">
              <w:rPr>
                <w:rStyle w:val="Hyperlink"/>
                <w:noProof/>
              </w:rPr>
              <w:t>Developing a Problem Statement</w:t>
            </w:r>
            <w:r w:rsidR="001E5DFF">
              <w:rPr>
                <w:noProof/>
                <w:webHidden/>
              </w:rPr>
              <w:tab/>
            </w:r>
            <w:r w:rsidR="001E5DFF">
              <w:rPr>
                <w:noProof/>
                <w:webHidden/>
              </w:rPr>
              <w:fldChar w:fldCharType="begin"/>
            </w:r>
            <w:r w:rsidR="001E5DFF">
              <w:rPr>
                <w:noProof/>
                <w:webHidden/>
              </w:rPr>
              <w:instrText xml:space="preserve"> PAGEREF _Toc465349226 \h </w:instrText>
            </w:r>
            <w:r w:rsidR="001E5DFF">
              <w:rPr>
                <w:noProof/>
                <w:webHidden/>
              </w:rPr>
            </w:r>
            <w:r w:rsidR="001E5DFF">
              <w:rPr>
                <w:noProof/>
                <w:webHidden/>
              </w:rPr>
              <w:fldChar w:fldCharType="separate"/>
            </w:r>
            <w:r w:rsidR="00E42E5A">
              <w:rPr>
                <w:noProof/>
                <w:webHidden/>
              </w:rPr>
              <w:t>29</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27" w:history="1">
            <w:r w:rsidR="001E5DFF" w:rsidRPr="00383CCD">
              <w:rPr>
                <w:rStyle w:val="Hyperlink"/>
                <w:noProof/>
              </w:rPr>
              <w:t>10.</w:t>
            </w:r>
            <w:r w:rsidR="001E5DFF">
              <w:rPr>
                <w:rFonts w:asciiTheme="minorHAnsi" w:hAnsiTheme="minorHAnsi"/>
                <w:noProof/>
                <w:sz w:val="22"/>
                <w:szCs w:val="22"/>
              </w:rPr>
              <w:tab/>
            </w:r>
            <w:r w:rsidR="001E5DFF" w:rsidRPr="00383CCD">
              <w:rPr>
                <w:rStyle w:val="Hyperlink"/>
                <w:noProof/>
              </w:rPr>
              <w:t>Why Underage Drinking in My Community: Intervening Variables</w:t>
            </w:r>
            <w:r w:rsidR="001E5DFF">
              <w:rPr>
                <w:noProof/>
                <w:webHidden/>
              </w:rPr>
              <w:tab/>
            </w:r>
            <w:r w:rsidR="001E5DFF">
              <w:rPr>
                <w:noProof/>
                <w:webHidden/>
              </w:rPr>
              <w:fldChar w:fldCharType="begin"/>
            </w:r>
            <w:r w:rsidR="001E5DFF">
              <w:rPr>
                <w:noProof/>
                <w:webHidden/>
              </w:rPr>
              <w:instrText xml:space="preserve"> PAGEREF _Toc465349227 \h </w:instrText>
            </w:r>
            <w:r w:rsidR="001E5DFF">
              <w:rPr>
                <w:noProof/>
                <w:webHidden/>
              </w:rPr>
            </w:r>
            <w:r w:rsidR="001E5DFF">
              <w:rPr>
                <w:noProof/>
                <w:webHidden/>
              </w:rPr>
              <w:fldChar w:fldCharType="separate"/>
            </w:r>
            <w:r w:rsidR="00E42E5A">
              <w:rPr>
                <w:noProof/>
                <w:webHidden/>
              </w:rPr>
              <w:t>30</w:t>
            </w:r>
            <w:r w:rsidR="001E5DFF">
              <w:rPr>
                <w:noProof/>
                <w:webHidden/>
              </w:rPr>
              <w:fldChar w:fldCharType="end"/>
            </w:r>
          </w:hyperlink>
        </w:p>
        <w:p w:rsidR="001E5DFF" w:rsidRDefault="006C6FD5" w:rsidP="001E5DFF">
          <w:pPr>
            <w:pStyle w:val="TOC2"/>
            <w:tabs>
              <w:tab w:val="left" w:pos="880"/>
              <w:tab w:val="right" w:leader="dot" w:pos="9350"/>
            </w:tabs>
            <w:ind w:left="360"/>
            <w:rPr>
              <w:rFonts w:asciiTheme="minorHAnsi" w:hAnsiTheme="minorHAnsi"/>
              <w:noProof/>
              <w:sz w:val="22"/>
              <w:szCs w:val="22"/>
            </w:rPr>
          </w:pPr>
          <w:hyperlink w:anchor="_Toc465349238" w:history="1">
            <w:r w:rsidR="001E5DFF" w:rsidRPr="00383CCD">
              <w:rPr>
                <w:rStyle w:val="Hyperlink"/>
                <w:noProof/>
              </w:rPr>
              <w:t>10.1.</w:t>
            </w:r>
            <w:r w:rsidR="001E5DFF">
              <w:rPr>
                <w:rFonts w:asciiTheme="minorHAnsi" w:hAnsiTheme="minorHAnsi"/>
                <w:noProof/>
                <w:sz w:val="22"/>
                <w:szCs w:val="22"/>
              </w:rPr>
              <w:tab/>
            </w:r>
            <w:r w:rsidR="001E5DFF" w:rsidRPr="00383CCD">
              <w:rPr>
                <w:rStyle w:val="Hyperlink"/>
                <w:noProof/>
              </w:rPr>
              <w:t>Retail Availability</w:t>
            </w:r>
            <w:r w:rsidR="001E5DFF">
              <w:rPr>
                <w:noProof/>
                <w:webHidden/>
              </w:rPr>
              <w:tab/>
            </w:r>
            <w:r w:rsidR="001E5DFF">
              <w:rPr>
                <w:noProof/>
                <w:webHidden/>
              </w:rPr>
              <w:fldChar w:fldCharType="begin"/>
            </w:r>
            <w:r w:rsidR="001E5DFF">
              <w:rPr>
                <w:noProof/>
                <w:webHidden/>
              </w:rPr>
              <w:instrText xml:space="preserve"> PAGEREF _Toc465349238 \h </w:instrText>
            </w:r>
            <w:r w:rsidR="001E5DFF">
              <w:rPr>
                <w:noProof/>
                <w:webHidden/>
              </w:rPr>
            </w:r>
            <w:r w:rsidR="001E5DFF">
              <w:rPr>
                <w:noProof/>
                <w:webHidden/>
              </w:rPr>
              <w:fldChar w:fldCharType="separate"/>
            </w:r>
            <w:r w:rsidR="00E42E5A">
              <w:rPr>
                <w:noProof/>
                <w:webHidden/>
              </w:rPr>
              <w:t>31</w:t>
            </w:r>
            <w:r w:rsidR="001E5DFF">
              <w:rPr>
                <w:noProof/>
                <w:webHidden/>
              </w:rPr>
              <w:fldChar w:fldCharType="end"/>
            </w:r>
          </w:hyperlink>
        </w:p>
        <w:p w:rsidR="001E5DFF" w:rsidRDefault="006C6FD5" w:rsidP="001E5DFF">
          <w:pPr>
            <w:pStyle w:val="TOC2"/>
            <w:tabs>
              <w:tab w:val="left" w:pos="880"/>
              <w:tab w:val="right" w:leader="dot" w:pos="9350"/>
            </w:tabs>
            <w:ind w:left="360"/>
            <w:rPr>
              <w:rFonts w:asciiTheme="minorHAnsi" w:hAnsiTheme="minorHAnsi"/>
              <w:noProof/>
              <w:sz w:val="22"/>
              <w:szCs w:val="22"/>
            </w:rPr>
          </w:pPr>
          <w:hyperlink w:anchor="_Toc465349250" w:history="1">
            <w:r w:rsidR="001E5DFF" w:rsidRPr="00383CCD">
              <w:rPr>
                <w:rStyle w:val="Hyperlink"/>
                <w:noProof/>
              </w:rPr>
              <w:t>10.2.</w:t>
            </w:r>
            <w:r w:rsidR="001E5DFF">
              <w:rPr>
                <w:rFonts w:asciiTheme="minorHAnsi" w:hAnsiTheme="minorHAnsi"/>
                <w:noProof/>
                <w:sz w:val="22"/>
                <w:szCs w:val="22"/>
              </w:rPr>
              <w:tab/>
            </w:r>
            <w:r w:rsidR="001E5DFF" w:rsidRPr="00383CCD">
              <w:rPr>
                <w:rStyle w:val="Hyperlink"/>
                <w:noProof/>
              </w:rPr>
              <w:t>Social Availability</w:t>
            </w:r>
            <w:r w:rsidR="001E5DFF">
              <w:rPr>
                <w:noProof/>
                <w:webHidden/>
              </w:rPr>
              <w:tab/>
            </w:r>
            <w:r w:rsidR="001E5DFF">
              <w:rPr>
                <w:noProof/>
                <w:webHidden/>
              </w:rPr>
              <w:fldChar w:fldCharType="begin"/>
            </w:r>
            <w:r w:rsidR="001E5DFF">
              <w:rPr>
                <w:noProof/>
                <w:webHidden/>
              </w:rPr>
              <w:instrText xml:space="preserve"> PAGEREF _Toc465349250 \h </w:instrText>
            </w:r>
            <w:r w:rsidR="001E5DFF">
              <w:rPr>
                <w:noProof/>
                <w:webHidden/>
              </w:rPr>
            </w:r>
            <w:r w:rsidR="001E5DFF">
              <w:rPr>
                <w:noProof/>
                <w:webHidden/>
              </w:rPr>
              <w:fldChar w:fldCharType="separate"/>
            </w:r>
            <w:r w:rsidR="00E42E5A">
              <w:rPr>
                <w:noProof/>
                <w:webHidden/>
              </w:rPr>
              <w:t>34</w:t>
            </w:r>
            <w:r w:rsidR="001E5DFF">
              <w:rPr>
                <w:noProof/>
                <w:webHidden/>
              </w:rPr>
              <w:fldChar w:fldCharType="end"/>
            </w:r>
          </w:hyperlink>
        </w:p>
        <w:p w:rsidR="001E5DFF" w:rsidRDefault="006C6FD5" w:rsidP="001E5DFF">
          <w:pPr>
            <w:pStyle w:val="TOC2"/>
            <w:tabs>
              <w:tab w:val="left" w:pos="880"/>
              <w:tab w:val="right" w:leader="dot" w:pos="9350"/>
            </w:tabs>
            <w:ind w:left="360"/>
            <w:rPr>
              <w:rFonts w:asciiTheme="minorHAnsi" w:hAnsiTheme="minorHAnsi"/>
              <w:noProof/>
              <w:sz w:val="22"/>
              <w:szCs w:val="22"/>
            </w:rPr>
          </w:pPr>
          <w:hyperlink w:anchor="_Toc465349251" w:history="1">
            <w:r w:rsidR="001E5DFF" w:rsidRPr="00383CCD">
              <w:rPr>
                <w:rStyle w:val="Hyperlink"/>
                <w:noProof/>
              </w:rPr>
              <w:t>10.3.</w:t>
            </w:r>
            <w:r w:rsidR="001E5DFF">
              <w:rPr>
                <w:rFonts w:asciiTheme="minorHAnsi" w:hAnsiTheme="minorHAnsi"/>
                <w:noProof/>
                <w:sz w:val="22"/>
                <w:szCs w:val="22"/>
              </w:rPr>
              <w:tab/>
            </w:r>
            <w:r w:rsidR="001E5DFF" w:rsidRPr="00383CCD">
              <w:rPr>
                <w:rStyle w:val="Hyperlink"/>
                <w:noProof/>
              </w:rPr>
              <w:t>Enforcement</w:t>
            </w:r>
            <w:r w:rsidR="001E5DFF">
              <w:rPr>
                <w:noProof/>
                <w:webHidden/>
              </w:rPr>
              <w:tab/>
            </w:r>
            <w:r w:rsidR="001E5DFF">
              <w:rPr>
                <w:noProof/>
                <w:webHidden/>
              </w:rPr>
              <w:fldChar w:fldCharType="begin"/>
            </w:r>
            <w:r w:rsidR="001E5DFF">
              <w:rPr>
                <w:noProof/>
                <w:webHidden/>
              </w:rPr>
              <w:instrText xml:space="preserve"> PAGEREF _Toc465349251 \h </w:instrText>
            </w:r>
            <w:r w:rsidR="001E5DFF">
              <w:rPr>
                <w:noProof/>
                <w:webHidden/>
              </w:rPr>
            </w:r>
            <w:r w:rsidR="001E5DFF">
              <w:rPr>
                <w:noProof/>
                <w:webHidden/>
              </w:rPr>
              <w:fldChar w:fldCharType="separate"/>
            </w:r>
            <w:r w:rsidR="00E42E5A">
              <w:rPr>
                <w:noProof/>
                <w:webHidden/>
              </w:rPr>
              <w:t>38</w:t>
            </w:r>
            <w:r w:rsidR="001E5DFF">
              <w:rPr>
                <w:noProof/>
                <w:webHidden/>
              </w:rPr>
              <w:fldChar w:fldCharType="end"/>
            </w:r>
          </w:hyperlink>
        </w:p>
        <w:p w:rsidR="001E5DFF" w:rsidRDefault="006C6FD5" w:rsidP="001E5DFF">
          <w:pPr>
            <w:pStyle w:val="TOC2"/>
            <w:tabs>
              <w:tab w:val="left" w:pos="880"/>
              <w:tab w:val="right" w:leader="dot" w:pos="9350"/>
            </w:tabs>
            <w:ind w:left="360"/>
            <w:rPr>
              <w:rFonts w:asciiTheme="minorHAnsi" w:hAnsiTheme="minorHAnsi"/>
              <w:noProof/>
              <w:sz w:val="22"/>
              <w:szCs w:val="22"/>
            </w:rPr>
          </w:pPr>
          <w:hyperlink w:anchor="_Toc465349265" w:history="1">
            <w:r w:rsidR="001E5DFF" w:rsidRPr="001E5DFF">
              <w:rPr>
                <w:rStyle w:val="Hyperlink"/>
                <w:noProof/>
              </w:rPr>
              <w:t>10.4.</w:t>
            </w:r>
            <w:r w:rsidR="001E5DFF">
              <w:rPr>
                <w:rFonts w:asciiTheme="minorHAnsi" w:hAnsiTheme="minorHAnsi"/>
                <w:noProof/>
                <w:sz w:val="22"/>
                <w:szCs w:val="22"/>
              </w:rPr>
              <w:tab/>
            </w:r>
            <w:r w:rsidR="001E5DFF" w:rsidRPr="00383CCD">
              <w:rPr>
                <w:rStyle w:val="Hyperlink"/>
                <w:noProof/>
              </w:rPr>
              <w:t>Community Norms</w:t>
            </w:r>
            <w:r w:rsidR="001E5DFF">
              <w:rPr>
                <w:noProof/>
                <w:webHidden/>
              </w:rPr>
              <w:tab/>
            </w:r>
            <w:r w:rsidR="001E5DFF">
              <w:rPr>
                <w:noProof/>
                <w:webHidden/>
              </w:rPr>
              <w:fldChar w:fldCharType="begin"/>
            </w:r>
            <w:r w:rsidR="001E5DFF">
              <w:rPr>
                <w:noProof/>
                <w:webHidden/>
              </w:rPr>
              <w:instrText xml:space="preserve"> PAGEREF _Toc465349265 \h </w:instrText>
            </w:r>
            <w:r w:rsidR="001E5DFF">
              <w:rPr>
                <w:noProof/>
                <w:webHidden/>
              </w:rPr>
            </w:r>
            <w:r w:rsidR="001E5DFF">
              <w:rPr>
                <w:noProof/>
                <w:webHidden/>
              </w:rPr>
              <w:fldChar w:fldCharType="separate"/>
            </w:r>
            <w:r w:rsidR="00E42E5A">
              <w:rPr>
                <w:noProof/>
                <w:webHidden/>
              </w:rPr>
              <w:t>40</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66" w:history="1">
            <w:r w:rsidR="001E5DFF" w:rsidRPr="00383CCD">
              <w:rPr>
                <w:rStyle w:val="Hyperlink"/>
                <w:noProof/>
              </w:rPr>
              <w:t>11.</w:t>
            </w:r>
            <w:r w:rsidR="001E5DFF">
              <w:rPr>
                <w:rFonts w:asciiTheme="minorHAnsi" w:hAnsiTheme="minorHAnsi"/>
                <w:noProof/>
                <w:sz w:val="22"/>
                <w:szCs w:val="22"/>
              </w:rPr>
              <w:tab/>
            </w:r>
            <w:r w:rsidR="001E5DFF" w:rsidRPr="00383CCD">
              <w:rPr>
                <w:rStyle w:val="Hyperlink"/>
                <w:noProof/>
              </w:rPr>
              <w:t>Prioritizing Intervening Variables</w:t>
            </w:r>
            <w:r w:rsidR="001E5DFF">
              <w:rPr>
                <w:noProof/>
                <w:webHidden/>
              </w:rPr>
              <w:tab/>
            </w:r>
            <w:r w:rsidR="001E5DFF">
              <w:rPr>
                <w:noProof/>
                <w:webHidden/>
              </w:rPr>
              <w:fldChar w:fldCharType="begin"/>
            </w:r>
            <w:r w:rsidR="001E5DFF">
              <w:rPr>
                <w:noProof/>
                <w:webHidden/>
              </w:rPr>
              <w:instrText xml:space="preserve"> PAGEREF _Toc465349266 \h </w:instrText>
            </w:r>
            <w:r w:rsidR="001E5DFF">
              <w:rPr>
                <w:noProof/>
                <w:webHidden/>
              </w:rPr>
            </w:r>
            <w:r w:rsidR="001E5DFF">
              <w:rPr>
                <w:noProof/>
                <w:webHidden/>
              </w:rPr>
              <w:fldChar w:fldCharType="separate"/>
            </w:r>
            <w:r w:rsidR="00E42E5A">
              <w:rPr>
                <w:noProof/>
                <w:webHidden/>
              </w:rPr>
              <w:t>44</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70" w:history="1">
            <w:r w:rsidR="001E5DFF" w:rsidRPr="00383CCD">
              <w:rPr>
                <w:rStyle w:val="Hyperlink"/>
                <w:noProof/>
              </w:rPr>
              <w:t>12.</w:t>
            </w:r>
            <w:r w:rsidR="001E5DFF">
              <w:rPr>
                <w:rFonts w:asciiTheme="minorHAnsi" w:hAnsiTheme="minorHAnsi"/>
                <w:noProof/>
                <w:sz w:val="22"/>
                <w:szCs w:val="22"/>
              </w:rPr>
              <w:tab/>
            </w:r>
            <w:r w:rsidR="001E5DFF" w:rsidRPr="00383CCD">
              <w:rPr>
                <w:rStyle w:val="Hyperlink"/>
                <w:noProof/>
              </w:rPr>
              <w:t>Summary</w:t>
            </w:r>
            <w:r w:rsidR="001E5DFF">
              <w:rPr>
                <w:noProof/>
                <w:webHidden/>
              </w:rPr>
              <w:tab/>
            </w:r>
            <w:r w:rsidR="001E5DFF">
              <w:rPr>
                <w:noProof/>
                <w:webHidden/>
              </w:rPr>
              <w:fldChar w:fldCharType="begin"/>
            </w:r>
            <w:r w:rsidR="001E5DFF">
              <w:rPr>
                <w:noProof/>
                <w:webHidden/>
              </w:rPr>
              <w:instrText xml:space="preserve"> PAGEREF _Toc465349270 \h </w:instrText>
            </w:r>
            <w:r w:rsidR="001E5DFF">
              <w:rPr>
                <w:noProof/>
                <w:webHidden/>
              </w:rPr>
            </w:r>
            <w:r w:rsidR="001E5DFF">
              <w:rPr>
                <w:noProof/>
                <w:webHidden/>
              </w:rPr>
              <w:fldChar w:fldCharType="separate"/>
            </w:r>
            <w:r w:rsidR="00E42E5A">
              <w:rPr>
                <w:noProof/>
                <w:webHidden/>
              </w:rPr>
              <w:t>47</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75" w:history="1">
            <w:r w:rsidR="001E5DFF" w:rsidRPr="00383CCD">
              <w:rPr>
                <w:rStyle w:val="Hyperlink"/>
                <w:noProof/>
              </w:rPr>
              <w:t>13.</w:t>
            </w:r>
            <w:r w:rsidR="001E5DFF">
              <w:rPr>
                <w:rFonts w:asciiTheme="minorHAnsi" w:hAnsiTheme="minorHAnsi"/>
                <w:noProof/>
                <w:sz w:val="22"/>
                <w:szCs w:val="22"/>
              </w:rPr>
              <w:tab/>
            </w:r>
            <w:r w:rsidR="001E5DFF" w:rsidRPr="00383CCD">
              <w:rPr>
                <w:rStyle w:val="Hyperlink"/>
                <w:noProof/>
              </w:rPr>
              <w:t>Communication plan for sharing results of Assessment</w:t>
            </w:r>
            <w:r w:rsidR="001E5DFF">
              <w:rPr>
                <w:noProof/>
                <w:webHidden/>
              </w:rPr>
              <w:tab/>
            </w:r>
            <w:r w:rsidR="001E5DFF">
              <w:rPr>
                <w:noProof/>
                <w:webHidden/>
              </w:rPr>
              <w:fldChar w:fldCharType="begin"/>
            </w:r>
            <w:r w:rsidR="001E5DFF">
              <w:rPr>
                <w:noProof/>
                <w:webHidden/>
              </w:rPr>
              <w:instrText xml:space="preserve"> PAGEREF _Toc465349275 \h </w:instrText>
            </w:r>
            <w:r w:rsidR="001E5DFF">
              <w:rPr>
                <w:noProof/>
                <w:webHidden/>
              </w:rPr>
            </w:r>
            <w:r w:rsidR="001E5DFF">
              <w:rPr>
                <w:noProof/>
                <w:webHidden/>
              </w:rPr>
              <w:fldChar w:fldCharType="separate"/>
            </w:r>
            <w:r w:rsidR="00E42E5A">
              <w:rPr>
                <w:noProof/>
                <w:webHidden/>
              </w:rPr>
              <w:t>49</w:t>
            </w:r>
            <w:r w:rsidR="001E5DFF">
              <w:rPr>
                <w:noProof/>
                <w:webHidden/>
              </w:rPr>
              <w:fldChar w:fldCharType="end"/>
            </w:r>
          </w:hyperlink>
        </w:p>
        <w:p w:rsidR="001E5DFF" w:rsidRDefault="006C6FD5" w:rsidP="001E5DFF">
          <w:pPr>
            <w:pStyle w:val="TOC1"/>
            <w:rPr>
              <w:rFonts w:asciiTheme="minorHAnsi" w:hAnsiTheme="minorHAnsi"/>
              <w:noProof/>
              <w:sz w:val="22"/>
              <w:szCs w:val="22"/>
            </w:rPr>
          </w:pPr>
          <w:hyperlink w:anchor="_Toc465349276" w:history="1">
            <w:r w:rsidR="001E5DFF" w:rsidRPr="00383CCD">
              <w:rPr>
                <w:rStyle w:val="Hyperlink"/>
                <w:noProof/>
              </w:rPr>
              <w:t>14.</w:t>
            </w:r>
            <w:r w:rsidR="001E5DFF">
              <w:rPr>
                <w:rFonts w:asciiTheme="minorHAnsi" w:hAnsiTheme="minorHAnsi"/>
                <w:noProof/>
                <w:sz w:val="22"/>
                <w:szCs w:val="22"/>
              </w:rPr>
              <w:tab/>
            </w:r>
            <w:r w:rsidR="001E5DFF" w:rsidRPr="00383CCD">
              <w:rPr>
                <w:rStyle w:val="Hyperlink"/>
                <w:noProof/>
              </w:rPr>
              <w:t>Assessment Contributions</w:t>
            </w:r>
            <w:r w:rsidR="001E5DFF">
              <w:rPr>
                <w:noProof/>
                <w:webHidden/>
              </w:rPr>
              <w:tab/>
            </w:r>
            <w:r w:rsidR="001E5DFF">
              <w:rPr>
                <w:noProof/>
                <w:webHidden/>
              </w:rPr>
              <w:fldChar w:fldCharType="begin"/>
            </w:r>
            <w:r w:rsidR="001E5DFF">
              <w:rPr>
                <w:noProof/>
                <w:webHidden/>
              </w:rPr>
              <w:instrText xml:space="preserve"> PAGEREF _Toc465349276 \h </w:instrText>
            </w:r>
            <w:r w:rsidR="001E5DFF">
              <w:rPr>
                <w:noProof/>
                <w:webHidden/>
              </w:rPr>
            </w:r>
            <w:r w:rsidR="001E5DFF">
              <w:rPr>
                <w:noProof/>
                <w:webHidden/>
              </w:rPr>
              <w:fldChar w:fldCharType="separate"/>
            </w:r>
            <w:r w:rsidR="00E42E5A">
              <w:rPr>
                <w:noProof/>
                <w:webHidden/>
              </w:rPr>
              <w:t>50</w:t>
            </w:r>
            <w:r w:rsidR="001E5DFF">
              <w:rPr>
                <w:noProof/>
                <w:webHidden/>
              </w:rPr>
              <w:fldChar w:fldCharType="end"/>
            </w:r>
          </w:hyperlink>
        </w:p>
        <w:p w:rsidR="00F52D8E" w:rsidRDefault="00F52D8E">
          <w:r>
            <w:rPr>
              <w:b/>
              <w:bCs/>
              <w:noProof/>
            </w:rPr>
            <w:fldChar w:fldCharType="end"/>
          </w:r>
        </w:p>
      </w:sdtContent>
    </w:sdt>
    <w:p w:rsidR="00F52D8E" w:rsidRPr="00F52D8E" w:rsidRDefault="00F52D8E" w:rsidP="00F52D8E"/>
    <w:p w:rsidR="00F52D8E" w:rsidRDefault="00F52D8E">
      <w:pPr>
        <w:spacing w:after="200"/>
        <w:rPr>
          <w:rFonts w:asciiTheme="minorHAnsi" w:hAnsiTheme="minorHAnsi"/>
          <w:smallCaps/>
          <w:spacing w:val="5"/>
          <w:sz w:val="32"/>
          <w:szCs w:val="32"/>
        </w:rPr>
      </w:pPr>
      <w:r>
        <w:br w:type="page"/>
      </w:r>
    </w:p>
    <w:p w:rsidR="00F019EF" w:rsidRPr="00A20118" w:rsidRDefault="00F019EF" w:rsidP="003A60FD">
      <w:pPr>
        <w:pStyle w:val="Heading1"/>
        <w:spacing w:line="240" w:lineRule="auto"/>
      </w:pPr>
      <w:bookmarkStart w:id="0" w:name="_Toc465349200"/>
      <w:r>
        <w:lastRenderedPageBreak/>
        <w:t>Introduction</w:t>
      </w:r>
      <w:bookmarkEnd w:id="0"/>
    </w:p>
    <w:p w:rsidR="00BC71B4" w:rsidRPr="00F52D8E" w:rsidRDefault="00BC71B4" w:rsidP="003A60FD">
      <w:pPr>
        <w:pStyle w:val="Heading2"/>
        <w:spacing w:line="240" w:lineRule="auto"/>
      </w:pPr>
      <w:r>
        <w:t>Strategic Prevention Framework</w:t>
      </w:r>
    </w:p>
    <w:p w:rsidR="00BC71B4" w:rsidRDefault="00825CE8" w:rsidP="00CD5B02">
      <w:pPr>
        <w:shd w:val="clear" w:color="auto" w:fill="FFFFFF"/>
        <w:spacing w:line="240" w:lineRule="auto"/>
        <w:jc w:val="left"/>
        <w:rPr>
          <w:rFonts w:eastAsia="Times New Roman" w:cs="Arial"/>
          <w:color w:val="000000"/>
        </w:rPr>
      </w:pPr>
      <w:r>
        <w:rPr>
          <w:noProof/>
        </w:rPr>
        <mc:AlternateContent>
          <mc:Choice Requires="wps">
            <w:drawing>
              <wp:anchor distT="0" distB="0" distL="114300" distR="114300" simplePos="0" relativeHeight="251657216" behindDoc="1" locked="0" layoutInCell="1" allowOverlap="1" wp14:anchorId="04DB7BA5" wp14:editId="73230B38">
                <wp:simplePos x="0" y="0"/>
                <wp:positionH relativeFrom="column">
                  <wp:posOffset>2969895</wp:posOffset>
                </wp:positionH>
                <wp:positionV relativeFrom="paragraph">
                  <wp:posOffset>690880</wp:posOffset>
                </wp:positionV>
                <wp:extent cx="3071495" cy="2918460"/>
                <wp:effectExtent l="0" t="0" r="0" b="0"/>
                <wp:wrapTight wrapText="bothSides">
                  <wp:wrapPolygon edited="0">
                    <wp:start x="0" y="0"/>
                    <wp:lineTo x="0" y="21431"/>
                    <wp:lineTo x="21435" y="21431"/>
                    <wp:lineTo x="21435"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2918460"/>
                        </a:xfrm>
                        <a:prstGeom prst="rect">
                          <a:avLst/>
                        </a:prstGeom>
                        <a:solidFill>
                          <a:srgbClr val="FFFFFF"/>
                        </a:solidFill>
                        <a:ln w="9525">
                          <a:noFill/>
                          <a:miter lim="800000"/>
                          <a:headEnd/>
                          <a:tailEnd/>
                        </a:ln>
                      </wps:spPr>
                      <wps:txbx>
                        <w:txbxContent>
                          <w:p w:rsidR="006C6FD5" w:rsidRPr="0009611A" w:rsidRDefault="006C6FD5" w:rsidP="009106ED">
                            <w:pPr>
                              <w:pStyle w:val="Caption"/>
                              <w:keepNext/>
                              <w:jc w:val="right"/>
                              <w:rPr>
                                <w:sz w:val="18"/>
                              </w:rPr>
                            </w:pPr>
                            <w:r w:rsidRPr="0009611A">
                              <w:rPr>
                                <w:sz w:val="18"/>
                              </w:rPr>
                              <w:t>Five Steps of the Strategic Prevention (SPF) Framework</w:t>
                            </w:r>
                          </w:p>
                          <w:p w:rsidR="006C6FD5" w:rsidRDefault="006C6FD5" w:rsidP="0009611A">
                            <w:pPr>
                              <w:jc w:val="right"/>
                              <w:rPr>
                                <w:sz w:val="16"/>
                                <w:szCs w:val="16"/>
                              </w:rPr>
                            </w:pPr>
                            <w:r>
                              <w:object w:dxaOrig="2073" w:dyaOrig="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25pt;height:186.2pt" o:ole="">
                                  <v:imagedata r:id="rId10" o:title=""/>
                                </v:shape>
                                <o:OLEObject Type="Embed" ProgID="Visio.Drawing.15" ShapeID="_x0000_i1026" DrawAspect="Content" ObjectID="_1579336973" r:id="rId11"/>
                              </w:object>
                            </w:r>
                          </w:p>
                          <w:p w:rsidR="006C6FD5" w:rsidRPr="0009611A" w:rsidRDefault="006C6FD5" w:rsidP="0009611A">
                            <w:pPr>
                              <w:spacing w:after="240"/>
                              <w:jc w:val="right"/>
                              <w:rPr>
                                <w:sz w:val="16"/>
                                <w:szCs w:val="16"/>
                              </w:rPr>
                            </w:pPr>
                            <w:r w:rsidRPr="00972CED">
                              <w:rPr>
                                <w:sz w:val="16"/>
                                <w:szCs w:val="16"/>
                              </w:rPr>
                              <w:t>Source: Center for Substance Abuse Prevention, 2005</w:t>
                            </w:r>
                          </w:p>
                          <w:p w:rsidR="006C6FD5" w:rsidRDefault="006C6FD5" w:rsidP="00F52D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33.85pt;margin-top:54.4pt;width:241.85pt;height:2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HGIAIAABw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S0oM09ii&#10;RzEG8gFGUkZ2BusrDHqwGBZGvMYup0q9vQf+0xMD256Zvbh1DoZesBazK+LL7OLphOMjSDN8gRa/&#10;YYcACWjsnI7UIRkE0bFLT+fOxFQ4Xr7Pr4v5akEJR1+5Kpbzq9S7jFXPz63z4ZMATeKhpg5bn+DZ&#10;8d6HmA6rnkPibx6UbHdSqWS4fbNVjhwZymSXVqrgVZgyZKjpalEuErKB+D4pSMuAMlZS13SZxzUJ&#10;K9Lx0bQpJDCppjNmosyJn0jJRE4YmxEDI2kNtE/IlINJrjheeOjB/aZkQKnW1P86MCcoUZ8Nsr0q&#10;5vOo7WTMF9clGu7S01x6mOEIVdNAyXTchjQPkQcDt9iVTia+XjI55YoSTDSexiVq/NJOUS9DvfkD&#10;AAD//wMAUEsDBBQABgAIAAAAIQBy1DaZ3wAAAAsBAAAPAAAAZHJzL2Rvd25yZXYueG1sTI/LTsMw&#10;EEX3SPyDNUhsEHWK8moapwIkENuWfsAkniZRYzuK3Sb9e4YVLEf36M655W4xg7jS5HtnFaxXEQiy&#10;jdO9bRUcvz+ecxA+oNU4OEsKbuRhV93flVhoN9s9XQ+hFVxifYEKuhDGQkrfdGTQr9xIlrOTmwwG&#10;PqdW6glnLjeDfImiVBrsLX/ocKT3jprz4WIUnL7mp2Qz15/hmO3j9A37rHY3pR4fltctiEBL+IPh&#10;V5/VoWKn2l2s9mJQEKdZxigHUc4bmNgk6xhErSBJ8xhkVcr/G6ofAAAA//8DAFBLAQItABQABgAI&#10;AAAAIQC2gziS/gAAAOEBAAATAAAAAAAAAAAAAAAAAAAAAABbQ29udGVudF9UeXBlc10ueG1sUEsB&#10;Ai0AFAAGAAgAAAAhADj9If/WAAAAlAEAAAsAAAAAAAAAAAAAAAAALwEAAF9yZWxzLy5yZWxzUEsB&#10;Ai0AFAAGAAgAAAAhANpvgcYgAgAAHAQAAA4AAAAAAAAAAAAAAAAALgIAAGRycy9lMm9Eb2MueG1s&#10;UEsBAi0AFAAGAAgAAAAhAHLUNpnfAAAACwEAAA8AAAAAAAAAAAAAAAAAegQAAGRycy9kb3ducmV2&#10;LnhtbFBLBQYAAAAABAAEAPMAAACGBQAAAAA=&#10;" stroked="f">
                <v:textbox>
                  <w:txbxContent>
                    <w:p w:rsidR="006C6FD5" w:rsidRPr="0009611A" w:rsidRDefault="006C6FD5" w:rsidP="009106ED">
                      <w:pPr>
                        <w:pStyle w:val="Caption"/>
                        <w:keepNext/>
                        <w:jc w:val="right"/>
                        <w:rPr>
                          <w:sz w:val="18"/>
                        </w:rPr>
                      </w:pPr>
                      <w:r w:rsidRPr="0009611A">
                        <w:rPr>
                          <w:sz w:val="18"/>
                        </w:rPr>
                        <w:t>Five Steps of the Strategic Prevention (SPF) Framework</w:t>
                      </w:r>
                    </w:p>
                    <w:p w:rsidR="006C6FD5" w:rsidRDefault="006C6FD5" w:rsidP="0009611A">
                      <w:pPr>
                        <w:jc w:val="right"/>
                        <w:rPr>
                          <w:sz w:val="16"/>
                          <w:szCs w:val="16"/>
                        </w:rPr>
                      </w:pPr>
                      <w:r>
                        <w:object w:dxaOrig="2073" w:dyaOrig="2035">
                          <v:shape id="_x0000_i1026" type="#_x0000_t75" style="width:189.25pt;height:186.2pt" o:ole="">
                            <v:imagedata r:id="rId10" o:title=""/>
                          </v:shape>
                          <o:OLEObject Type="Embed" ProgID="Visio.Drawing.15" ShapeID="_x0000_i1026" DrawAspect="Content" ObjectID="_1579336973" r:id="rId12"/>
                        </w:object>
                      </w:r>
                    </w:p>
                    <w:p w:rsidR="006C6FD5" w:rsidRPr="0009611A" w:rsidRDefault="006C6FD5" w:rsidP="0009611A">
                      <w:pPr>
                        <w:spacing w:after="240"/>
                        <w:jc w:val="right"/>
                        <w:rPr>
                          <w:sz w:val="16"/>
                          <w:szCs w:val="16"/>
                        </w:rPr>
                      </w:pPr>
                      <w:r w:rsidRPr="00972CED">
                        <w:rPr>
                          <w:sz w:val="16"/>
                          <w:szCs w:val="16"/>
                        </w:rPr>
                        <w:t>Source: Center for Substance Abuse Prevention, 2005</w:t>
                      </w:r>
                    </w:p>
                    <w:p w:rsidR="006C6FD5" w:rsidRDefault="006C6FD5" w:rsidP="00F52D8E"/>
                  </w:txbxContent>
                </v:textbox>
                <w10:wrap type="tight"/>
              </v:shape>
            </w:pict>
          </mc:Fallback>
        </mc:AlternateContent>
      </w:r>
      <w:r w:rsidR="00BC71B4" w:rsidRPr="00BC71B4">
        <w:rPr>
          <w:rFonts w:eastAsia="Times New Roman" w:cs="Arial"/>
          <w:color w:val="000000"/>
        </w:rPr>
        <w:t xml:space="preserve">SAMHSA’s </w:t>
      </w:r>
      <w:hyperlink r:id="rId13" w:history="1">
        <w:r w:rsidR="00BC71B4" w:rsidRPr="00BC71B4">
          <w:rPr>
            <w:rStyle w:val="Hyperlink"/>
            <w:rFonts w:eastAsia="Times New Roman" w:cs="Arial"/>
          </w:rPr>
          <w:t>Strategic Prevention Framework (SPF)</w:t>
        </w:r>
      </w:hyperlink>
      <w:r w:rsidR="00BC71B4" w:rsidRPr="00BC71B4">
        <w:rPr>
          <w:rFonts w:eastAsia="Times New Roman" w:cs="Arial"/>
          <w:color w:val="000000"/>
        </w:rPr>
        <w:t xml:space="preserve"> is a planning process for preventing substance use and misuse. The five steps and two guiding principles of the SPF offer prevention professionals a comprehensive process for addressing the substance misuse and related behavioral health problems facing their communities. The effectiveness of the SPF begins with a clear understanding of community needs and involves community members in all stages of the planning process.</w:t>
      </w:r>
    </w:p>
    <w:p w:rsidR="00BC71B4" w:rsidRPr="00BC71B4" w:rsidRDefault="00BC71B4" w:rsidP="00CD5B02">
      <w:pPr>
        <w:shd w:val="clear" w:color="auto" w:fill="FFFFFF"/>
        <w:spacing w:line="240" w:lineRule="auto"/>
        <w:jc w:val="left"/>
        <w:rPr>
          <w:rFonts w:eastAsia="Times New Roman" w:cs="Arial"/>
          <w:color w:val="000000"/>
        </w:rPr>
      </w:pPr>
    </w:p>
    <w:p w:rsidR="00BC71B4" w:rsidRPr="00BC71B4" w:rsidRDefault="00BC71B4" w:rsidP="00CD5B02">
      <w:pPr>
        <w:pStyle w:val="NormalWeb"/>
        <w:shd w:val="clear" w:color="auto" w:fill="FFFFFF"/>
        <w:rPr>
          <w:rFonts w:ascii="Arial" w:hAnsi="Arial" w:cs="Arial"/>
          <w:color w:val="000000"/>
          <w:sz w:val="20"/>
          <w:szCs w:val="20"/>
        </w:rPr>
      </w:pPr>
      <w:r w:rsidRPr="00BC71B4">
        <w:rPr>
          <w:rFonts w:ascii="Arial" w:hAnsi="Arial" w:cs="Arial"/>
          <w:color w:val="000000"/>
          <w:sz w:val="20"/>
          <w:szCs w:val="20"/>
        </w:rPr>
        <w:t>The SPF planning process has four distinctive features. The SPF is:</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Data driven:</w:t>
      </w:r>
      <w:r w:rsidRPr="00BC71B4">
        <w:rPr>
          <w:rStyle w:val="apple-converted-space"/>
          <w:rFonts w:ascii="Arial" w:hAnsi="Arial" w:cs="Arial"/>
          <w:color w:val="000000"/>
          <w:sz w:val="20"/>
          <w:szCs w:val="20"/>
        </w:rPr>
        <w:t> </w:t>
      </w:r>
      <w:r w:rsidRPr="00BC71B4">
        <w:rPr>
          <w:rFonts w:ascii="Arial" w:hAnsi="Arial" w:cs="Arial"/>
          <w:color w:val="000000"/>
          <w:sz w:val="20"/>
          <w:szCs w:val="20"/>
        </w:rPr>
        <w:t>Good decisions require data. The SPF is designed to help practitioners gather and use data to guide all prevention decisions—from identifying which substance misuse issues problems to address in their communities, to choosing the most appropriate ways to address those problems. Data also helps practitioners determine whether communities are making progress in meeting their prevention needs.</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Dynamic:</w:t>
      </w:r>
      <w:r w:rsidRPr="00BC71B4">
        <w:rPr>
          <w:rStyle w:val="apple-converted-space"/>
          <w:rFonts w:ascii="Arial" w:hAnsi="Arial" w:cs="Arial"/>
          <w:color w:val="000000"/>
          <w:sz w:val="20"/>
          <w:szCs w:val="20"/>
        </w:rPr>
        <w:t> </w:t>
      </w:r>
      <w:r w:rsidRPr="00BC71B4">
        <w:rPr>
          <w:rFonts w:ascii="Arial" w:hAnsi="Arial" w:cs="Arial"/>
          <w:color w:val="000000"/>
          <w:sz w:val="20"/>
          <w:szCs w:val="20"/>
        </w:rPr>
        <w:t>Assessment is more than just a starting point. Practitioners will return to this step again and again: as the prevention needs of their communities change, and as community capacity to address these needs evolve. Communities may also engage in activities related to multiple steps simultaneously. For example, practitioners may need to find and mobilize additional capacity to support implementation once an intervention is underway. For these reasons, the SPF is a circular, rather than a linear, model.</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Focused on population-level change:</w:t>
      </w:r>
      <w:r w:rsidRPr="00BC71B4">
        <w:rPr>
          <w:rStyle w:val="apple-converted-space"/>
          <w:rFonts w:ascii="Arial" w:hAnsi="Arial" w:cs="Arial"/>
          <w:color w:val="000000"/>
          <w:sz w:val="20"/>
          <w:szCs w:val="20"/>
        </w:rPr>
        <w:t> </w:t>
      </w:r>
      <w:r w:rsidRPr="00BC71B4">
        <w:rPr>
          <w:rFonts w:ascii="Arial" w:hAnsi="Arial" w:cs="Arial"/>
          <w:color w:val="000000"/>
          <w:sz w:val="20"/>
          <w:szCs w:val="20"/>
        </w:rPr>
        <w:t>Earlier prevention models often measured success by looking at individual program outcomes or changes among small groups. But effective prevention means implementing multiple strategies that address the constellation of</w:t>
      </w:r>
      <w:r w:rsidRPr="00BC71B4">
        <w:rPr>
          <w:rStyle w:val="apple-converted-space"/>
          <w:rFonts w:ascii="Arial" w:hAnsi="Arial" w:cs="Arial"/>
          <w:color w:val="000000"/>
          <w:sz w:val="20"/>
          <w:szCs w:val="20"/>
        </w:rPr>
        <w:t> </w:t>
      </w:r>
      <w:r w:rsidRPr="00BC71B4">
        <w:rPr>
          <w:rFonts w:ascii="Arial" w:hAnsi="Arial" w:cs="Arial"/>
          <w:color w:val="000000"/>
          <w:sz w:val="20"/>
          <w:szCs w:val="20"/>
        </w:rPr>
        <w:t>risk and protective factors</w:t>
      </w:r>
      <w:r>
        <w:rPr>
          <w:rFonts w:ascii="Arial" w:hAnsi="Arial" w:cs="Arial"/>
          <w:color w:val="000000"/>
          <w:sz w:val="20"/>
          <w:szCs w:val="20"/>
        </w:rPr>
        <w:t xml:space="preserve"> </w:t>
      </w:r>
      <w:r w:rsidRPr="00BC71B4">
        <w:rPr>
          <w:rFonts w:ascii="Arial" w:hAnsi="Arial" w:cs="Arial"/>
          <w:color w:val="000000"/>
          <w:sz w:val="20"/>
          <w:szCs w:val="20"/>
        </w:rPr>
        <w:t>associated with substance misuse in a given community. In this way, we are more likely to create an environment that helps people support healthy decision-making.</w:t>
      </w:r>
    </w:p>
    <w:p w:rsidR="00BC71B4" w:rsidRPr="00BC71B4" w:rsidRDefault="00BC71B4" w:rsidP="00CD5B02">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Intended to guide prevention efforts for people of all ages:</w:t>
      </w:r>
      <w:r w:rsidRPr="00BC71B4">
        <w:rPr>
          <w:rStyle w:val="apple-converted-space"/>
          <w:rFonts w:ascii="Arial" w:hAnsi="Arial" w:cs="Arial"/>
          <w:color w:val="000000"/>
          <w:sz w:val="20"/>
          <w:szCs w:val="20"/>
        </w:rPr>
        <w:t> </w:t>
      </w:r>
      <w:r w:rsidRPr="00BC71B4">
        <w:rPr>
          <w:rFonts w:ascii="Arial" w:hAnsi="Arial" w:cs="Arial"/>
          <w:color w:val="000000"/>
          <w:sz w:val="20"/>
          <w:szCs w:val="20"/>
        </w:rPr>
        <w:t>Substance misuse prevention has traditionally focused on adolescent use. The SPF challenges prevention professionals to look at substance misuse among populations that are often overlooked but at significant risk, such as young adults ages 18 to 25 and adults age 65 and older.</w:t>
      </w:r>
    </w:p>
    <w:p w:rsidR="00BC71B4" w:rsidRPr="003A60FD" w:rsidRDefault="00BC71B4" w:rsidP="003A60FD">
      <w:pPr>
        <w:pStyle w:val="NormalWeb"/>
        <w:numPr>
          <w:ilvl w:val="0"/>
          <w:numId w:val="45"/>
        </w:numPr>
        <w:shd w:val="clear" w:color="auto" w:fill="FFFFFF"/>
        <w:rPr>
          <w:rFonts w:ascii="Arial" w:hAnsi="Arial" w:cs="Arial"/>
          <w:color w:val="000000"/>
          <w:sz w:val="20"/>
          <w:szCs w:val="20"/>
        </w:rPr>
      </w:pPr>
      <w:r w:rsidRPr="00BC71B4">
        <w:rPr>
          <w:rStyle w:val="Strong"/>
          <w:rFonts w:ascii="Arial" w:hAnsi="Arial" w:cs="Arial"/>
          <w:color w:val="000000"/>
          <w:sz w:val="20"/>
          <w:szCs w:val="20"/>
        </w:rPr>
        <w:t>Reliant on a team approach:</w:t>
      </w:r>
      <w:r w:rsidRPr="00BC71B4">
        <w:rPr>
          <w:rStyle w:val="apple-converted-space"/>
          <w:rFonts w:ascii="Arial" w:hAnsi="Arial" w:cs="Arial"/>
          <w:color w:val="000000"/>
          <w:sz w:val="20"/>
          <w:szCs w:val="20"/>
        </w:rPr>
        <w:t> </w:t>
      </w:r>
      <w:r w:rsidRPr="00BC71B4">
        <w:rPr>
          <w:rFonts w:ascii="Arial" w:hAnsi="Arial" w:cs="Arial"/>
          <w:color w:val="000000"/>
          <w:sz w:val="20"/>
          <w:szCs w:val="20"/>
        </w:rPr>
        <w:t>Each step of the SPF requires—and greatly benefits from—the participation of diverse community partners. The individuals and institutions you involve will change as your initiative evolves over time, but the need for prevention partners will remain constant.</w:t>
      </w:r>
    </w:p>
    <w:p w:rsidR="009E6C0B" w:rsidRPr="00F52D8E" w:rsidRDefault="009E6C0B" w:rsidP="003A60FD">
      <w:pPr>
        <w:pStyle w:val="Heading2"/>
        <w:spacing w:line="240" w:lineRule="auto"/>
      </w:pPr>
      <w:bookmarkStart w:id="1" w:name="_Toc465349201"/>
      <w:r>
        <w:t>Key Concepts of Assessment</w:t>
      </w:r>
      <w:bookmarkEnd w:id="1"/>
    </w:p>
    <w:p w:rsidR="009E6C0B" w:rsidRDefault="006C6FD5" w:rsidP="003A60FD">
      <w:pPr>
        <w:spacing w:after="200" w:line="240" w:lineRule="auto"/>
        <w:jc w:val="left"/>
      </w:pPr>
      <w:hyperlink r:id="rId14" w:history="1">
        <w:r w:rsidR="00BC71B4" w:rsidRPr="00FF740A">
          <w:rPr>
            <w:rStyle w:val="Hyperlink"/>
          </w:rPr>
          <w:t>Assessment</w:t>
        </w:r>
      </w:hyperlink>
      <w:r w:rsidR="00BC71B4">
        <w:t xml:space="preserve"> is the first step of the Strategic Prevention Framework. </w:t>
      </w:r>
      <w:r w:rsidR="009E6C0B">
        <w:t>To change a problem, you must first understand it. The assessment step is sometimes referred to as “assessing needs” (or “needs assessment”) because the data collected during the assessment will reveal what a community, state, tribe, or jurisdiction needs in order to prevent substance abuse and promote wellness.</w:t>
      </w:r>
    </w:p>
    <w:p w:rsidR="00D46E37" w:rsidRDefault="00D46E37" w:rsidP="003A60FD">
      <w:pPr>
        <w:spacing w:line="240" w:lineRule="auto"/>
        <w:jc w:val="left"/>
      </w:pPr>
      <w:r>
        <w:lastRenderedPageBreak/>
        <w:t xml:space="preserve">Undertaking a community assessment can provide many opportunities for the coalition and the community. A comprehensive assessment should: </w:t>
      </w:r>
    </w:p>
    <w:p w:rsidR="00D46E37" w:rsidRDefault="00D46E37" w:rsidP="003A60FD">
      <w:pPr>
        <w:numPr>
          <w:ilvl w:val="0"/>
          <w:numId w:val="1"/>
        </w:numPr>
        <w:tabs>
          <w:tab w:val="clear" w:pos="720"/>
        </w:tabs>
        <w:spacing w:line="240" w:lineRule="auto"/>
        <w:ind w:left="450" w:hanging="270"/>
        <w:jc w:val="left"/>
      </w:pPr>
      <w:r>
        <w:t xml:space="preserve">Create community consensus about </w:t>
      </w:r>
      <w:r w:rsidR="00F76CA0">
        <w:t>the underage drinking</w:t>
      </w:r>
      <w:r>
        <w:t xml:space="preserve"> problems in the community.</w:t>
      </w:r>
    </w:p>
    <w:p w:rsidR="00D46E37" w:rsidRDefault="00D46E37" w:rsidP="003A60FD">
      <w:pPr>
        <w:numPr>
          <w:ilvl w:val="0"/>
          <w:numId w:val="1"/>
        </w:numPr>
        <w:tabs>
          <w:tab w:val="clear" w:pos="720"/>
        </w:tabs>
        <w:spacing w:line="240" w:lineRule="auto"/>
        <w:ind w:left="450" w:hanging="270"/>
        <w:jc w:val="left"/>
      </w:pPr>
      <w:r>
        <w:t>Identify underlying factors that contribute to those problems.</w:t>
      </w:r>
    </w:p>
    <w:p w:rsidR="00D46E37" w:rsidRDefault="00D46E37" w:rsidP="003A60FD">
      <w:pPr>
        <w:numPr>
          <w:ilvl w:val="0"/>
          <w:numId w:val="1"/>
        </w:numPr>
        <w:tabs>
          <w:tab w:val="clear" w:pos="720"/>
        </w:tabs>
        <w:spacing w:line="240" w:lineRule="auto"/>
        <w:ind w:left="450" w:hanging="270"/>
        <w:jc w:val="left"/>
      </w:pPr>
      <w:r>
        <w:t>Identify and analyze environmental, social, and individual factors that contribute to the problems.</w:t>
      </w:r>
    </w:p>
    <w:p w:rsidR="00D46E37" w:rsidRDefault="00D46E37" w:rsidP="003A60FD">
      <w:pPr>
        <w:numPr>
          <w:ilvl w:val="0"/>
          <w:numId w:val="1"/>
        </w:numPr>
        <w:tabs>
          <w:tab w:val="clear" w:pos="720"/>
        </w:tabs>
        <w:spacing w:line="240" w:lineRule="auto"/>
        <w:ind w:left="450" w:hanging="270"/>
        <w:jc w:val="left"/>
      </w:pPr>
      <w:r>
        <w:t xml:space="preserve">Increase the likelihood that your coalition will select and implement policies and practices that actually will reduce </w:t>
      </w:r>
      <w:r w:rsidR="00F76CA0">
        <w:t>underage drinking</w:t>
      </w:r>
      <w:r>
        <w:t xml:space="preserve"> problems in the community.</w:t>
      </w:r>
    </w:p>
    <w:p w:rsidR="00D46E37" w:rsidRDefault="00D46E37" w:rsidP="00CA2001">
      <w:pPr>
        <w:numPr>
          <w:ilvl w:val="0"/>
          <w:numId w:val="1"/>
        </w:numPr>
        <w:tabs>
          <w:tab w:val="clear" w:pos="720"/>
        </w:tabs>
        <w:spacing w:line="240" w:lineRule="auto"/>
        <w:ind w:left="450" w:hanging="270"/>
        <w:jc w:val="left"/>
      </w:pPr>
      <w:r>
        <w:t>Establish baseline information to track the coalition’s progress.</w:t>
      </w:r>
    </w:p>
    <w:p w:rsidR="00D46E37" w:rsidRDefault="00D46E37" w:rsidP="00D46E37">
      <w:pPr>
        <w:spacing w:line="240" w:lineRule="auto"/>
        <w:jc w:val="left"/>
        <w:rPr>
          <w:b/>
        </w:rPr>
      </w:pPr>
    </w:p>
    <w:p w:rsidR="009E6C0B" w:rsidRDefault="009E6C0B" w:rsidP="00D46E37">
      <w:pPr>
        <w:spacing w:line="240" w:lineRule="auto"/>
        <w:jc w:val="left"/>
      </w:pPr>
      <w:r w:rsidRPr="00D46E37">
        <w:rPr>
          <w:b/>
        </w:rPr>
        <w:t>Assessment</w:t>
      </w:r>
      <w:r>
        <w:t xml:space="preserve"> involves gathering the following data:</w:t>
      </w:r>
    </w:p>
    <w:p w:rsidR="009E6C0B" w:rsidRDefault="009E6C0B" w:rsidP="00CA2001">
      <w:pPr>
        <w:numPr>
          <w:ilvl w:val="0"/>
          <w:numId w:val="1"/>
        </w:numPr>
        <w:tabs>
          <w:tab w:val="clear" w:pos="720"/>
        </w:tabs>
        <w:spacing w:line="240" w:lineRule="auto"/>
        <w:ind w:left="450" w:hanging="270"/>
        <w:jc w:val="left"/>
      </w:pPr>
      <w:r>
        <w:t>Nature and extent of substance use problems and related behaviors (this refers to substance use consequences and consumption, terms that may be more familiar)</w:t>
      </w:r>
    </w:p>
    <w:p w:rsidR="009E6C0B" w:rsidRDefault="009E6C0B" w:rsidP="00CA2001">
      <w:pPr>
        <w:numPr>
          <w:ilvl w:val="0"/>
          <w:numId w:val="1"/>
        </w:numPr>
        <w:tabs>
          <w:tab w:val="clear" w:pos="720"/>
        </w:tabs>
        <w:spacing w:line="240" w:lineRule="auto"/>
        <w:ind w:left="450" w:hanging="270"/>
        <w:jc w:val="left"/>
      </w:pPr>
      <w:r>
        <w:t>Risk and protective factors that influence substance use problems and related behaviors</w:t>
      </w:r>
    </w:p>
    <w:p w:rsidR="009E6C0B" w:rsidRDefault="009E6C0B" w:rsidP="00CA2001">
      <w:pPr>
        <w:numPr>
          <w:ilvl w:val="0"/>
          <w:numId w:val="1"/>
        </w:numPr>
        <w:tabs>
          <w:tab w:val="clear" w:pos="720"/>
        </w:tabs>
        <w:spacing w:line="240" w:lineRule="auto"/>
        <w:ind w:left="450" w:hanging="270"/>
        <w:jc w:val="left"/>
      </w:pPr>
      <w:r>
        <w:t>Available resources and readiness of the community to address these problems</w:t>
      </w:r>
    </w:p>
    <w:p w:rsidR="00D46E37" w:rsidRDefault="00D46E37" w:rsidP="00D46E37">
      <w:pPr>
        <w:spacing w:line="240" w:lineRule="auto"/>
        <w:jc w:val="left"/>
      </w:pPr>
    </w:p>
    <w:p w:rsidR="009E6C0B" w:rsidRDefault="009E6C0B" w:rsidP="00D46E37">
      <w:pPr>
        <w:spacing w:line="240" w:lineRule="auto"/>
        <w:jc w:val="left"/>
      </w:pPr>
      <w:r>
        <w:t>Using data allows for a more objective decision-making process. The assessment should be able to answer the following questions about substance use:</w:t>
      </w:r>
    </w:p>
    <w:p w:rsidR="009E6C0B" w:rsidRDefault="009E6C0B" w:rsidP="00CA2001">
      <w:pPr>
        <w:numPr>
          <w:ilvl w:val="0"/>
          <w:numId w:val="1"/>
        </w:numPr>
        <w:tabs>
          <w:tab w:val="clear" w:pos="720"/>
        </w:tabs>
        <w:spacing w:line="240" w:lineRule="auto"/>
        <w:ind w:left="450" w:hanging="270"/>
        <w:jc w:val="left"/>
      </w:pPr>
      <w:r>
        <w:t>What problems and related behaviors are occurring?</w:t>
      </w:r>
    </w:p>
    <w:p w:rsidR="009E6C0B" w:rsidRDefault="009E6C0B" w:rsidP="00CA2001">
      <w:pPr>
        <w:numPr>
          <w:ilvl w:val="0"/>
          <w:numId w:val="1"/>
        </w:numPr>
        <w:tabs>
          <w:tab w:val="clear" w:pos="720"/>
        </w:tabs>
        <w:spacing w:line="240" w:lineRule="auto"/>
        <w:ind w:left="450" w:hanging="270"/>
        <w:jc w:val="left"/>
      </w:pPr>
      <w:r>
        <w:t>How often are the problems and related behaviors occurring?</w:t>
      </w:r>
    </w:p>
    <w:p w:rsidR="009E6C0B" w:rsidRDefault="009E6C0B" w:rsidP="00CA2001">
      <w:pPr>
        <w:numPr>
          <w:ilvl w:val="0"/>
          <w:numId w:val="1"/>
        </w:numPr>
        <w:tabs>
          <w:tab w:val="clear" w:pos="720"/>
        </w:tabs>
        <w:spacing w:line="240" w:lineRule="auto"/>
        <w:ind w:left="450" w:hanging="270"/>
        <w:jc w:val="left"/>
      </w:pPr>
      <w:r>
        <w:t>Where are these problems and related behaviors occurring?</w:t>
      </w:r>
    </w:p>
    <w:p w:rsidR="009E6C0B" w:rsidRDefault="009E6C0B" w:rsidP="00CA2001">
      <w:pPr>
        <w:numPr>
          <w:ilvl w:val="0"/>
          <w:numId w:val="1"/>
        </w:numPr>
        <w:tabs>
          <w:tab w:val="clear" w:pos="720"/>
        </w:tabs>
        <w:spacing w:line="240" w:lineRule="auto"/>
        <w:ind w:left="450" w:hanging="270"/>
        <w:jc w:val="left"/>
      </w:pPr>
      <w:r>
        <w:t>Which population groups experience more of these problems and related behaviors?</w:t>
      </w:r>
    </w:p>
    <w:p w:rsidR="00D46E37" w:rsidRDefault="00D46E37" w:rsidP="00D46E37">
      <w:pPr>
        <w:spacing w:line="240" w:lineRule="auto"/>
        <w:jc w:val="left"/>
      </w:pPr>
    </w:p>
    <w:p w:rsidR="00F019EF" w:rsidRDefault="00D46E37" w:rsidP="00D46E37">
      <w:pPr>
        <w:spacing w:after="200" w:line="240" w:lineRule="auto"/>
        <w:jc w:val="left"/>
      </w:pPr>
      <w:r>
        <w:rPr>
          <w:noProof/>
        </w:rPr>
        <mc:AlternateContent>
          <mc:Choice Requires="wps">
            <w:drawing>
              <wp:anchor distT="0" distB="0" distL="114300" distR="114300" simplePos="0" relativeHeight="251677696" behindDoc="1" locked="0" layoutInCell="1" allowOverlap="1" wp14:anchorId="78C44D34" wp14:editId="1DD2CA2A">
                <wp:simplePos x="0" y="0"/>
                <wp:positionH relativeFrom="column">
                  <wp:posOffset>3255010</wp:posOffset>
                </wp:positionH>
                <wp:positionV relativeFrom="paragraph">
                  <wp:posOffset>0</wp:posOffset>
                </wp:positionV>
                <wp:extent cx="2456180" cy="2611120"/>
                <wp:effectExtent l="57150" t="38100" r="77470" b="93980"/>
                <wp:wrapTight wrapText="bothSides">
                  <wp:wrapPolygon edited="0">
                    <wp:start x="-503" y="-315"/>
                    <wp:lineTo x="-335" y="22220"/>
                    <wp:lineTo x="21946" y="22220"/>
                    <wp:lineTo x="22114" y="-315"/>
                    <wp:lineTo x="-503" y="-315"/>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611120"/>
                        </a:xfrm>
                        <a:prstGeom prst="rect">
                          <a:avLst/>
                        </a:prstGeom>
                        <a:solidFill>
                          <a:schemeClr val="tx2">
                            <a:lumMod val="20000"/>
                            <a:lumOff val="80000"/>
                          </a:schemeClr>
                        </a:solidFill>
                        <a:ln>
                          <a:headEnd/>
                          <a:tailEnd/>
                        </a:ln>
                      </wps:spPr>
                      <wps:style>
                        <a:lnRef idx="1">
                          <a:schemeClr val="dk1"/>
                        </a:lnRef>
                        <a:fillRef idx="2">
                          <a:schemeClr val="dk1"/>
                        </a:fillRef>
                        <a:effectRef idx="1">
                          <a:schemeClr val="dk1"/>
                        </a:effectRef>
                        <a:fontRef idx="minor">
                          <a:schemeClr val="dk1"/>
                        </a:fontRef>
                      </wps:style>
                      <wps:txbx>
                        <w:txbxContent>
                          <w:p w:rsidR="006C6FD5" w:rsidRPr="00D46E37" w:rsidRDefault="006C6FD5" w:rsidP="00D46E37">
                            <w:pPr>
                              <w:spacing w:line="240" w:lineRule="auto"/>
                              <w:jc w:val="right"/>
                              <w:rPr>
                                <w:sz w:val="18"/>
                                <w:szCs w:val="18"/>
                              </w:rPr>
                            </w:pPr>
                            <w:r w:rsidRPr="00D46E37">
                              <w:rPr>
                                <w:sz w:val="18"/>
                                <w:szCs w:val="18"/>
                              </w:rPr>
                              <w:t>A health disparity is a difference in health that is “closely linked with social, economic, and/or environmental disadvantages.</w:t>
                            </w:r>
                          </w:p>
                          <w:p w:rsidR="006C6FD5" w:rsidRPr="00D46E37" w:rsidRDefault="006C6FD5" w:rsidP="00D46E37">
                            <w:pPr>
                              <w:spacing w:line="240" w:lineRule="auto"/>
                              <w:jc w:val="right"/>
                              <w:rPr>
                                <w:sz w:val="18"/>
                                <w:szCs w:val="18"/>
                              </w:rPr>
                            </w:pPr>
                          </w:p>
                          <w:p w:rsidR="006C6FD5" w:rsidRPr="00D46E37" w:rsidRDefault="006C6FD5" w:rsidP="00D46E37">
                            <w:pPr>
                              <w:spacing w:line="240" w:lineRule="auto"/>
                              <w:jc w:val="right"/>
                              <w:rPr>
                                <w:sz w:val="18"/>
                                <w:szCs w:val="18"/>
                              </w:rPr>
                            </w:pPr>
                            <w:r w:rsidRPr="00D46E37">
                              <w:rPr>
                                <w:sz w:val="18"/>
                                <w:szCs w:val="18"/>
                              </w:rPr>
                              <w:t xml:space="preserve">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   </w:t>
                            </w:r>
                          </w:p>
                          <w:p w:rsidR="006C6FD5" w:rsidRPr="00D46E37" w:rsidRDefault="006C6FD5" w:rsidP="00D46E37">
                            <w:pPr>
                              <w:spacing w:line="240" w:lineRule="auto"/>
                              <w:jc w:val="right"/>
                              <w:rPr>
                                <w:sz w:val="18"/>
                                <w:szCs w:val="18"/>
                              </w:rPr>
                            </w:pPr>
                          </w:p>
                          <w:p w:rsidR="006C6FD5" w:rsidRPr="00D46E37" w:rsidRDefault="006C6FD5" w:rsidP="00D46E37">
                            <w:pPr>
                              <w:spacing w:line="240" w:lineRule="auto"/>
                              <w:jc w:val="right"/>
                              <w:rPr>
                                <w:sz w:val="18"/>
                                <w:szCs w:val="18"/>
                              </w:rPr>
                            </w:pPr>
                            <w:r w:rsidRPr="00D46E37">
                              <w:rPr>
                                <w:sz w:val="18"/>
                                <w:szCs w:val="18"/>
                              </w:rPr>
                              <w:t>While substance abuse interventions usually don’t address these disadvantages directly, they often do address the factors that contribute to these disadvantages.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6.3pt;margin-top:0;width:193.4pt;height:20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bbgIAACsFAAAOAAAAZHJzL2Uyb0RvYy54bWysVFtv0zAUfkfiP1h+Z2lCt5Wo6TQ2hpDG&#10;RWz8ANdxGmuOT7DdJuXXc3ySph1oL4gXyz6X79y+4+VV3xi2U85rsAVPz2acKSuh1HZT8B+Pd28W&#10;nPkgbCkMWFXwvfL8avX61bJrc5VBDaZUjiGI9XnXFrwOoc2TxMtaNcKfQassKitwjQj4dJukdKJD&#10;9MYk2Wx2kXTgytaBVN6j9HZQ8hXhV5WS4WtVeRWYKTjmFuh0dK7jmayWIt840dZajmmIf8iiEdpi&#10;0AnqVgTBtk7/BdVo6cBDFc4kNAlUlZaKasBq0tkf1TzUolVUCzbHt1Ob/P+DlV923xzTZcHfzi45&#10;s6LBIT2qPrD30LMs9qdrfY5mDy0ahh7FOGeq1bf3IJ88s3BTC7tR185BVytRYn5p9ExOXAccH0HW&#10;3WcoMYzYBiCgvnJNbB62gyE6zmk/zSamIlGYzc8v0gWqJOqyizRNM5peIvKDe+t8+KigYfFScIfD&#10;J3ixu/chpiPyg0mM5sHo8k4bQ49IOHVjHNsJpEroM3I12wZzHWRIt9lIGBQjrQbx4iBGeKJtRKFg&#10;zwIYG8PE7nywJbEuCG2GO3pGNbUrdmjsVdgbFZ2M/a4qnNGx8c+TLZ+Gbo+W0aXCsianoZQptyHt&#10;o9NoG90UbczkOI75pWiTNUUEGybHRltw1MCXow72h6qHWiNfQr/uiZBUVJSsodwjbRwM24u/DV5q&#10;cL8463BzC+5/boVTnJlPFqn3Lp3P46rTY35+iTxh7lSzPtUIKxEKJ87ZcL0J9D3EmixcI0UrTeQ5&#10;ZjLmjBtJYx5/j7jyp2+yOv5xq98AAAD//wMAUEsDBBQABgAIAAAAIQDR+2Ab3QAAAAgBAAAPAAAA&#10;ZHJzL2Rvd25yZXYueG1sTI/BTsMwEETvSPyDtUjcqOOoqdKQTYWQ+IAaJNqbE5skIl5HttMGvh5z&#10;guNoRjNv6sNqJ3YxPoyOEMQmA2aoc3qkHuHt9eWhBBaiIq0mRwbhywQ4NLc3taq0u9LRXGTsWSqh&#10;UCmEIca54jx0g7EqbNxsKHkfzlsVk/Q9115dU7mdeJ5lO27VSGlhULN5Hkz3KReLsMyntvD+/XiS&#10;ZfgepRTnop8Q7+/Wp0dg0azxLwy/+AkdmsTUuoV0YBNCIfJdiiKkR8ku9/stsBZhK0QOvKn5/wPN&#10;DwAAAP//AwBQSwECLQAUAAYACAAAACEAtoM4kv4AAADhAQAAEwAAAAAAAAAAAAAAAAAAAAAAW0Nv&#10;bnRlbnRfVHlwZXNdLnhtbFBLAQItABQABgAIAAAAIQA4/SH/1gAAAJQBAAALAAAAAAAAAAAAAAAA&#10;AC8BAABfcmVscy8ucmVsc1BLAQItABQABgAIAAAAIQB7Su+bbgIAACsFAAAOAAAAAAAAAAAAAAAA&#10;AC4CAABkcnMvZTJvRG9jLnhtbFBLAQItABQABgAIAAAAIQDR+2Ab3QAAAAgBAAAPAAAAAAAAAAAA&#10;AAAAAMgEAABkcnMvZG93bnJldi54bWxQSwUGAAAAAAQABADzAAAA0gUAAAAA&#10;" fillcolor="#dadada [671]" strokecolor="black [3040]">
                <v:shadow on="t" color="black" opacity="24903f" origin=",.5" offset="0,.55556mm"/>
                <v:textbox>
                  <w:txbxContent>
                    <w:p w:rsidR="006C6FD5" w:rsidRPr="00D46E37" w:rsidRDefault="006C6FD5" w:rsidP="00D46E37">
                      <w:pPr>
                        <w:spacing w:line="240" w:lineRule="auto"/>
                        <w:jc w:val="right"/>
                        <w:rPr>
                          <w:sz w:val="18"/>
                          <w:szCs w:val="18"/>
                        </w:rPr>
                      </w:pPr>
                      <w:r w:rsidRPr="00D46E37">
                        <w:rPr>
                          <w:sz w:val="18"/>
                          <w:szCs w:val="18"/>
                        </w:rPr>
                        <w:t>A health disparity is a difference in health that is “closely linked with social, economic, and/or environmental disadvantages.</w:t>
                      </w:r>
                    </w:p>
                    <w:p w:rsidR="006C6FD5" w:rsidRPr="00D46E37" w:rsidRDefault="006C6FD5" w:rsidP="00D46E37">
                      <w:pPr>
                        <w:spacing w:line="240" w:lineRule="auto"/>
                        <w:jc w:val="right"/>
                        <w:rPr>
                          <w:sz w:val="18"/>
                          <w:szCs w:val="18"/>
                        </w:rPr>
                      </w:pPr>
                    </w:p>
                    <w:p w:rsidR="006C6FD5" w:rsidRPr="00D46E37" w:rsidRDefault="006C6FD5" w:rsidP="00D46E37">
                      <w:pPr>
                        <w:spacing w:line="240" w:lineRule="auto"/>
                        <w:jc w:val="right"/>
                        <w:rPr>
                          <w:sz w:val="18"/>
                          <w:szCs w:val="18"/>
                        </w:rPr>
                      </w:pPr>
                      <w:r w:rsidRPr="00D46E37">
                        <w:rPr>
                          <w:sz w:val="18"/>
                          <w:szCs w:val="18"/>
                        </w:rPr>
                        <w:t xml:space="preserve">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   </w:t>
                      </w:r>
                    </w:p>
                    <w:p w:rsidR="006C6FD5" w:rsidRPr="00D46E37" w:rsidRDefault="006C6FD5" w:rsidP="00D46E37">
                      <w:pPr>
                        <w:spacing w:line="240" w:lineRule="auto"/>
                        <w:jc w:val="right"/>
                        <w:rPr>
                          <w:sz w:val="18"/>
                          <w:szCs w:val="18"/>
                        </w:rPr>
                      </w:pPr>
                    </w:p>
                    <w:p w:rsidR="006C6FD5" w:rsidRPr="00D46E37" w:rsidRDefault="006C6FD5" w:rsidP="00D46E37">
                      <w:pPr>
                        <w:spacing w:line="240" w:lineRule="auto"/>
                        <w:jc w:val="right"/>
                        <w:rPr>
                          <w:sz w:val="18"/>
                          <w:szCs w:val="18"/>
                        </w:rPr>
                      </w:pPr>
                      <w:r w:rsidRPr="00D46E37">
                        <w:rPr>
                          <w:sz w:val="18"/>
                          <w:szCs w:val="18"/>
                        </w:rPr>
                        <w:t>While substance abuse interventions usually don’t address these disadvantages directly, they often do address the factors that contribute to these disadvantages.</w:t>
                      </w:r>
                    </w:p>
                  </w:txbxContent>
                </v:textbox>
                <w10:wrap type="tight"/>
              </v:shape>
            </w:pict>
          </mc:Fallback>
        </mc:AlternateContent>
      </w:r>
      <w:r w:rsidR="009E6C0B">
        <w:t>Some population groups are at greater risk than others, and thus experience disproportionate substance abuse problems. During the assessment process, you will need to collect data on these vulnerable populations, even if it is not readily available.</w:t>
      </w:r>
    </w:p>
    <w:p w:rsidR="00F76CA0" w:rsidRPr="00097EE3" w:rsidRDefault="00F76CA0" w:rsidP="00097EE3">
      <w:pPr>
        <w:spacing w:after="120" w:line="240" w:lineRule="auto"/>
        <w:jc w:val="left"/>
      </w:pPr>
      <w:r w:rsidRPr="00097EE3">
        <w:t xml:space="preserve">Since so many data are available, it is important to be strategic about the data you choose to collect.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Purpose</w:t>
      </w:r>
      <w:r w:rsidRPr="00097EE3">
        <w:t xml:space="preserve">. What is your rationale about how the data you want to collect relate to </w:t>
      </w:r>
      <w:r w:rsidR="00325878">
        <w:t xml:space="preserve">the substance use problems and </w:t>
      </w:r>
      <w:r w:rsidRPr="00097EE3">
        <w:t xml:space="preserve">to the work of your coalition? What will this data tell you about </w:t>
      </w:r>
      <w:r w:rsidR="00325878">
        <w:t>community substance use</w:t>
      </w:r>
      <w:r w:rsidRPr="00097EE3">
        <w:t xml:space="preserve"> problems in your community and especially where (the settings) the problems occur?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Validity</w:t>
      </w:r>
      <w:r w:rsidRPr="00097EE3">
        <w:t xml:space="preserve">. Does the indicator measure what it says it does? For example, to what extent do the number of DUI arrests measure the prevalence of drinking while driving as opposed to the aggressive enforcement of local laws by police?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Reliability</w:t>
      </w:r>
      <w:r w:rsidRPr="00097EE3">
        <w:t>. Is the indicator reported the same way each year or are there variances that could affect totals and make data comparison impossible?</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Availability</w:t>
      </w:r>
      <w:r w:rsidRPr="00097EE3">
        <w:t xml:space="preserve">. </w:t>
      </w:r>
      <w:proofErr w:type="gramStart"/>
      <w:r w:rsidRPr="00097EE3">
        <w:t>Are the data available year</w:t>
      </w:r>
      <w:proofErr w:type="gramEnd"/>
      <w:r w:rsidRPr="00097EE3">
        <w:t xml:space="preserve"> to year and at the needed geographic level (neighborhood, city, county)?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Obtainability</w:t>
      </w:r>
      <w:r w:rsidRPr="00097EE3">
        <w:t xml:space="preserve">. Can the data be collected easily? Will the agency that tracks the data release them? </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Stability</w:t>
      </w:r>
      <w:r w:rsidRPr="00097EE3">
        <w:t>. How long has the agency been collecting the data? It is most useful to use indicators that have been collected for at least five years to identify trends.</w:t>
      </w:r>
    </w:p>
    <w:p w:rsidR="00F76CA0" w:rsidRPr="00097EE3" w:rsidRDefault="00F76CA0" w:rsidP="00097EE3">
      <w:pPr>
        <w:numPr>
          <w:ilvl w:val="0"/>
          <w:numId w:val="1"/>
        </w:numPr>
        <w:tabs>
          <w:tab w:val="clear" w:pos="720"/>
        </w:tabs>
        <w:spacing w:line="240" w:lineRule="auto"/>
        <w:ind w:left="450" w:hanging="270"/>
        <w:jc w:val="left"/>
      </w:pPr>
      <w:r w:rsidRPr="00097EE3">
        <w:rPr>
          <w:u w:val="single"/>
        </w:rPr>
        <w:t>Cost</w:t>
      </w:r>
      <w:r w:rsidRPr="00097EE3">
        <w:t xml:space="preserve">. Can data be provided at no cost, or will the agency charge a fee? Is the fee reasonable and affordable? </w:t>
      </w:r>
    </w:p>
    <w:p w:rsidR="00097EE3" w:rsidRDefault="00F76CA0" w:rsidP="001212E2">
      <w:pPr>
        <w:numPr>
          <w:ilvl w:val="0"/>
          <w:numId w:val="1"/>
        </w:numPr>
        <w:tabs>
          <w:tab w:val="clear" w:pos="720"/>
        </w:tabs>
        <w:spacing w:line="240" w:lineRule="auto"/>
        <w:ind w:left="450" w:hanging="270"/>
        <w:jc w:val="left"/>
      </w:pPr>
      <w:r w:rsidRPr="00097EE3">
        <w:rPr>
          <w:u w:val="single"/>
        </w:rPr>
        <w:t>Relevance</w:t>
      </w:r>
      <w:r w:rsidRPr="00097EE3">
        <w:t xml:space="preserve">. Does the coalition think that the indicator accurately represents a major aspect of the community’s </w:t>
      </w:r>
      <w:r w:rsidR="00325878">
        <w:t>substance use</w:t>
      </w:r>
      <w:r w:rsidRPr="00097EE3">
        <w:t xml:space="preserve"> problem(s)?</w:t>
      </w:r>
    </w:p>
    <w:p w:rsidR="001212E2" w:rsidRDefault="001212E2" w:rsidP="001212E2">
      <w:pPr>
        <w:spacing w:line="240" w:lineRule="auto"/>
        <w:ind w:left="450"/>
        <w:jc w:val="left"/>
      </w:pPr>
    </w:p>
    <w:p w:rsidR="00F76CA0" w:rsidRPr="00097EE3" w:rsidRDefault="00F76CA0" w:rsidP="00097EE3">
      <w:pPr>
        <w:spacing w:after="120" w:line="240" w:lineRule="auto"/>
        <w:jc w:val="left"/>
      </w:pPr>
      <w:r w:rsidRPr="00097EE3">
        <w:lastRenderedPageBreak/>
        <w:t xml:space="preserve">Two main types of data are collected in conducting a community assessment: primary data and secondary or archival data. </w:t>
      </w:r>
    </w:p>
    <w:p w:rsidR="00097EE3" w:rsidRDefault="00F76CA0" w:rsidP="00097EE3">
      <w:pPr>
        <w:numPr>
          <w:ilvl w:val="0"/>
          <w:numId w:val="1"/>
        </w:numPr>
        <w:tabs>
          <w:tab w:val="clear" w:pos="720"/>
        </w:tabs>
        <w:spacing w:line="240" w:lineRule="auto"/>
        <w:ind w:left="450" w:hanging="270"/>
        <w:jc w:val="left"/>
      </w:pPr>
      <w:r w:rsidRPr="00097EE3">
        <w:rPr>
          <w:u w:val="single"/>
        </w:rPr>
        <w:t>Primary data</w:t>
      </w:r>
      <w:r w:rsidRPr="00097EE3">
        <w:t xml:space="preserve"> include information that you collect and compile—such as counting the number of alcohol-related newspaper articles over a two-year period or the number of billboards in the community that advertise alcohol. It also may involve collecting data that are available but have not yet been compiled.</w:t>
      </w:r>
    </w:p>
    <w:p w:rsidR="00F76CA0" w:rsidRPr="00097EE3" w:rsidRDefault="00F76CA0" w:rsidP="00097EE3">
      <w:pPr>
        <w:numPr>
          <w:ilvl w:val="1"/>
          <w:numId w:val="1"/>
        </w:numPr>
        <w:tabs>
          <w:tab w:val="clear" w:pos="1440"/>
        </w:tabs>
        <w:spacing w:line="240" w:lineRule="auto"/>
        <w:ind w:left="1080" w:hanging="270"/>
        <w:jc w:val="left"/>
        <w:rPr>
          <w:i/>
          <w:sz w:val="18"/>
          <w:szCs w:val="18"/>
        </w:rPr>
      </w:pPr>
      <w:r w:rsidRPr="00097EE3">
        <w:rPr>
          <w:i/>
          <w:sz w:val="18"/>
          <w:szCs w:val="18"/>
        </w:rPr>
        <w:t xml:space="preserve">For example, you might want to know how many children are removed from their homes when parental substance abuse is a factor. Or you might want to know how many and what percent of police calls for service involve alcohol or other drugs. You will need cooperation from the child welfare agency or police department allowing you to compile this information from their records. </w:t>
      </w:r>
    </w:p>
    <w:p w:rsidR="00097EE3" w:rsidRDefault="00097EE3" w:rsidP="00097EE3">
      <w:pPr>
        <w:numPr>
          <w:ilvl w:val="0"/>
          <w:numId w:val="1"/>
        </w:numPr>
        <w:tabs>
          <w:tab w:val="clear" w:pos="720"/>
        </w:tabs>
        <w:spacing w:line="240" w:lineRule="auto"/>
        <w:ind w:left="450" w:hanging="270"/>
        <w:jc w:val="left"/>
      </w:pPr>
      <w:r w:rsidRPr="00097EE3">
        <w:rPr>
          <w:u w:val="single"/>
        </w:rPr>
        <w:t>A</w:t>
      </w:r>
      <w:r w:rsidR="00F76CA0" w:rsidRPr="00097EE3">
        <w:rPr>
          <w:u w:val="single"/>
        </w:rPr>
        <w:t xml:space="preserve">rchival/secondary data </w:t>
      </w:r>
      <w:r w:rsidR="00F76CA0" w:rsidRPr="00097EE3">
        <w:t xml:space="preserve">are already being collected and compiled by someone else (generally a local or state agency) on a regular basis and can be requested if you know where to look and how to ask. </w:t>
      </w:r>
    </w:p>
    <w:p w:rsidR="00F76CA0" w:rsidRPr="00097EE3" w:rsidRDefault="00F76CA0" w:rsidP="00097EE3">
      <w:pPr>
        <w:numPr>
          <w:ilvl w:val="1"/>
          <w:numId w:val="1"/>
        </w:numPr>
        <w:tabs>
          <w:tab w:val="clear" w:pos="1440"/>
        </w:tabs>
        <w:spacing w:line="240" w:lineRule="auto"/>
        <w:ind w:left="1080" w:hanging="270"/>
        <w:jc w:val="left"/>
        <w:rPr>
          <w:i/>
          <w:sz w:val="18"/>
          <w:szCs w:val="18"/>
        </w:rPr>
      </w:pPr>
      <w:r w:rsidRPr="00097EE3">
        <w:rPr>
          <w:i/>
          <w:sz w:val="18"/>
          <w:szCs w:val="18"/>
        </w:rPr>
        <w:t xml:space="preserve">For example:1) </w:t>
      </w:r>
      <w:r w:rsidR="006075B7">
        <w:rPr>
          <w:i/>
          <w:sz w:val="18"/>
          <w:szCs w:val="18"/>
        </w:rPr>
        <w:t>alcohol and other drugs</w:t>
      </w:r>
      <w:r w:rsidRPr="00097EE3">
        <w:rPr>
          <w:i/>
          <w:sz w:val="18"/>
          <w:szCs w:val="18"/>
        </w:rPr>
        <w:t xml:space="preserve">-related arrests (from the local police department or state department of justice); 2) </w:t>
      </w:r>
      <w:r w:rsidR="006075B7">
        <w:rPr>
          <w:i/>
          <w:sz w:val="18"/>
          <w:szCs w:val="18"/>
        </w:rPr>
        <w:t>alcohol and other drug</w:t>
      </w:r>
      <w:r w:rsidRPr="00097EE3">
        <w:rPr>
          <w:i/>
          <w:sz w:val="18"/>
          <w:szCs w:val="18"/>
        </w:rPr>
        <w:t xml:space="preserve"> treatment data (from the county or state); 3) Licensed retail alcohol outlets and problem outlets (from the state or local agency that licenses alcohol outlets); 4) Alcohol-involved traffic fatalities and injuries (from the state highway patrol); and 5) Intravenous drug-related HIV/AIDS data (from the county or state health department).</w:t>
      </w:r>
    </w:p>
    <w:p w:rsidR="00F76CA0" w:rsidRDefault="00F76CA0" w:rsidP="00D46E37">
      <w:pPr>
        <w:spacing w:line="240" w:lineRule="auto"/>
        <w:jc w:val="left"/>
        <w:rPr>
          <w:b/>
        </w:rPr>
      </w:pPr>
    </w:p>
    <w:p w:rsidR="00D46E37" w:rsidRDefault="00D46E37" w:rsidP="00D46E37">
      <w:pPr>
        <w:spacing w:after="120" w:line="240" w:lineRule="auto"/>
        <w:jc w:val="left"/>
      </w:pPr>
      <w:r>
        <w:t xml:space="preserve">A </w:t>
      </w:r>
      <w:r w:rsidRPr="00D46E37">
        <w:rPr>
          <w:b/>
        </w:rPr>
        <w:t>logic model</w:t>
      </w:r>
      <w:r>
        <w:t xml:space="preserve"> is a visual tool that shows the logic, or rationale, behind a program or process. Like a roadmap, it tells you where you are, where you are going, and how you will get there. In the prevention field, planners often use logic models to:</w:t>
      </w:r>
    </w:p>
    <w:p w:rsidR="00D46E37" w:rsidRDefault="00D46E37" w:rsidP="00CA2001">
      <w:pPr>
        <w:numPr>
          <w:ilvl w:val="0"/>
          <w:numId w:val="1"/>
        </w:numPr>
        <w:tabs>
          <w:tab w:val="clear" w:pos="720"/>
        </w:tabs>
        <w:spacing w:line="240" w:lineRule="auto"/>
        <w:ind w:left="450" w:hanging="270"/>
        <w:jc w:val="left"/>
      </w:pPr>
      <w:r>
        <w:t>Visualize how the pieces of a prevention plan fit together</w:t>
      </w:r>
    </w:p>
    <w:p w:rsidR="00D46E37" w:rsidRDefault="00D46E37" w:rsidP="00CA2001">
      <w:pPr>
        <w:numPr>
          <w:ilvl w:val="0"/>
          <w:numId w:val="1"/>
        </w:numPr>
        <w:tabs>
          <w:tab w:val="clear" w:pos="720"/>
        </w:tabs>
        <w:spacing w:line="240" w:lineRule="auto"/>
        <w:ind w:left="450" w:hanging="270"/>
        <w:jc w:val="left"/>
      </w:pPr>
      <w:r>
        <w:t>Provide explicit rationale for selecting prevention programs, policies, and practices to address substance use problems</w:t>
      </w:r>
    </w:p>
    <w:p w:rsidR="00D46E37" w:rsidRDefault="00D46E37" w:rsidP="00D46E37">
      <w:pPr>
        <w:spacing w:line="240" w:lineRule="auto"/>
        <w:jc w:val="left"/>
      </w:pPr>
    </w:p>
    <w:p w:rsidR="00D46E37" w:rsidRDefault="00D46E37" w:rsidP="00D46E37">
      <w:pPr>
        <w:spacing w:line="240" w:lineRule="auto"/>
        <w:jc w:val="left"/>
      </w:pPr>
      <w:r w:rsidRPr="00D46E37">
        <w:t>When used as part of applying the Strat</w:t>
      </w:r>
      <w:r>
        <w:t>egic Prevention Framework (SPF),</w:t>
      </w:r>
      <w:r w:rsidRPr="00D46E37">
        <w:t xml:space="preserve"> logic models show the relationship between the following four elements:</w:t>
      </w:r>
    </w:p>
    <w:p w:rsidR="00D46E37" w:rsidRPr="00D46E37" w:rsidRDefault="00D46E37" w:rsidP="00CA2001">
      <w:pPr>
        <w:numPr>
          <w:ilvl w:val="0"/>
          <w:numId w:val="1"/>
        </w:numPr>
        <w:tabs>
          <w:tab w:val="clear" w:pos="720"/>
        </w:tabs>
        <w:spacing w:line="240" w:lineRule="auto"/>
        <w:ind w:left="450" w:hanging="270"/>
        <w:jc w:val="left"/>
      </w:pPr>
      <w:r>
        <w:t>Problems and Related Behaviors</w:t>
      </w:r>
    </w:p>
    <w:p w:rsidR="00D46E37" w:rsidRPr="00D46E37" w:rsidRDefault="00D46E37" w:rsidP="00CA2001">
      <w:pPr>
        <w:numPr>
          <w:ilvl w:val="0"/>
          <w:numId w:val="1"/>
        </w:numPr>
        <w:tabs>
          <w:tab w:val="clear" w:pos="720"/>
        </w:tabs>
        <w:spacing w:line="240" w:lineRule="auto"/>
        <w:ind w:left="450" w:hanging="270"/>
        <w:jc w:val="left"/>
      </w:pPr>
      <w:r>
        <w:t>Intervening Variables/Risk and Protective Factors</w:t>
      </w:r>
      <w:r w:rsidRPr="00D46E37">
        <w:t> </w:t>
      </w:r>
      <w:r>
        <w:t>(including local conditions)</w:t>
      </w:r>
    </w:p>
    <w:p w:rsidR="006075B7" w:rsidRDefault="006075B7" w:rsidP="00CA2001">
      <w:pPr>
        <w:numPr>
          <w:ilvl w:val="0"/>
          <w:numId w:val="1"/>
        </w:numPr>
        <w:tabs>
          <w:tab w:val="clear" w:pos="720"/>
        </w:tabs>
        <w:spacing w:line="240" w:lineRule="auto"/>
        <w:ind w:left="450" w:hanging="270"/>
        <w:jc w:val="left"/>
      </w:pPr>
      <w:r>
        <w:t>Prevention Strategies</w:t>
      </w:r>
    </w:p>
    <w:p w:rsidR="00D46E37" w:rsidRPr="00D46E37" w:rsidRDefault="00D46E37" w:rsidP="00CA2001">
      <w:pPr>
        <w:numPr>
          <w:ilvl w:val="0"/>
          <w:numId w:val="1"/>
        </w:numPr>
        <w:tabs>
          <w:tab w:val="clear" w:pos="720"/>
        </w:tabs>
        <w:spacing w:line="240" w:lineRule="auto"/>
        <w:ind w:left="450" w:hanging="270"/>
        <w:jc w:val="left"/>
      </w:pPr>
      <w:r>
        <w:t>Expected Outcomes (short-term, intermediate and long-term)</w:t>
      </w:r>
    </w:p>
    <w:p w:rsidR="00D46E37" w:rsidRDefault="00D46E37" w:rsidP="00D46E37">
      <w:pPr>
        <w:spacing w:line="240" w:lineRule="auto"/>
        <w:jc w:val="left"/>
      </w:pPr>
    </w:p>
    <w:p w:rsidR="000A325D" w:rsidRPr="009106ED" w:rsidRDefault="00D46E37" w:rsidP="009106ED">
      <w:pPr>
        <w:spacing w:line="240" w:lineRule="auto"/>
        <w:ind w:left="450"/>
        <w:jc w:val="left"/>
      </w:pPr>
      <w:r>
        <w:rPr>
          <w:noProof/>
        </w:rPr>
        <mc:AlternateContent>
          <mc:Choice Requires="wps">
            <w:drawing>
              <wp:inline distT="0" distB="0" distL="0" distR="0" wp14:anchorId="225543E0" wp14:editId="3C19BE2B">
                <wp:extent cx="5090795" cy="1403985"/>
                <wp:effectExtent l="57150" t="38100" r="71755" b="9398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3985"/>
                        </a:xfrm>
                        <a:prstGeom prst="rect">
                          <a:avLst/>
                        </a:prstGeom>
                        <a:solidFill>
                          <a:schemeClr val="tx2">
                            <a:lumMod val="20000"/>
                            <a:lumOff val="80000"/>
                          </a:schemeClr>
                        </a:solidFill>
                        <a:ln>
                          <a:headEnd/>
                          <a:tailEnd/>
                        </a:ln>
                      </wps:spPr>
                      <wps:style>
                        <a:lnRef idx="1">
                          <a:schemeClr val="dk1"/>
                        </a:lnRef>
                        <a:fillRef idx="2">
                          <a:schemeClr val="dk1"/>
                        </a:fillRef>
                        <a:effectRef idx="1">
                          <a:schemeClr val="dk1"/>
                        </a:effectRef>
                        <a:fontRef idx="minor">
                          <a:schemeClr val="dk1"/>
                        </a:fontRef>
                      </wps:style>
                      <wps:txbx>
                        <w:txbxContent>
                          <w:p w:rsidR="006C6FD5" w:rsidRPr="00D46E37" w:rsidRDefault="006C6FD5" w:rsidP="00D46E37">
                            <w:pPr>
                              <w:jc w:val="center"/>
                              <w:rPr>
                                <w:rFonts w:cs="Arial"/>
                                <w:sz w:val="18"/>
                                <w:szCs w:val="18"/>
                              </w:rPr>
                            </w:pPr>
                            <w:r w:rsidRPr="00D46E37">
                              <w:rPr>
                                <w:rFonts w:cs="Arial"/>
                                <w:b/>
                                <w:sz w:val="18"/>
                                <w:szCs w:val="18"/>
                              </w:rPr>
                              <w:t>Assessment</w:t>
                            </w:r>
                            <w:r w:rsidRPr="00D46E37">
                              <w:rPr>
                                <w:rFonts w:cs="Arial"/>
                                <w:sz w:val="18"/>
                                <w:szCs w:val="18"/>
                              </w:rPr>
                              <w:t xml:space="preserve"> is the first step in the strategic planning process.</w:t>
                            </w:r>
                          </w:p>
                          <w:p w:rsidR="006C6FD5" w:rsidRPr="00D46E37" w:rsidRDefault="006C6FD5" w:rsidP="00D46E37">
                            <w:pPr>
                              <w:jc w:val="center"/>
                              <w:rPr>
                                <w:rFonts w:cs="Arial"/>
                                <w:sz w:val="18"/>
                                <w:szCs w:val="18"/>
                              </w:rPr>
                            </w:pPr>
                            <w:r w:rsidRPr="00D46E37">
                              <w:rPr>
                                <w:rFonts w:cs="Arial"/>
                                <w:b/>
                                <w:sz w:val="18"/>
                                <w:szCs w:val="18"/>
                              </w:rPr>
                              <w:t>Epidemiology</w:t>
                            </w:r>
                            <w:r w:rsidRPr="00D46E37">
                              <w:rPr>
                                <w:rFonts w:cs="Arial"/>
                                <w:sz w:val="18"/>
                                <w:szCs w:val="18"/>
                              </w:rPr>
                              <w:t xml:space="preserve"> is </w:t>
                            </w:r>
                            <w:r w:rsidRPr="00D46E37">
                              <w:rPr>
                                <w:rFonts w:cs="Arial"/>
                                <w:i/>
                                <w:sz w:val="18"/>
                                <w:szCs w:val="18"/>
                              </w:rPr>
                              <w:t>how</w:t>
                            </w:r>
                            <w:r w:rsidRPr="00D46E37">
                              <w:rPr>
                                <w:rFonts w:cs="Arial"/>
                                <w:sz w:val="18"/>
                                <w:szCs w:val="18"/>
                              </w:rPr>
                              <w:t xml:space="preserve"> we do the assessment. </w:t>
                            </w:r>
                          </w:p>
                          <w:p w:rsidR="006C6FD5" w:rsidRPr="00D46E37" w:rsidRDefault="006C6FD5" w:rsidP="00D46E37">
                            <w:pPr>
                              <w:jc w:val="center"/>
                              <w:rPr>
                                <w:rFonts w:cs="Arial"/>
                                <w:sz w:val="18"/>
                                <w:szCs w:val="18"/>
                              </w:rPr>
                            </w:pPr>
                            <w:r w:rsidRPr="00D46E37">
                              <w:rPr>
                                <w:rFonts w:cs="Arial"/>
                                <w:b/>
                                <w:sz w:val="18"/>
                                <w:szCs w:val="18"/>
                              </w:rPr>
                              <w:t>Logic model</w:t>
                            </w:r>
                            <w:r w:rsidRPr="00D46E37">
                              <w:rPr>
                                <w:rFonts w:cs="Arial"/>
                                <w:sz w:val="18"/>
                                <w:szCs w:val="18"/>
                              </w:rPr>
                              <w:t xml:space="preserve"> is our “road map”—the first stop is assessing problems and related behaviors.</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00.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ydcAIAACoFAAAOAAAAZHJzL2Uyb0RvYy54bWysVG1v2yAQ/j5p/wHxfbWTJWti1am6dJ0m&#10;dS9aux9AMI5RMceAxM5+/Q5wnHRTv0z7guC4e+65uweurvtWkb2wToIu6eQip0RoDpXU25L+eLx7&#10;s6DEeaYrpkCLkh6Eo9er16+uOlOIKTSgKmEJgmhXdKakjfemyDLHG9EydwFGaLyswbbM49Fus8qy&#10;DtFblU3z/F3Wga2MBS6cQ+ttuqSriF/Xgvuvde2EJ6qkyM3H1cZ1E9ZsdcWKrWWmkXygwf6BRcuk&#10;xqQj1C3zjOys/AuqldyCg9pfcGgzqGvJRawBq5nkf1Tz0DAjYi3YHGfGNrn/B8u/7L9ZIquSTmeU&#10;aNbijB5F78l76Mk0tKczrkCvB4N+vkczjjmW6sw98CdHNKwbprfixlroGsEqpDcJkdlZaMJxAWTT&#10;fYYK07CdhwjU17YNvcNuEETHMR3G0QQqHI3zfJlfLueUcLybzPK3y8U85mDFMdxY5z8KaEnYlNTi&#10;7CM82987H+iw4ugSsjlQsrqTSsVD0JtYK0v2DJXi+2kMVbsWuSYbqi0f9IJmVFUyL45mhI+qDSgx&#10;2bMESoc0oTsfdBVF55lUaY+R4Tq2K3Ro6JU/KBGClP4uahzRqfHPyVZPqduDZwipsawxKJUycku0&#10;T0GDbwgT8cGMgcOYX8o2eseMoP0Y2EoNNjbw5azJ/1h1qjXoxfebPunxKL4NVAeUjYX0ePGzwU0D&#10;9hclHT7ckrqfO2YFJeqTRuktJ7NZeOnxMJtfTvFgz2825zdMc4TCiVOStmsff4dQkzM3KNE7GcUT&#10;uCUmA2d8kHHMw+cRXvz5OXqdvrjVbwAAAP//AwBQSwMEFAAGAAgAAAAhAATiL5DcAAAABQEAAA8A&#10;AABkcnMvZG93bnJldi54bWxMj0FLw0AQhe9C/8MyghexmwS0Jc2mFKNgj9b24G2anSbB7GzY3bTp&#10;v3f1opeBx3u8902xnkwvzuR8Z1lBOk9AENdWd9wo2H+8PixB+ICssbdMCq7kYV3ObgrMtb3wO513&#10;oRGxhH2OCtoQhlxKX7dk0M/tQBy9k3UGQ5SukdrhJZabXmZJ8iQNdhwXWhzouaX6azcaBdWI9dW8&#10;vPnKbXl7GOjzcF89KnV3O21WIAJN4S8MP/gRHcrIdLQjay96BfGR8Hujt0zSBYijgixLU5BlIf/T&#10;l98AAAD//wMAUEsBAi0AFAAGAAgAAAAhALaDOJL+AAAA4QEAABMAAAAAAAAAAAAAAAAAAAAAAFtD&#10;b250ZW50X1R5cGVzXS54bWxQSwECLQAUAAYACAAAACEAOP0h/9YAAACUAQAACwAAAAAAAAAAAAAA&#10;AAAvAQAAX3JlbHMvLnJlbHNQSwECLQAUAAYACAAAACEAd1scnXACAAAqBQAADgAAAAAAAAAAAAAA&#10;AAAuAgAAZHJzL2Uyb0RvYy54bWxQSwECLQAUAAYACAAAACEABOIvkNwAAAAFAQAADwAAAAAAAAAA&#10;AAAAAADKBAAAZHJzL2Rvd25yZXYueG1sUEsFBgAAAAAEAAQA8wAAANMFAAAAAA==&#10;" fillcolor="#dadada [671]" strokecolor="black [3040]">
                <v:shadow on="t" color="black" opacity="24903f" origin=",.5" offset="0,.55556mm"/>
                <v:textbox style="mso-fit-shape-to-text:t">
                  <w:txbxContent>
                    <w:p w:rsidR="006C6FD5" w:rsidRPr="00D46E37" w:rsidRDefault="006C6FD5" w:rsidP="00D46E37">
                      <w:pPr>
                        <w:jc w:val="center"/>
                        <w:rPr>
                          <w:rFonts w:cs="Arial"/>
                          <w:sz w:val="18"/>
                          <w:szCs w:val="18"/>
                        </w:rPr>
                      </w:pPr>
                      <w:r w:rsidRPr="00D46E37">
                        <w:rPr>
                          <w:rFonts w:cs="Arial"/>
                          <w:b/>
                          <w:sz w:val="18"/>
                          <w:szCs w:val="18"/>
                        </w:rPr>
                        <w:t>Assessment</w:t>
                      </w:r>
                      <w:r w:rsidRPr="00D46E37">
                        <w:rPr>
                          <w:rFonts w:cs="Arial"/>
                          <w:sz w:val="18"/>
                          <w:szCs w:val="18"/>
                        </w:rPr>
                        <w:t xml:space="preserve"> is the first step in the strategic planning process.</w:t>
                      </w:r>
                    </w:p>
                    <w:p w:rsidR="006C6FD5" w:rsidRPr="00D46E37" w:rsidRDefault="006C6FD5" w:rsidP="00D46E37">
                      <w:pPr>
                        <w:jc w:val="center"/>
                        <w:rPr>
                          <w:rFonts w:cs="Arial"/>
                          <w:sz w:val="18"/>
                          <w:szCs w:val="18"/>
                        </w:rPr>
                      </w:pPr>
                      <w:r w:rsidRPr="00D46E37">
                        <w:rPr>
                          <w:rFonts w:cs="Arial"/>
                          <w:b/>
                          <w:sz w:val="18"/>
                          <w:szCs w:val="18"/>
                        </w:rPr>
                        <w:t>Epidemiology</w:t>
                      </w:r>
                      <w:r w:rsidRPr="00D46E37">
                        <w:rPr>
                          <w:rFonts w:cs="Arial"/>
                          <w:sz w:val="18"/>
                          <w:szCs w:val="18"/>
                        </w:rPr>
                        <w:t xml:space="preserve"> is </w:t>
                      </w:r>
                      <w:r w:rsidRPr="00D46E37">
                        <w:rPr>
                          <w:rFonts w:cs="Arial"/>
                          <w:i/>
                          <w:sz w:val="18"/>
                          <w:szCs w:val="18"/>
                        </w:rPr>
                        <w:t>how</w:t>
                      </w:r>
                      <w:r w:rsidRPr="00D46E37">
                        <w:rPr>
                          <w:rFonts w:cs="Arial"/>
                          <w:sz w:val="18"/>
                          <w:szCs w:val="18"/>
                        </w:rPr>
                        <w:t xml:space="preserve"> we do the assessment. </w:t>
                      </w:r>
                    </w:p>
                    <w:p w:rsidR="006C6FD5" w:rsidRPr="00D46E37" w:rsidRDefault="006C6FD5" w:rsidP="00D46E37">
                      <w:pPr>
                        <w:jc w:val="center"/>
                        <w:rPr>
                          <w:rFonts w:cs="Arial"/>
                          <w:sz w:val="18"/>
                          <w:szCs w:val="18"/>
                        </w:rPr>
                      </w:pPr>
                      <w:r w:rsidRPr="00D46E37">
                        <w:rPr>
                          <w:rFonts w:cs="Arial"/>
                          <w:b/>
                          <w:sz w:val="18"/>
                          <w:szCs w:val="18"/>
                        </w:rPr>
                        <w:t>Logic model</w:t>
                      </w:r>
                      <w:r w:rsidRPr="00D46E37">
                        <w:rPr>
                          <w:rFonts w:cs="Arial"/>
                          <w:sz w:val="18"/>
                          <w:szCs w:val="18"/>
                        </w:rPr>
                        <w:t xml:space="preserve"> is our “road map”—the first stop is assessing problems and related behaviors.</w:t>
                      </w:r>
                    </w:p>
                  </w:txbxContent>
                </v:textbox>
                <w10:anchorlock/>
              </v:shape>
            </w:pict>
          </mc:Fallback>
        </mc:AlternateContent>
      </w:r>
    </w:p>
    <w:p w:rsidR="001212E2" w:rsidRDefault="001212E2" w:rsidP="009106ED">
      <w:pPr>
        <w:pStyle w:val="Heading4"/>
      </w:pPr>
    </w:p>
    <w:p w:rsidR="001212E2" w:rsidRDefault="001212E2" w:rsidP="009106ED">
      <w:pPr>
        <w:pStyle w:val="Heading4"/>
      </w:pPr>
    </w:p>
    <w:p w:rsidR="00966454" w:rsidRDefault="00966454" w:rsidP="00024E4E">
      <w:pPr>
        <w:pStyle w:val="Heading2"/>
      </w:pPr>
      <w:bookmarkStart w:id="2" w:name="_Toc465349202"/>
    </w:p>
    <w:p w:rsidR="00966454" w:rsidRDefault="00966454" w:rsidP="00024E4E">
      <w:pPr>
        <w:pStyle w:val="Heading2"/>
      </w:pPr>
    </w:p>
    <w:p w:rsidR="00966454" w:rsidRDefault="00966454" w:rsidP="00024E4E">
      <w:pPr>
        <w:pStyle w:val="Heading2"/>
      </w:pPr>
    </w:p>
    <w:p w:rsidR="00966454" w:rsidRDefault="00966454" w:rsidP="00024E4E">
      <w:pPr>
        <w:pStyle w:val="Heading2"/>
      </w:pPr>
    </w:p>
    <w:p w:rsidR="00966454" w:rsidRDefault="00966454" w:rsidP="00024E4E">
      <w:pPr>
        <w:pStyle w:val="Heading2"/>
      </w:pPr>
    </w:p>
    <w:p w:rsidR="00024E4E" w:rsidRPr="00966454" w:rsidRDefault="00024E4E" w:rsidP="00024E4E">
      <w:pPr>
        <w:pStyle w:val="Heading2"/>
        <w:rPr>
          <w:highlight w:val="yellow"/>
        </w:rPr>
      </w:pPr>
      <w:r w:rsidRPr="00966454">
        <w:rPr>
          <w:highlight w:val="yellow"/>
        </w:rPr>
        <w:lastRenderedPageBreak/>
        <w:t>Completing This Assessment</w:t>
      </w:r>
      <w:bookmarkEnd w:id="2"/>
    </w:p>
    <w:p w:rsidR="009F0EE6" w:rsidRPr="00966454" w:rsidRDefault="00551099" w:rsidP="00551099">
      <w:pPr>
        <w:spacing w:after="200" w:line="240" w:lineRule="auto"/>
        <w:jc w:val="left"/>
        <w:rPr>
          <w:highlight w:val="yellow"/>
        </w:rPr>
      </w:pPr>
      <w:r w:rsidRPr="00966454">
        <w:rPr>
          <w:highlight w:val="yellow"/>
        </w:rPr>
        <w:t xml:space="preserve">Each community has its own needs and assets, as well as its own culture and social structure -- a unique web of relationships, history, strengths, and conflicts that defines it. A community assessment helps to uncover not only needs and resources, but the underlying culture and social structure that will help you understand how to address the community's needs and utilize its resources. </w:t>
      </w:r>
    </w:p>
    <w:p w:rsidR="00551099" w:rsidRPr="00966454" w:rsidRDefault="009F0EE6" w:rsidP="00551099">
      <w:pPr>
        <w:spacing w:after="200" w:line="240" w:lineRule="auto"/>
        <w:jc w:val="left"/>
        <w:rPr>
          <w:highlight w:val="yellow"/>
        </w:rPr>
      </w:pPr>
      <w:r w:rsidRPr="00966454">
        <w:rPr>
          <w:highlight w:val="yellow"/>
        </w:rPr>
        <w:t>This Community Assessment is broken up into the following four sections:</w:t>
      </w:r>
    </w:p>
    <w:p w:rsidR="009F0EE6" w:rsidRPr="00966454" w:rsidRDefault="009F0EE6" w:rsidP="00B2239F">
      <w:pPr>
        <w:pStyle w:val="ListParagraph"/>
        <w:numPr>
          <w:ilvl w:val="0"/>
          <w:numId w:val="9"/>
        </w:numPr>
        <w:spacing w:after="200" w:line="240" w:lineRule="auto"/>
        <w:jc w:val="left"/>
        <w:rPr>
          <w:b/>
          <w:highlight w:val="yellow"/>
        </w:rPr>
      </w:pPr>
      <w:r w:rsidRPr="00966454">
        <w:rPr>
          <w:b/>
          <w:highlight w:val="yellow"/>
        </w:rPr>
        <w:t>Preparing for the Community Assessment</w:t>
      </w:r>
    </w:p>
    <w:p w:rsidR="009F0EE6" w:rsidRPr="00966454" w:rsidRDefault="009F0EE6" w:rsidP="00B2239F">
      <w:pPr>
        <w:pStyle w:val="ListParagraph"/>
        <w:numPr>
          <w:ilvl w:val="0"/>
          <w:numId w:val="9"/>
        </w:numPr>
        <w:spacing w:after="200" w:line="240" w:lineRule="auto"/>
        <w:jc w:val="left"/>
        <w:rPr>
          <w:b/>
          <w:highlight w:val="yellow"/>
        </w:rPr>
      </w:pPr>
      <w:r w:rsidRPr="00966454">
        <w:rPr>
          <w:b/>
          <w:highlight w:val="yellow"/>
        </w:rPr>
        <w:t>Assess Community Capacity</w:t>
      </w:r>
    </w:p>
    <w:p w:rsidR="009F0EE6" w:rsidRPr="00966454" w:rsidRDefault="009F0EE6" w:rsidP="00B2239F">
      <w:pPr>
        <w:pStyle w:val="ListParagraph"/>
        <w:numPr>
          <w:ilvl w:val="0"/>
          <w:numId w:val="9"/>
        </w:numPr>
        <w:spacing w:after="200" w:line="240" w:lineRule="auto"/>
        <w:jc w:val="left"/>
        <w:rPr>
          <w:b/>
          <w:highlight w:val="yellow"/>
        </w:rPr>
      </w:pPr>
      <w:r w:rsidRPr="00966454">
        <w:rPr>
          <w:b/>
          <w:highlight w:val="yellow"/>
        </w:rPr>
        <w:t>Assess the Problem</w:t>
      </w:r>
    </w:p>
    <w:p w:rsidR="009F0EE6" w:rsidRPr="00966454" w:rsidRDefault="009F0EE6" w:rsidP="00B2239F">
      <w:pPr>
        <w:pStyle w:val="ListParagraph"/>
        <w:numPr>
          <w:ilvl w:val="0"/>
          <w:numId w:val="9"/>
        </w:numPr>
        <w:spacing w:after="200" w:line="240" w:lineRule="auto"/>
        <w:jc w:val="left"/>
        <w:rPr>
          <w:b/>
          <w:highlight w:val="yellow"/>
        </w:rPr>
      </w:pPr>
      <w:r w:rsidRPr="00966454">
        <w:rPr>
          <w:b/>
          <w:highlight w:val="yellow"/>
        </w:rPr>
        <w:t>Summarize Findings and Communicate</w:t>
      </w:r>
    </w:p>
    <w:p w:rsidR="009F0EE6" w:rsidRDefault="009F0EE6" w:rsidP="00551099">
      <w:pPr>
        <w:spacing w:after="200" w:line="240" w:lineRule="auto"/>
        <w:jc w:val="left"/>
      </w:pPr>
      <w:r w:rsidRPr="00966454">
        <w:rPr>
          <w:highlight w:val="yellow"/>
        </w:rPr>
        <w:t>The flowchart on the next page walks through the steps you and your community will be taking in these four sections.</w:t>
      </w:r>
      <w:r>
        <w:t xml:space="preserve">  </w:t>
      </w:r>
    </w:p>
    <w:p w:rsidR="009F0EE6" w:rsidRDefault="009F0EE6">
      <w:pPr>
        <w:spacing w:after="200"/>
        <w:rPr>
          <w:b/>
        </w:rPr>
      </w:pPr>
      <w:r>
        <w:rPr>
          <w:b/>
        </w:rPr>
        <w:br w:type="page"/>
      </w:r>
    </w:p>
    <w:p w:rsidR="00865F93" w:rsidRDefault="00865F93" w:rsidP="009F0EE6">
      <w:pPr>
        <w:spacing w:line="240" w:lineRule="auto"/>
        <w:ind w:left="-360" w:right="-360"/>
        <w:jc w:val="left"/>
        <w:sectPr w:rsidR="00865F93" w:rsidSect="00F52D8E">
          <w:footerReference w:type="default" r:id="rId15"/>
          <w:pgSz w:w="12240" w:h="15840"/>
          <w:pgMar w:top="1440" w:right="1440" w:bottom="1440" w:left="1440" w:header="720" w:footer="405" w:gutter="0"/>
          <w:cols w:space="720"/>
          <w:docGrid w:linePitch="360"/>
        </w:sectPr>
      </w:pPr>
    </w:p>
    <w:p w:rsidR="00865F93" w:rsidRDefault="003E7149" w:rsidP="003E7149">
      <w:pPr>
        <w:sectPr w:rsidR="00865F93" w:rsidSect="00865F93">
          <w:pgSz w:w="15840" w:h="12240" w:orient="landscape"/>
          <w:pgMar w:top="1080" w:right="1440" w:bottom="1440" w:left="1440" w:header="720" w:footer="405" w:gutter="0"/>
          <w:cols w:space="720"/>
          <w:docGrid w:linePitch="360"/>
        </w:sectPr>
      </w:pPr>
      <w:r w:rsidRPr="003E7149">
        <w:rPr>
          <w:noProof/>
        </w:rPr>
        <w:lastRenderedPageBreak/>
        <w:drawing>
          <wp:inline distT="0" distB="0" distL="0" distR="0" wp14:anchorId="2C46B928" wp14:editId="3039F8C4">
            <wp:extent cx="7822468" cy="61626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5521" cy="6165081"/>
                    </a:xfrm>
                    <a:prstGeom prst="rect">
                      <a:avLst/>
                    </a:prstGeom>
                    <a:noFill/>
                    <a:ln>
                      <a:noFill/>
                    </a:ln>
                  </pic:spPr>
                </pic:pic>
              </a:graphicData>
            </a:graphic>
          </wp:inline>
        </w:drawing>
      </w:r>
    </w:p>
    <w:p w:rsidR="009F6856" w:rsidRDefault="009F6856" w:rsidP="00640D4A">
      <w:pPr>
        <w:pStyle w:val="Title"/>
        <w:ind w:right="180"/>
        <w:rPr>
          <w:rFonts w:asciiTheme="minorHAnsi" w:hAnsiTheme="minorHAnsi"/>
          <w:spacing w:val="5"/>
          <w:sz w:val="36"/>
          <w:szCs w:val="32"/>
        </w:rPr>
      </w:pPr>
      <w:r>
        <w:lastRenderedPageBreak/>
        <w:t>Preparing to Complete the Assessment</w:t>
      </w:r>
    </w:p>
    <w:p w:rsidR="009F6856" w:rsidRDefault="009F6856">
      <w:pPr>
        <w:spacing w:after="200"/>
        <w:rPr>
          <w:rFonts w:asciiTheme="minorHAnsi" w:hAnsiTheme="minorHAnsi"/>
          <w:b/>
          <w:smallCaps/>
          <w:spacing w:val="5"/>
          <w:sz w:val="36"/>
          <w:szCs w:val="32"/>
        </w:rPr>
      </w:pPr>
      <w:r>
        <w:br w:type="page"/>
      </w:r>
    </w:p>
    <w:p w:rsidR="00350566" w:rsidRDefault="00350566" w:rsidP="00B2239F">
      <w:pPr>
        <w:pStyle w:val="Heading1"/>
        <w:numPr>
          <w:ilvl w:val="0"/>
          <w:numId w:val="3"/>
        </w:numPr>
      </w:pPr>
      <w:bookmarkStart w:id="3" w:name="_Toc465349203"/>
      <w:r>
        <w:lastRenderedPageBreak/>
        <w:t>Self-Assessment</w:t>
      </w:r>
      <w:bookmarkEnd w:id="3"/>
    </w:p>
    <w:p w:rsidR="00350566" w:rsidRDefault="00350566" w:rsidP="00350566">
      <w:pPr>
        <w:spacing w:after="200" w:line="240" w:lineRule="auto"/>
        <w:jc w:val="left"/>
      </w:pPr>
      <w:r w:rsidRPr="00F76CA0">
        <w:t xml:space="preserve">In order to begin completing this workbook, </w:t>
      </w:r>
      <w:r w:rsidR="00822C75">
        <w:t>it is important to have a thorough</w:t>
      </w:r>
      <w:r w:rsidRPr="00F76CA0">
        <w:t xml:space="preserve"> understanding and knowledge of the SPF process, coalition building, a</w:t>
      </w:r>
      <w:r w:rsidR="00340150">
        <w:t xml:space="preserve">nd more. </w:t>
      </w:r>
      <w:r w:rsidR="00822C75">
        <w:t>The self-assessment will assist in determining areas where you could increase your own capacity. Please reach out to the Training and Technical Assistance staff to connect</w:t>
      </w:r>
      <w:r w:rsidR="00340150">
        <w:t xml:space="preserve"> you with resources and tools. </w:t>
      </w:r>
      <w:r w:rsidR="00822C75">
        <w:t xml:space="preserve">Also, resources are available at </w:t>
      </w:r>
      <w:hyperlink r:id="rId17" w:history="1">
        <w:r w:rsidR="00822C75" w:rsidRPr="00205C84">
          <w:rPr>
            <w:rStyle w:val="Hyperlink"/>
          </w:rPr>
          <w:t>www.prevention.nd.gov</w:t>
        </w:r>
      </w:hyperlink>
      <w:r w:rsidR="00822C75">
        <w:t xml:space="preserve">. </w:t>
      </w:r>
    </w:p>
    <w:p w:rsidR="00094F87" w:rsidRPr="00094F87" w:rsidRDefault="00094F87" w:rsidP="00B2239F">
      <w:pPr>
        <w:pStyle w:val="Caption"/>
        <w:keepNext/>
        <w:numPr>
          <w:ilvl w:val="1"/>
          <w:numId w:val="3"/>
        </w:numPr>
        <w:ind w:left="360" w:hanging="342"/>
        <w:jc w:val="left"/>
        <w:rPr>
          <w:rStyle w:val="Emphasis"/>
          <w:b/>
          <w:caps w:val="0"/>
        </w:rPr>
      </w:pPr>
      <w:r>
        <w:rPr>
          <w:rStyle w:val="Emphasis"/>
          <w:b/>
          <w:caps w:val="0"/>
        </w:rPr>
        <w:t xml:space="preserve"> </w:t>
      </w:r>
      <w:r w:rsidRPr="00094F87">
        <w:rPr>
          <w:rStyle w:val="Emphasis"/>
          <w:b/>
          <w:caps w:val="0"/>
        </w:rPr>
        <w:t xml:space="preserve">In the table below, please rate </w:t>
      </w:r>
      <w:r w:rsidR="008F753F">
        <w:rPr>
          <w:rStyle w:val="Emphasis"/>
          <w:b/>
          <w:caps w:val="0"/>
        </w:rPr>
        <w:t>the</w:t>
      </w:r>
      <w:r w:rsidRPr="00094F87">
        <w:rPr>
          <w:rStyle w:val="Emphasis"/>
          <w:b/>
          <w:caps w:val="0"/>
        </w:rPr>
        <w:t xml:space="preserve"> level of </w:t>
      </w:r>
      <w:r w:rsidR="008F753F" w:rsidRPr="008F753F">
        <w:rPr>
          <w:rStyle w:val="Emphasis"/>
          <w:b/>
          <w:caps w:val="0"/>
          <w:u w:val="single"/>
        </w:rPr>
        <w:t>your</w:t>
      </w:r>
      <w:r w:rsidR="008F753F">
        <w:rPr>
          <w:rStyle w:val="Emphasis"/>
          <w:b/>
          <w:caps w:val="0"/>
        </w:rPr>
        <w:t xml:space="preserve"> </w:t>
      </w:r>
      <w:r w:rsidRPr="00094F87">
        <w:rPr>
          <w:rStyle w:val="Emphasis"/>
          <w:b/>
          <w:caps w:val="0"/>
        </w:rPr>
        <w:t>knowledge</w:t>
      </w:r>
      <w:r w:rsidR="00F679C8">
        <w:rPr>
          <w:rStyle w:val="Emphasis"/>
          <w:b/>
          <w:caps w:val="0"/>
        </w:rPr>
        <w:t xml:space="preserve"> (that of the primary PFS </w:t>
      </w:r>
      <w:r w:rsidR="00CD5B02">
        <w:rPr>
          <w:rStyle w:val="Emphasis"/>
          <w:b/>
          <w:caps w:val="0"/>
        </w:rPr>
        <w:t>coordinator</w:t>
      </w:r>
      <w:r w:rsidR="00F679C8">
        <w:rPr>
          <w:rStyle w:val="Emphasis"/>
          <w:b/>
          <w:caps w:val="0"/>
        </w:rPr>
        <w:t>)</w:t>
      </w:r>
      <w:r w:rsidRPr="00094F87">
        <w:rPr>
          <w:rStyle w:val="Emphasis"/>
          <w:b/>
          <w:caps w:val="0"/>
        </w:rPr>
        <w:t xml:space="preserve"> in each of the areas listed.  Please place an “X” in the boxes to indicate your responses.  </w:t>
      </w:r>
      <w:r w:rsidRPr="00B03CBA">
        <w:rPr>
          <w:rStyle w:val="Emphasis"/>
          <w:caps w:val="0"/>
        </w:rPr>
        <w:t xml:space="preserve">This tool will help you identify your level of capacity and readiness, and identify where your capacity needs to be increased. </w:t>
      </w:r>
    </w:p>
    <w:p w:rsidR="00094F87" w:rsidRPr="00094F87" w:rsidRDefault="00094F87" w:rsidP="00094F87">
      <w:pPr>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710"/>
        <w:gridCol w:w="2070"/>
        <w:gridCol w:w="1530"/>
      </w:tblGrid>
      <w:tr w:rsidR="00094F87" w:rsidTr="00094F87">
        <w:trPr>
          <w:jc w:val="center"/>
        </w:trPr>
        <w:tc>
          <w:tcPr>
            <w:tcW w:w="1998" w:type="dxa"/>
          </w:tcPr>
          <w:p w:rsidR="00094F87" w:rsidRPr="00094F87" w:rsidRDefault="00094F87" w:rsidP="00094F87">
            <w:pPr>
              <w:jc w:val="center"/>
              <w:rPr>
                <w:b/>
                <w:i/>
                <w:sz w:val="18"/>
                <w:szCs w:val="18"/>
              </w:rPr>
            </w:pPr>
            <w:r w:rsidRPr="00094F87">
              <w:rPr>
                <w:b/>
                <w:i/>
                <w:sz w:val="18"/>
                <w:szCs w:val="18"/>
              </w:rPr>
              <w:t>1 = Not very knowledgeable</w:t>
            </w:r>
          </w:p>
        </w:tc>
        <w:tc>
          <w:tcPr>
            <w:tcW w:w="1710" w:type="dxa"/>
          </w:tcPr>
          <w:p w:rsidR="00094F87" w:rsidRPr="00094F87" w:rsidRDefault="00094F87" w:rsidP="00094F87">
            <w:pPr>
              <w:jc w:val="center"/>
              <w:rPr>
                <w:b/>
                <w:i/>
                <w:sz w:val="18"/>
                <w:szCs w:val="18"/>
              </w:rPr>
            </w:pPr>
            <w:r w:rsidRPr="00094F87">
              <w:rPr>
                <w:b/>
                <w:i/>
                <w:sz w:val="18"/>
                <w:szCs w:val="18"/>
              </w:rPr>
              <w:t>2 = A little knowledgeable</w:t>
            </w:r>
          </w:p>
        </w:tc>
        <w:tc>
          <w:tcPr>
            <w:tcW w:w="2070" w:type="dxa"/>
          </w:tcPr>
          <w:p w:rsidR="00094F87" w:rsidRPr="00094F87" w:rsidRDefault="00094F87" w:rsidP="00094F87">
            <w:pPr>
              <w:jc w:val="center"/>
              <w:rPr>
                <w:b/>
                <w:i/>
                <w:sz w:val="18"/>
                <w:szCs w:val="18"/>
              </w:rPr>
            </w:pPr>
            <w:r w:rsidRPr="00094F87">
              <w:rPr>
                <w:b/>
                <w:i/>
                <w:sz w:val="18"/>
                <w:szCs w:val="18"/>
              </w:rPr>
              <w:t>3 = Somewhat knowledgeable</w:t>
            </w:r>
          </w:p>
        </w:tc>
        <w:tc>
          <w:tcPr>
            <w:tcW w:w="1530" w:type="dxa"/>
          </w:tcPr>
          <w:p w:rsidR="00094F87" w:rsidRPr="00094F87" w:rsidRDefault="00094F87" w:rsidP="00094F87">
            <w:pPr>
              <w:jc w:val="center"/>
              <w:rPr>
                <w:b/>
                <w:i/>
                <w:sz w:val="18"/>
                <w:szCs w:val="18"/>
              </w:rPr>
            </w:pPr>
            <w:r w:rsidRPr="00094F87">
              <w:rPr>
                <w:b/>
                <w:i/>
                <w:sz w:val="18"/>
                <w:szCs w:val="18"/>
              </w:rPr>
              <w:t>4 = Very knowledgeable</w:t>
            </w:r>
          </w:p>
        </w:tc>
      </w:tr>
    </w:tbl>
    <w:p w:rsidR="00094F87" w:rsidRPr="00094F87" w:rsidRDefault="00094F87" w:rsidP="00094F87">
      <w:pPr>
        <w:rPr>
          <w:sz w:val="12"/>
          <w:szCs w:val="12"/>
        </w:rPr>
      </w:pPr>
    </w:p>
    <w:tbl>
      <w:tblPr>
        <w:tblStyle w:val="TableGrid"/>
        <w:tblW w:w="0" w:type="auto"/>
        <w:tblLook w:val="04A0" w:firstRow="1" w:lastRow="0" w:firstColumn="1" w:lastColumn="0" w:noHBand="0" w:noVBand="1"/>
      </w:tblPr>
      <w:tblGrid>
        <w:gridCol w:w="4428"/>
        <w:gridCol w:w="562"/>
        <w:gridCol w:w="563"/>
        <w:gridCol w:w="562"/>
        <w:gridCol w:w="563"/>
      </w:tblGrid>
      <w:tr w:rsidR="006402F1" w:rsidTr="00AE718A">
        <w:tc>
          <w:tcPr>
            <w:tcW w:w="4428" w:type="dxa"/>
            <w:tcBorders>
              <w:bottom w:val="single" w:sz="24" w:space="0" w:color="auto"/>
            </w:tcBorders>
          </w:tcPr>
          <w:p w:rsidR="006402F1" w:rsidRDefault="006402F1" w:rsidP="00AE718A"/>
        </w:tc>
        <w:tc>
          <w:tcPr>
            <w:tcW w:w="562" w:type="dxa"/>
            <w:tcBorders>
              <w:bottom w:val="single" w:sz="24" w:space="0" w:color="auto"/>
              <w:right w:val="dashSmallGap" w:sz="4" w:space="0" w:color="auto"/>
            </w:tcBorders>
          </w:tcPr>
          <w:p w:rsidR="006402F1" w:rsidRPr="00094F87" w:rsidRDefault="006402F1" w:rsidP="00AE718A">
            <w:pPr>
              <w:jc w:val="center"/>
              <w:rPr>
                <w:b/>
              </w:rPr>
            </w:pPr>
            <w:r w:rsidRPr="00094F87">
              <w:rPr>
                <w:b/>
              </w:rPr>
              <w:t>1</w:t>
            </w:r>
          </w:p>
        </w:tc>
        <w:tc>
          <w:tcPr>
            <w:tcW w:w="563" w:type="dxa"/>
            <w:tcBorders>
              <w:left w:val="dashSmallGap" w:sz="4" w:space="0" w:color="auto"/>
              <w:bottom w:val="single" w:sz="24" w:space="0" w:color="auto"/>
              <w:right w:val="dashSmallGap" w:sz="4" w:space="0" w:color="auto"/>
            </w:tcBorders>
          </w:tcPr>
          <w:p w:rsidR="006402F1" w:rsidRPr="00094F87" w:rsidRDefault="006402F1" w:rsidP="00AE718A">
            <w:pPr>
              <w:jc w:val="center"/>
              <w:rPr>
                <w:b/>
              </w:rPr>
            </w:pPr>
            <w:r w:rsidRPr="00094F87">
              <w:rPr>
                <w:b/>
              </w:rPr>
              <w:t>2</w:t>
            </w:r>
          </w:p>
        </w:tc>
        <w:tc>
          <w:tcPr>
            <w:tcW w:w="562" w:type="dxa"/>
            <w:tcBorders>
              <w:left w:val="dashSmallGap" w:sz="4" w:space="0" w:color="auto"/>
              <w:bottom w:val="single" w:sz="24" w:space="0" w:color="auto"/>
              <w:right w:val="dashSmallGap" w:sz="4" w:space="0" w:color="auto"/>
            </w:tcBorders>
          </w:tcPr>
          <w:p w:rsidR="006402F1" w:rsidRPr="00094F87" w:rsidRDefault="006402F1" w:rsidP="00AE718A">
            <w:pPr>
              <w:jc w:val="center"/>
              <w:rPr>
                <w:b/>
              </w:rPr>
            </w:pPr>
            <w:r w:rsidRPr="00094F87">
              <w:rPr>
                <w:b/>
              </w:rPr>
              <w:t>3</w:t>
            </w:r>
          </w:p>
        </w:tc>
        <w:tc>
          <w:tcPr>
            <w:tcW w:w="563" w:type="dxa"/>
            <w:tcBorders>
              <w:left w:val="dashSmallGap" w:sz="4" w:space="0" w:color="auto"/>
              <w:bottom w:val="single" w:sz="24" w:space="0" w:color="auto"/>
            </w:tcBorders>
          </w:tcPr>
          <w:p w:rsidR="006402F1" w:rsidRPr="00094F87" w:rsidRDefault="006402F1" w:rsidP="00AE718A">
            <w:pPr>
              <w:jc w:val="center"/>
              <w:rPr>
                <w:b/>
              </w:rPr>
            </w:pPr>
            <w:r w:rsidRPr="00094F87">
              <w:rPr>
                <w:b/>
              </w:rPr>
              <w:t>4</w:t>
            </w:r>
          </w:p>
        </w:tc>
      </w:tr>
      <w:tr w:rsidR="006402F1" w:rsidTr="00AE718A">
        <w:tc>
          <w:tcPr>
            <w:tcW w:w="4428" w:type="dxa"/>
            <w:tcBorders>
              <w:top w:val="single" w:sz="24" w:space="0" w:color="auto"/>
              <w:right w:val="single" w:sz="24" w:space="0" w:color="auto"/>
            </w:tcBorders>
          </w:tcPr>
          <w:p w:rsidR="006402F1" w:rsidRPr="00094F87" w:rsidRDefault="006402F1" w:rsidP="00AE718A">
            <w:pPr>
              <w:jc w:val="left"/>
              <w:rPr>
                <w:b/>
                <w:sz w:val="18"/>
                <w:szCs w:val="18"/>
              </w:rPr>
            </w:pPr>
            <w:r w:rsidRPr="00094F87">
              <w:rPr>
                <w:b/>
                <w:sz w:val="18"/>
                <w:szCs w:val="18"/>
              </w:rPr>
              <w:t>The Strategic Prevention Framework</w:t>
            </w:r>
          </w:p>
        </w:tc>
        <w:tc>
          <w:tcPr>
            <w:tcW w:w="562" w:type="dxa"/>
            <w:tcBorders>
              <w:top w:val="single" w:sz="24" w:space="0" w:color="auto"/>
              <w:left w:val="single" w:sz="24" w:space="0" w:color="auto"/>
              <w:right w:val="dashSmallGap" w:sz="4" w:space="0" w:color="auto"/>
            </w:tcBorders>
            <w:shd w:val="clear" w:color="auto" w:fill="F9DBDC"/>
          </w:tcPr>
          <w:p w:rsidR="006402F1" w:rsidRDefault="006402F1" w:rsidP="00AE718A"/>
        </w:tc>
        <w:tc>
          <w:tcPr>
            <w:tcW w:w="563" w:type="dxa"/>
            <w:tcBorders>
              <w:top w:val="single" w:sz="24" w:space="0" w:color="auto"/>
              <w:left w:val="dashSmallGap" w:sz="4" w:space="0" w:color="auto"/>
              <w:right w:val="dashSmallGap" w:sz="4" w:space="0" w:color="auto"/>
            </w:tcBorders>
            <w:shd w:val="clear" w:color="auto" w:fill="F9DBDC"/>
          </w:tcPr>
          <w:p w:rsidR="006402F1" w:rsidRDefault="006402F1" w:rsidP="00AE718A"/>
        </w:tc>
        <w:tc>
          <w:tcPr>
            <w:tcW w:w="562" w:type="dxa"/>
            <w:tcBorders>
              <w:top w:val="single" w:sz="24" w:space="0" w:color="auto"/>
              <w:left w:val="dashSmallGap" w:sz="4" w:space="0" w:color="auto"/>
              <w:right w:val="dashSmallGap" w:sz="4" w:space="0" w:color="auto"/>
            </w:tcBorders>
            <w:shd w:val="clear" w:color="auto" w:fill="F9DBDC"/>
          </w:tcPr>
          <w:p w:rsidR="006402F1" w:rsidRDefault="006402F1" w:rsidP="00AE718A"/>
        </w:tc>
        <w:tc>
          <w:tcPr>
            <w:tcW w:w="563" w:type="dxa"/>
            <w:tcBorders>
              <w:top w:val="single" w:sz="24" w:space="0" w:color="auto"/>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Pr>
                <w:b/>
                <w:sz w:val="18"/>
                <w:szCs w:val="18"/>
              </w:rPr>
              <w:t>Substance abuse prevention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Ensuring cultural competence in implementation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Pr>
                <w:b/>
                <w:sz w:val="18"/>
                <w:szCs w:val="18"/>
              </w:rPr>
              <w:t>Evidence-based prevention strategies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Adaptation of strategies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Action planning for implementation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Ensuring sustainability in implementation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Logic models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sidRPr="00094F87">
              <w:rPr>
                <w:b/>
                <w:sz w:val="18"/>
                <w:szCs w:val="18"/>
              </w:rPr>
              <w:t>Identification of indicators for evaluation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Pr="00094F87" w:rsidRDefault="006402F1" w:rsidP="00AE718A">
            <w:pPr>
              <w:jc w:val="left"/>
              <w:rPr>
                <w:b/>
                <w:sz w:val="18"/>
                <w:szCs w:val="18"/>
              </w:rPr>
            </w:pPr>
            <w:r>
              <w:rPr>
                <w:b/>
                <w:sz w:val="18"/>
                <w:szCs w:val="18"/>
              </w:rPr>
              <w:t>Identification of data sources for evaluation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Default="006402F1" w:rsidP="00AE718A">
            <w:pPr>
              <w:jc w:val="left"/>
              <w:rPr>
                <w:b/>
                <w:sz w:val="18"/>
                <w:szCs w:val="18"/>
              </w:rPr>
            </w:pPr>
            <w:r>
              <w:rPr>
                <w:b/>
                <w:sz w:val="18"/>
                <w:szCs w:val="18"/>
              </w:rPr>
              <w:t>Data collection for evaluation</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Default="006402F1" w:rsidP="00AE718A">
            <w:pPr>
              <w:jc w:val="left"/>
              <w:rPr>
                <w:b/>
                <w:sz w:val="18"/>
                <w:szCs w:val="18"/>
              </w:rPr>
            </w:pPr>
            <w:r>
              <w:rPr>
                <w:b/>
                <w:sz w:val="18"/>
                <w:szCs w:val="18"/>
              </w:rPr>
              <w:t>Data analysis</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r w:rsidR="006402F1" w:rsidTr="00AE718A">
        <w:tc>
          <w:tcPr>
            <w:tcW w:w="4428" w:type="dxa"/>
            <w:tcBorders>
              <w:right w:val="single" w:sz="24" w:space="0" w:color="auto"/>
            </w:tcBorders>
          </w:tcPr>
          <w:p w:rsidR="006402F1" w:rsidRDefault="006402F1" w:rsidP="00AE718A">
            <w:pPr>
              <w:jc w:val="left"/>
              <w:rPr>
                <w:b/>
                <w:sz w:val="18"/>
                <w:szCs w:val="18"/>
              </w:rPr>
            </w:pPr>
            <w:r>
              <w:rPr>
                <w:b/>
                <w:sz w:val="18"/>
                <w:szCs w:val="18"/>
              </w:rPr>
              <w:t>Reporting evaluation data</w:t>
            </w:r>
          </w:p>
        </w:tc>
        <w:tc>
          <w:tcPr>
            <w:tcW w:w="562" w:type="dxa"/>
            <w:tcBorders>
              <w:left w:val="single" w:sz="24" w:space="0" w:color="auto"/>
              <w:right w:val="dashSmallGap" w:sz="4" w:space="0" w:color="auto"/>
            </w:tcBorders>
            <w:shd w:val="clear" w:color="auto" w:fill="F9DBDC"/>
          </w:tcPr>
          <w:p w:rsidR="006402F1" w:rsidRDefault="006402F1" w:rsidP="00AE718A"/>
        </w:tc>
        <w:tc>
          <w:tcPr>
            <w:tcW w:w="563" w:type="dxa"/>
            <w:tcBorders>
              <w:left w:val="dashSmallGap" w:sz="4" w:space="0" w:color="auto"/>
              <w:right w:val="dashSmallGap" w:sz="4" w:space="0" w:color="auto"/>
            </w:tcBorders>
            <w:shd w:val="clear" w:color="auto" w:fill="F9DBDC"/>
          </w:tcPr>
          <w:p w:rsidR="006402F1" w:rsidRDefault="006402F1" w:rsidP="00AE718A"/>
        </w:tc>
        <w:tc>
          <w:tcPr>
            <w:tcW w:w="562" w:type="dxa"/>
            <w:tcBorders>
              <w:left w:val="dashSmallGap" w:sz="4" w:space="0" w:color="auto"/>
              <w:right w:val="dashSmallGap" w:sz="4" w:space="0" w:color="auto"/>
            </w:tcBorders>
            <w:shd w:val="clear" w:color="auto" w:fill="F9DBDC"/>
          </w:tcPr>
          <w:p w:rsidR="006402F1" w:rsidRDefault="006402F1" w:rsidP="00AE718A"/>
        </w:tc>
        <w:tc>
          <w:tcPr>
            <w:tcW w:w="563" w:type="dxa"/>
            <w:tcBorders>
              <w:left w:val="dashSmallGap" w:sz="4" w:space="0" w:color="auto"/>
            </w:tcBorders>
            <w:shd w:val="clear" w:color="auto" w:fill="F9DBDC"/>
          </w:tcPr>
          <w:p w:rsidR="006402F1" w:rsidRDefault="006402F1" w:rsidP="00AE718A"/>
        </w:tc>
      </w:tr>
    </w:tbl>
    <w:p w:rsidR="006402F1" w:rsidRDefault="006402F1" w:rsidP="00094F87"/>
    <w:p w:rsidR="00350566" w:rsidRDefault="00672111" w:rsidP="00B2239F">
      <w:pPr>
        <w:pStyle w:val="Caption"/>
        <w:keepNext/>
        <w:numPr>
          <w:ilvl w:val="1"/>
          <w:numId w:val="3"/>
        </w:numPr>
        <w:ind w:left="360" w:hanging="342"/>
        <w:jc w:val="left"/>
        <w:rPr>
          <w:rStyle w:val="Emphasis"/>
        </w:rPr>
      </w:pPr>
      <w:r w:rsidRPr="00672111">
        <w:rPr>
          <w:rStyle w:val="Emphasis"/>
          <w:b/>
          <w:caps w:val="0"/>
        </w:rPr>
        <w:t xml:space="preserve"> </w:t>
      </w:r>
      <w:r>
        <w:rPr>
          <w:rStyle w:val="Emphasis"/>
          <w:b/>
          <w:caps w:val="0"/>
        </w:rPr>
        <w:t xml:space="preserve">In a paragraph or more, summarize the areas </w:t>
      </w:r>
      <w:r w:rsidR="00CD5B02">
        <w:rPr>
          <w:rStyle w:val="Emphasis"/>
          <w:b/>
          <w:caps w:val="0"/>
        </w:rPr>
        <w:t xml:space="preserve">indicated above </w:t>
      </w:r>
      <w:r>
        <w:rPr>
          <w:rStyle w:val="Emphasis"/>
          <w:b/>
          <w:caps w:val="0"/>
        </w:rPr>
        <w:t>where you excel and areas you need to build your knowledge.  Identify the steps you will take to enhance your knowledge in these areas.</w:t>
      </w:r>
    </w:p>
    <w:tbl>
      <w:tblPr>
        <w:tblStyle w:val="TableGrid"/>
        <w:tblW w:w="0" w:type="auto"/>
        <w:tblLook w:val="04A0" w:firstRow="1" w:lastRow="0" w:firstColumn="1" w:lastColumn="0" w:noHBand="0" w:noVBand="1"/>
      </w:tblPr>
      <w:tblGrid>
        <w:gridCol w:w="9576"/>
      </w:tblGrid>
      <w:tr w:rsidR="00350566" w:rsidTr="00D61E45">
        <w:tc>
          <w:tcPr>
            <w:tcW w:w="9576" w:type="dxa"/>
            <w:shd w:val="clear" w:color="auto" w:fill="FBE5E6"/>
          </w:tcPr>
          <w:p w:rsidR="00350566" w:rsidRDefault="00350566" w:rsidP="00D61E45"/>
          <w:p w:rsidR="00350566" w:rsidRDefault="00350566" w:rsidP="00D61E45"/>
        </w:tc>
      </w:tr>
    </w:tbl>
    <w:p w:rsidR="00350566" w:rsidRDefault="00350566" w:rsidP="00350566">
      <w:r>
        <w:t xml:space="preserve"> </w:t>
      </w:r>
    </w:p>
    <w:p w:rsidR="00CD5B02" w:rsidRDefault="00CD5B02" w:rsidP="00CD5B02">
      <w:pPr>
        <w:pStyle w:val="Heading1"/>
      </w:pPr>
      <w:bookmarkStart w:id="4" w:name="_Toc465349204"/>
    </w:p>
    <w:p w:rsidR="00CD5B02" w:rsidRDefault="00CD5B02" w:rsidP="00CD5B02">
      <w:pPr>
        <w:rPr>
          <w:rFonts w:asciiTheme="minorHAnsi" w:hAnsiTheme="minorHAnsi"/>
          <w:spacing w:val="5"/>
          <w:sz w:val="36"/>
          <w:szCs w:val="32"/>
        </w:rPr>
      </w:pPr>
      <w:r>
        <w:br w:type="page"/>
      </w:r>
    </w:p>
    <w:p w:rsidR="00350566" w:rsidRDefault="00125661" w:rsidP="00B2239F">
      <w:pPr>
        <w:pStyle w:val="Heading1"/>
        <w:numPr>
          <w:ilvl w:val="0"/>
          <w:numId w:val="3"/>
        </w:numPr>
      </w:pPr>
      <w:r>
        <w:lastRenderedPageBreak/>
        <w:t>Involving Stakeholders in Assessment</w:t>
      </w:r>
      <w:bookmarkEnd w:id="4"/>
    </w:p>
    <w:p w:rsidR="00822C75" w:rsidRDefault="00822C75" w:rsidP="00822C75">
      <w:pPr>
        <w:spacing w:line="240" w:lineRule="auto"/>
        <w:jc w:val="left"/>
      </w:pPr>
      <w:r w:rsidRPr="000F7D20">
        <w:t>Involving members of your coalition as well as the various community groups in the community assessment process increases the l</w:t>
      </w:r>
      <w:r w:rsidR="00C977E2">
        <w:t xml:space="preserve">ikelihood of overall success. </w:t>
      </w:r>
      <w:r w:rsidRPr="000F7D20">
        <w:t>This encourages both trust in the process and community buy-in and support, not only of the assessment, but of whatever actions are taken as a result of it. Full community participation in planning and carrying out an assessment also promotes leadership from within the community and gives voice to those who may feel they have none.</w:t>
      </w:r>
    </w:p>
    <w:p w:rsidR="00822C75" w:rsidRDefault="00822C75" w:rsidP="00822C75">
      <w:pPr>
        <w:spacing w:line="240" w:lineRule="auto"/>
        <w:jc w:val="left"/>
      </w:pPr>
    </w:p>
    <w:p w:rsidR="00125661" w:rsidRDefault="00822C75" w:rsidP="00125661">
      <w:pPr>
        <w:spacing w:after="200" w:line="240" w:lineRule="auto"/>
        <w:jc w:val="left"/>
      </w:pPr>
      <w:r>
        <w:t xml:space="preserve">In considering the partners you want to have assist in this assessment process, </w:t>
      </w:r>
      <w:r w:rsidR="00125661" w:rsidRPr="00822C75">
        <w:t xml:space="preserve">it will be important that membership is diverse, and that the individuals involved are knowledgeable about and have access to their organization’s data.  Encouraging participation of diverse populations, cultures, ethnicities, gender, sexual orientation, disability and age groups to support the development and implementation of our assessment is vital to ensure cultural relevance. </w:t>
      </w:r>
      <w:r w:rsidR="00E94D30">
        <w:t xml:space="preserve">Also, it is important to consider who might have a stake in this effort.  </w:t>
      </w:r>
    </w:p>
    <w:p w:rsidR="00822C75" w:rsidRDefault="00822C75" w:rsidP="00125661">
      <w:pPr>
        <w:spacing w:after="200" w:line="240" w:lineRule="auto"/>
        <w:jc w:val="left"/>
      </w:pPr>
      <w:r>
        <w:t xml:space="preserve">Please reach out to the Training and Technical Assistance staff to connect you with resources and tools </w:t>
      </w:r>
      <w:r w:rsidR="00F80DE8">
        <w:t>if</w:t>
      </w:r>
      <w:r>
        <w:t xml:space="preserve"> you would like assistance in connecting with stakeholders</w:t>
      </w:r>
      <w:r w:rsidR="00570017">
        <w:t xml:space="preserve"> (</w:t>
      </w:r>
      <w:hyperlink r:id="rId18" w:history="1">
        <w:r w:rsidR="00570017" w:rsidRPr="00C638A4">
          <w:rPr>
            <w:rStyle w:val="Hyperlink"/>
          </w:rPr>
          <w:t>www.prevention.nd.gov/pfs</w:t>
        </w:r>
      </w:hyperlink>
      <w:r w:rsidR="00570017">
        <w:t>)</w:t>
      </w:r>
      <w:r>
        <w:t>.</w:t>
      </w:r>
      <w:r w:rsidR="00570017">
        <w:t xml:space="preserve"> </w:t>
      </w:r>
      <w:r>
        <w:t xml:space="preserve">  </w:t>
      </w:r>
    </w:p>
    <w:p w:rsidR="00F679C8" w:rsidRPr="0089311C" w:rsidRDefault="0089311C" w:rsidP="00B2239F">
      <w:pPr>
        <w:pStyle w:val="Caption"/>
        <w:keepNext/>
        <w:numPr>
          <w:ilvl w:val="1"/>
          <w:numId w:val="3"/>
        </w:numPr>
        <w:ind w:left="450"/>
        <w:jc w:val="left"/>
        <w:rPr>
          <w:rStyle w:val="Emphasis"/>
          <w:caps w:val="0"/>
        </w:rPr>
      </w:pPr>
      <w:r w:rsidRPr="0089311C">
        <w:rPr>
          <w:rStyle w:val="Emphasis"/>
          <w:b/>
          <w:caps w:val="0"/>
        </w:rPr>
        <w:t xml:space="preserve">Complete the table below, identifying individuals/groups to involve in the </w:t>
      </w:r>
      <w:r w:rsidR="00CD5B02">
        <w:rPr>
          <w:rStyle w:val="Emphasis"/>
          <w:b/>
          <w:caps w:val="0"/>
        </w:rPr>
        <w:t xml:space="preserve">community </w:t>
      </w:r>
      <w:r w:rsidRPr="0089311C">
        <w:rPr>
          <w:rStyle w:val="Emphasis"/>
          <w:b/>
          <w:caps w:val="0"/>
        </w:rPr>
        <w:t>assessment process.</w:t>
      </w:r>
    </w:p>
    <w:tbl>
      <w:tblPr>
        <w:tblStyle w:val="TableGrid"/>
        <w:tblW w:w="0" w:type="auto"/>
        <w:tblLook w:val="04A0" w:firstRow="1" w:lastRow="0" w:firstColumn="1" w:lastColumn="0" w:noHBand="0" w:noVBand="1"/>
      </w:tblPr>
      <w:tblGrid>
        <w:gridCol w:w="3708"/>
        <w:gridCol w:w="1440"/>
        <w:gridCol w:w="4428"/>
      </w:tblGrid>
      <w:tr w:rsidR="00F80DE8" w:rsidTr="00C977E2">
        <w:tc>
          <w:tcPr>
            <w:tcW w:w="3708" w:type="dxa"/>
            <w:tcBorders>
              <w:bottom w:val="single" w:sz="18" w:space="0" w:color="auto"/>
            </w:tcBorders>
            <w:vAlign w:val="center"/>
          </w:tcPr>
          <w:p w:rsidR="00F80DE8" w:rsidRPr="00F80DE8" w:rsidRDefault="00F80DE8" w:rsidP="00C977E2">
            <w:pPr>
              <w:jc w:val="center"/>
              <w:rPr>
                <w:rFonts w:cs="Arial"/>
                <w:b/>
                <w:sz w:val="18"/>
                <w:szCs w:val="18"/>
              </w:rPr>
            </w:pPr>
            <w:r w:rsidRPr="00F80DE8">
              <w:rPr>
                <w:rFonts w:cs="Arial"/>
                <w:b/>
                <w:sz w:val="18"/>
                <w:szCs w:val="18"/>
              </w:rPr>
              <w:t>Community Group/Individual</w:t>
            </w:r>
          </w:p>
        </w:tc>
        <w:tc>
          <w:tcPr>
            <w:tcW w:w="1440" w:type="dxa"/>
            <w:tcBorders>
              <w:bottom w:val="single" w:sz="18" w:space="0" w:color="auto"/>
            </w:tcBorders>
            <w:vAlign w:val="center"/>
          </w:tcPr>
          <w:p w:rsidR="00F80DE8" w:rsidRPr="00F80DE8" w:rsidRDefault="00F80DE8" w:rsidP="00C977E2">
            <w:pPr>
              <w:jc w:val="center"/>
              <w:rPr>
                <w:rFonts w:cs="Arial"/>
                <w:b/>
                <w:sz w:val="18"/>
                <w:szCs w:val="18"/>
              </w:rPr>
            </w:pPr>
            <w:r w:rsidRPr="00F80DE8">
              <w:rPr>
                <w:rFonts w:cs="Arial"/>
                <w:b/>
                <w:sz w:val="18"/>
                <w:szCs w:val="18"/>
              </w:rPr>
              <w:t>Involve in Assessment?</w:t>
            </w:r>
            <w:r w:rsidR="00C977E2">
              <w:rPr>
                <w:rFonts w:cs="Arial"/>
                <w:b/>
                <w:sz w:val="18"/>
                <w:szCs w:val="18"/>
              </w:rPr>
              <w:t xml:space="preserve"> </w:t>
            </w:r>
            <w:r w:rsidR="00C977E2" w:rsidRPr="00C977E2">
              <w:rPr>
                <w:rFonts w:cs="Arial"/>
                <w:i/>
                <w:sz w:val="18"/>
                <w:szCs w:val="18"/>
              </w:rPr>
              <w:t>(Yes or No)</w:t>
            </w:r>
          </w:p>
        </w:tc>
        <w:tc>
          <w:tcPr>
            <w:tcW w:w="4428" w:type="dxa"/>
            <w:tcBorders>
              <w:bottom w:val="single" w:sz="18" w:space="0" w:color="auto"/>
            </w:tcBorders>
            <w:vAlign w:val="center"/>
          </w:tcPr>
          <w:p w:rsidR="00F80DE8" w:rsidRPr="00F80DE8" w:rsidRDefault="00F80DE8" w:rsidP="00C977E2">
            <w:pPr>
              <w:jc w:val="center"/>
              <w:rPr>
                <w:rFonts w:cs="Arial"/>
                <w:b/>
                <w:sz w:val="18"/>
                <w:szCs w:val="18"/>
              </w:rPr>
            </w:pPr>
            <w:r w:rsidRPr="00F80DE8">
              <w:rPr>
                <w:rFonts w:cs="Arial"/>
                <w:b/>
                <w:sz w:val="18"/>
                <w:szCs w:val="18"/>
              </w:rPr>
              <w:t xml:space="preserve">If yes, </w:t>
            </w:r>
            <w:r w:rsidR="00C977E2">
              <w:rPr>
                <w:rFonts w:cs="Arial"/>
                <w:b/>
                <w:sz w:val="18"/>
                <w:szCs w:val="18"/>
              </w:rPr>
              <w:t>provide</w:t>
            </w:r>
            <w:r w:rsidRPr="00F80DE8">
              <w:rPr>
                <w:rFonts w:cs="Arial"/>
                <w:b/>
                <w:sz w:val="18"/>
                <w:szCs w:val="18"/>
              </w:rPr>
              <w:t xml:space="preserve"> </w:t>
            </w:r>
            <w:r w:rsidR="00C977E2">
              <w:rPr>
                <w:rFonts w:cs="Arial"/>
                <w:b/>
                <w:sz w:val="18"/>
                <w:szCs w:val="18"/>
              </w:rPr>
              <w:t>c</w:t>
            </w:r>
            <w:r w:rsidRPr="00F80DE8">
              <w:rPr>
                <w:rFonts w:cs="Arial"/>
                <w:b/>
                <w:sz w:val="18"/>
                <w:szCs w:val="18"/>
              </w:rPr>
              <w:t>ontact</w:t>
            </w:r>
            <w:r w:rsidR="00C977E2">
              <w:rPr>
                <w:rFonts w:cs="Arial"/>
                <w:b/>
                <w:sz w:val="18"/>
                <w:szCs w:val="18"/>
              </w:rPr>
              <w:t xml:space="preserve"> i</w:t>
            </w:r>
            <w:r w:rsidRPr="00F80DE8">
              <w:rPr>
                <w:rFonts w:cs="Arial"/>
                <w:b/>
                <w:sz w:val="18"/>
                <w:szCs w:val="18"/>
              </w:rPr>
              <w:t>nformation</w:t>
            </w:r>
          </w:p>
        </w:tc>
      </w:tr>
      <w:tr w:rsidR="00F80DE8" w:rsidTr="001600D8">
        <w:tc>
          <w:tcPr>
            <w:tcW w:w="3708" w:type="dxa"/>
            <w:tcBorders>
              <w:top w:val="single" w:sz="18" w:space="0" w:color="auto"/>
              <w:right w:val="single" w:sz="18" w:space="0" w:color="auto"/>
            </w:tcBorders>
          </w:tcPr>
          <w:p w:rsidR="00F80DE8" w:rsidRPr="00F80DE8" w:rsidRDefault="00F80DE8" w:rsidP="00F679C8">
            <w:pPr>
              <w:jc w:val="left"/>
              <w:rPr>
                <w:rFonts w:cs="Arial"/>
                <w:b/>
                <w:sz w:val="18"/>
                <w:szCs w:val="18"/>
              </w:rPr>
            </w:pPr>
            <w:r w:rsidRPr="00F80DE8">
              <w:rPr>
                <w:rFonts w:cs="Arial"/>
                <w:b/>
                <w:sz w:val="18"/>
                <w:szCs w:val="18"/>
              </w:rPr>
              <w:t xml:space="preserve">Law Enforcement Community           </w:t>
            </w:r>
          </w:p>
        </w:tc>
        <w:tc>
          <w:tcPr>
            <w:tcW w:w="1440" w:type="dxa"/>
            <w:tcBorders>
              <w:top w:val="single" w:sz="18" w:space="0" w:color="auto"/>
              <w:left w:val="single" w:sz="18" w:space="0" w:color="auto"/>
            </w:tcBorders>
            <w:shd w:val="clear" w:color="auto" w:fill="F9DBDC"/>
          </w:tcPr>
          <w:p w:rsidR="00F80DE8" w:rsidRDefault="00F80DE8" w:rsidP="00F679C8">
            <w:pPr>
              <w:jc w:val="left"/>
              <w:rPr>
                <w:rFonts w:cs="Arial"/>
                <w:b/>
                <w:u w:val="single"/>
              </w:rPr>
            </w:pPr>
          </w:p>
        </w:tc>
        <w:tc>
          <w:tcPr>
            <w:tcW w:w="4428" w:type="dxa"/>
            <w:tcBorders>
              <w:top w:val="single" w:sz="18" w:space="0" w:color="auto"/>
            </w:tcBorders>
            <w:shd w:val="clear" w:color="auto" w:fill="F9DBDC"/>
          </w:tcPr>
          <w:p w:rsidR="00F80DE8" w:rsidRDefault="00F80DE8" w:rsidP="00F679C8">
            <w:pPr>
              <w:jc w:val="left"/>
              <w:rPr>
                <w:rFonts w:cs="Arial"/>
                <w:b/>
                <w:u w:val="single"/>
              </w:rPr>
            </w:pPr>
          </w:p>
        </w:tc>
      </w:tr>
      <w:tr w:rsidR="00F80DE8" w:rsidTr="001600D8">
        <w:tc>
          <w:tcPr>
            <w:tcW w:w="3708" w:type="dxa"/>
            <w:tcBorders>
              <w:right w:val="single" w:sz="18" w:space="0" w:color="auto"/>
            </w:tcBorders>
          </w:tcPr>
          <w:p w:rsidR="00F80DE8" w:rsidRPr="00F80DE8" w:rsidRDefault="00F80DE8" w:rsidP="001600D8">
            <w:pPr>
              <w:jc w:val="left"/>
              <w:rPr>
                <w:rFonts w:cs="Arial"/>
                <w:b/>
                <w:sz w:val="18"/>
                <w:szCs w:val="18"/>
              </w:rPr>
            </w:pPr>
            <w:r w:rsidRPr="00F80DE8">
              <w:rPr>
                <w:rFonts w:cs="Arial"/>
                <w:b/>
                <w:sz w:val="18"/>
                <w:szCs w:val="18"/>
              </w:rPr>
              <w:t>Judicial Community (</w:t>
            </w:r>
            <w:r w:rsidR="001600D8">
              <w:rPr>
                <w:rFonts w:cs="Arial"/>
                <w:b/>
                <w:sz w:val="18"/>
                <w:szCs w:val="18"/>
              </w:rPr>
              <w:t>j</w:t>
            </w:r>
            <w:r w:rsidRPr="00F80DE8">
              <w:rPr>
                <w:rFonts w:cs="Arial"/>
                <w:b/>
                <w:sz w:val="18"/>
                <w:szCs w:val="18"/>
              </w:rPr>
              <w:t xml:space="preserve">udges, </w:t>
            </w:r>
            <w:r w:rsidR="001600D8">
              <w:rPr>
                <w:rFonts w:cs="Arial"/>
                <w:b/>
                <w:sz w:val="18"/>
                <w:szCs w:val="18"/>
              </w:rPr>
              <w:t>p</w:t>
            </w:r>
            <w:r w:rsidRPr="00F80DE8">
              <w:rPr>
                <w:rFonts w:cs="Arial"/>
                <w:b/>
                <w:sz w:val="18"/>
                <w:szCs w:val="18"/>
              </w:rPr>
              <w:t xml:space="preserve">robation, </w:t>
            </w:r>
            <w:r w:rsidR="001600D8">
              <w:rPr>
                <w:rFonts w:cs="Arial"/>
                <w:b/>
                <w:sz w:val="18"/>
                <w:szCs w:val="18"/>
              </w:rPr>
              <w:t>a</w:t>
            </w:r>
            <w:r w:rsidRPr="00F80DE8">
              <w:rPr>
                <w:rFonts w:cs="Arial"/>
                <w:b/>
                <w:sz w:val="18"/>
                <w:szCs w:val="18"/>
              </w:rPr>
              <w:t>ttorneys, etc.)</w:t>
            </w:r>
          </w:p>
        </w:tc>
        <w:tc>
          <w:tcPr>
            <w:tcW w:w="1440" w:type="dxa"/>
            <w:tcBorders>
              <w:left w:val="single" w:sz="18" w:space="0" w:color="auto"/>
            </w:tcBorders>
            <w:shd w:val="clear" w:color="auto" w:fill="F9DBDC"/>
          </w:tcPr>
          <w:p w:rsidR="00F80DE8" w:rsidRDefault="00F80DE8" w:rsidP="00F679C8">
            <w:pPr>
              <w:jc w:val="left"/>
              <w:rPr>
                <w:rFonts w:cs="Arial"/>
                <w:b/>
                <w:u w:val="single"/>
              </w:rPr>
            </w:pPr>
          </w:p>
        </w:tc>
        <w:tc>
          <w:tcPr>
            <w:tcW w:w="4428" w:type="dxa"/>
            <w:shd w:val="clear" w:color="auto" w:fill="F9DBDC"/>
          </w:tcPr>
          <w:p w:rsidR="00F80DE8" w:rsidRDefault="00F80DE8" w:rsidP="00F679C8">
            <w:pPr>
              <w:jc w:val="left"/>
              <w:rPr>
                <w:rFonts w:cs="Arial"/>
                <w:b/>
                <w:u w:val="single"/>
              </w:rPr>
            </w:pPr>
          </w:p>
        </w:tc>
      </w:tr>
      <w:tr w:rsidR="00F80DE8" w:rsidTr="001600D8">
        <w:tc>
          <w:tcPr>
            <w:tcW w:w="3708" w:type="dxa"/>
            <w:tcBorders>
              <w:right w:val="single" w:sz="18" w:space="0" w:color="auto"/>
            </w:tcBorders>
          </w:tcPr>
          <w:p w:rsidR="00F80DE8" w:rsidRPr="00F80DE8" w:rsidRDefault="001600D8" w:rsidP="00F679C8">
            <w:pPr>
              <w:jc w:val="left"/>
              <w:rPr>
                <w:rFonts w:cs="Arial"/>
                <w:b/>
                <w:sz w:val="18"/>
                <w:szCs w:val="18"/>
              </w:rPr>
            </w:pPr>
            <w:r>
              <w:rPr>
                <w:rFonts w:cs="Arial"/>
                <w:b/>
                <w:sz w:val="18"/>
                <w:szCs w:val="18"/>
              </w:rPr>
              <w:t>Government (mayor, elected officials)</w:t>
            </w:r>
          </w:p>
        </w:tc>
        <w:tc>
          <w:tcPr>
            <w:tcW w:w="1440" w:type="dxa"/>
            <w:tcBorders>
              <w:left w:val="single" w:sz="18" w:space="0" w:color="auto"/>
            </w:tcBorders>
            <w:shd w:val="clear" w:color="auto" w:fill="F9DBDC"/>
          </w:tcPr>
          <w:p w:rsidR="00F80DE8" w:rsidRDefault="00F80DE8" w:rsidP="00F679C8">
            <w:pPr>
              <w:jc w:val="left"/>
              <w:rPr>
                <w:rFonts w:cs="Arial"/>
                <w:b/>
                <w:u w:val="single"/>
              </w:rPr>
            </w:pPr>
          </w:p>
        </w:tc>
        <w:tc>
          <w:tcPr>
            <w:tcW w:w="4428" w:type="dxa"/>
            <w:shd w:val="clear" w:color="auto" w:fill="F9DBDC"/>
          </w:tcPr>
          <w:p w:rsidR="00F80DE8" w:rsidRDefault="00F80DE8" w:rsidP="00F679C8">
            <w:pPr>
              <w:jc w:val="left"/>
              <w:rPr>
                <w:rFonts w:cs="Arial"/>
                <w:b/>
                <w:u w:val="single"/>
              </w:rPr>
            </w:pPr>
          </w:p>
        </w:tc>
      </w:tr>
      <w:tr w:rsidR="00F80DE8" w:rsidTr="001600D8">
        <w:tc>
          <w:tcPr>
            <w:tcW w:w="3708" w:type="dxa"/>
            <w:tcBorders>
              <w:right w:val="single" w:sz="18" w:space="0" w:color="auto"/>
            </w:tcBorders>
          </w:tcPr>
          <w:p w:rsidR="00F80DE8" w:rsidRPr="00F80DE8" w:rsidRDefault="001600D8" w:rsidP="00F679C8">
            <w:pPr>
              <w:jc w:val="left"/>
              <w:rPr>
                <w:rFonts w:cs="Arial"/>
                <w:b/>
                <w:sz w:val="18"/>
                <w:szCs w:val="18"/>
              </w:rPr>
            </w:pPr>
            <w:r>
              <w:rPr>
                <w:rFonts w:cs="Arial"/>
                <w:b/>
                <w:sz w:val="18"/>
                <w:szCs w:val="18"/>
              </w:rPr>
              <w:t>Alcohol industry</w:t>
            </w:r>
          </w:p>
        </w:tc>
        <w:tc>
          <w:tcPr>
            <w:tcW w:w="1440" w:type="dxa"/>
            <w:tcBorders>
              <w:left w:val="single" w:sz="18" w:space="0" w:color="auto"/>
            </w:tcBorders>
            <w:shd w:val="clear" w:color="auto" w:fill="F9DBDC"/>
          </w:tcPr>
          <w:p w:rsidR="00F80DE8" w:rsidRDefault="00F80DE8" w:rsidP="00F679C8">
            <w:pPr>
              <w:jc w:val="left"/>
              <w:rPr>
                <w:rFonts w:cs="Arial"/>
                <w:b/>
                <w:u w:val="single"/>
              </w:rPr>
            </w:pPr>
          </w:p>
        </w:tc>
        <w:tc>
          <w:tcPr>
            <w:tcW w:w="4428" w:type="dxa"/>
            <w:shd w:val="clear" w:color="auto" w:fill="F9DBDC"/>
          </w:tcPr>
          <w:p w:rsidR="00F80DE8" w:rsidRDefault="00F80DE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Local businesses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Civic organizations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Media (newspaper, radio stations,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Faith organizations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Education (principal, superintendent, teacher, counselor, coach,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Healthcare (physician, nurse,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Behavioral Health treatment (counselors, social workers, Licensed addiction counselors)</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1600D8">
        <w:tc>
          <w:tcPr>
            <w:tcW w:w="3708" w:type="dxa"/>
            <w:tcBorders>
              <w:right w:val="single" w:sz="18" w:space="0" w:color="auto"/>
            </w:tcBorders>
          </w:tcPr>
          <w:p w:rsidR="001600D8" w:rsidRDefault="001600D8" w:rsidP="00F679C8">
            <w:pPr>
              <w:jc w:val="left"/>
              <w:rPr>
                <w:rFonts w:cs="Arial"/>
                <w:b/>
                <w:sz w:val="18"/>
                <w:szCs w:val="18"/>
              </w:rPr>
            </w:pPr>
            <w:r>
              <w:rPr>
                <w:rFonts w:cs="Arial"/>
                <w:b/>
                <w:sz w:val="18"/>
                <w:szCs w:val="18"/>
              </w:rPr>
              <w:t>Youth and Youth Organizations (SADD, Boys and Girls Club, 4-H, etc.)</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r w:rsidR="001600D8" w:rsidTr="00C977E2">
        <w:tc>
          <w:tcPr>
            <w:tcW w:w="3708" w:type="dxa"/>
            <w:tcBorders>
              <w:right w:val="single" w:sz="18" w:space="0" w:color="auto"/>
            </w:tcBorders>
            <w:shd w:val="clear" w:color="auto" w:fill="FADEDF"/>
          </w:tcPr>
          <w:p w:rsidR="001600D8" w:rsidRDefault="001600D8" w:rsidP="00F679C8">
            <w:pPr>
              <w:jc w:val="left"/>
              <w:rPr>
                <w:rFonts w:cs="Arial"/>
                <w:b/>
                <w:sz w:val="18"/>
                <w:szCs w:val="18"/>
              </w:rPr>
            </w:pPr>
            <w:r>
              <w:rPr>
                <w:rFonts w:cs="Arial"/>
                <w:b/>
                <w:sz w:val="18"/>
                <w:szCs w:val="18"/>
              </w:rPr>
              <w:t xml:space="preserve">Other: </w:t>
            </w:r>
          </w:p>
        </w:tc>
        <w:tc>
          <w:tcPr>
            <w:tcW w:w="1440" w:type="dxa"/>
            <w:tcBorders>
              <w:left w:val="single" w:sz="18" w:space="0" w:color="auto"/>
            </w:tcBorders>
            <w:shd w:val="clear" w:color="auto" w:fill="F9DBDC"/>
          </w:tcPr>
          <w:p w:rsidR="001600D8" w:rsidRDefault="001600D8" w:rsidP="00F679C8">
            <w:pPr>
              <w:jc w:val="left"/>
              <w:rPr>
                <w:rFonts w:cs="Arial"/>
                <w:b/>
                <w:u w:val="single"/>
              </w:rPr>
            </w:pPr>
          </w:p>
        </w:tc>
        <w:tc>
          <w:tcPr>
            <w:tcW w:w="4428" w:type="dxa"/>
            <w:shd w:val="clear" w:color="auto" w:fill="F9DBDC"/>
          </w:tcPr>
          <w:p w:rsidR="001600D8" w:rsidRDefault="001600D8" w:rsidP="00F679C8">
            <w:pPr>
              <w:jc w:val="left"/>
              <w:rPr>
                <w:rFonts w:cs="Arial"/>
                <w:b/>
                <w:u w:val="single"/>
              </w:rPr>
            </w:pPr>
          </w:p>
        </w:tc>
      </w:tr>
    </w:tbl>
    <w:p w:rsidR="00F679C8" w:rsidRDefault="00F679C8" w:rsidP="00F679C8">
      <w:pPr>
        <w:jc w:val="left"/>
        <w:rPr>
          <w:rFonts w:cs="Arial"/>
          <w:b/>
          <w:u w:val="single"/>
        </w:rPr>
      </w:pPr>
    </w:p>
    <w:p w:rsidR="00125661" w:rsidRDefault="00125661" w:rsidP="00B2239F">
      <w:pPr>
        <w:pStyle w:val="Caption"/>
        <w:keepNext/>
        <w:numPr>
          <w:ilvl w:val="1"/>
          <w:numId w:val="3"/>
        </w:numPr>
        <w:ind w:left="450"/>
        <w:jc w:val="left"/>
        <w:rPr>
          <w:rStyle w:val="Emphasis"/>
        </w:rPr>
      </w:pPr>
      <w:r>
        <w:rPr>
          <w:rStyle w:val="Emphasis"/>
          <w:b/>
          <w:caps w:val="0"/>
        </w:rPr>
        <w:t>In a paragraph or more, summarize your findings from the table above.  What partners have you identified as being important to assist in the assessment process?  Summarize your plans for reaching out and recruiting these partners to be a part of the assessment process</w:t>
      </w:r>
      <w:r w:rsidR="004738E9">
        <w:rPr>
          <w:rStyle w:val="Emphasis"/>
          <w:b/>
          <w:caps w:val="0"/>
        </w:rPr>
        <w:t>.</w:t>
      </w:r>
    </w:p>
    <w:tbl>
      <w:tblPr>
        <w:tblStyle w:val="TableGrid"/>
        <w:tblW w:w="0" w:type="auto"/>
        <w:tblLook w:val="04A0" w:firstRow="1" w:lastRow="0" w:firstColumn="1" w:lastColumn="0" w:noHBand="0" w:noVBand="1"/>
      </w:tblPr>
      <w:tblGrid>
        <w:gridCol w:w="9576"/>
      </w:tblGrid>
      <w:tr w:rsidR="00125661" w:rsidTr="00D61E45">
        <w:tc>
          <w:tcPr>
            <w:tcW w:w="9576" w:type="dxa"/>
            <w:shd w:val="clear" w:color="auto" w:fill="FBE5E6"/>
          </w:tcPr>
          <w:p w:rsidR="00125661" w:rsidRDefault="00125661" w:rsidP="0089311C"/>
          <w:p w:rsidR="0089311C" w:rsidRDefault="0089311C" w:rsidP="0089311C"/>
        </w:tc>
      </w:tr>
    </w:tbl>
    <w:p w:rsidR="00125661" w:rsidRDefault="00125661" w:rsidP="00125661">
      <w:r>
        <w:t xml:space="preserve"> </w:t>
      </w:r>
    </w:p>
    <w:p w:rsidR="00326B6C" w:rsidRPr="00326B6C" w:rsidRDefault="00326B6C" w:rsidP="00326B6C"/>
    <w:p w:rsidR="00326B6C" w:rsidRDefault="00326B6C" w:rsidP="00326B6C"/>
    <w:p w:rsidR="00326B6C" w:rsidRDefault="00326B6C" w:rsidP="0009424E">
      <w:pPr>
        <w:pStyle w:val="BodyText"/>
        <w:rPr>
          <w:color w:val="FF0000"/>
        </w:rPr>
      </w:pPr>
    </w:p>
    <w:p w:rsidR="004E7FE6" w:rsidRDefault="004E7FE6" w:rsidP="0009424E">
      <w:pPr>
        <w:pStyle w:val="BodyText"/>
        <w:rPr>
          <w:highlight w:val="yellow"/>
        </w:rPr>
      </w:pPr>
    </w:p>
    <w:p w:rsidR="009265A5" w:rsidRDefault="009265A5" w:rsidP="009265A5">
      <w:pPr>
        <w:tabs>
          <w:tab w:val="left" w:pos="5955"/>
        </w:tabs>
        <w:spacing w:after="200"/>
      </w:pPr>
      <w:r>
        <w:tab/>
      </w:r>
    </w:p>
    <w:p w:rsidR="00A20118" w:rsidRPr="00A20118" w:rsidRDefault="00A20118" w:rsidP="00B2239F">
      <w:pPr>
        <w:pStyle w:val="Heading1"/>
        <w:numPr>
          <w:ilvl w:val="0"/>
          <w:numId w:val="3"/>
        </w:numPr>
      </w:pPr>
      <w:bookmarkStart w:id="5" w:name="_Toc465349205"/>
      <w:r w:rsidRPr="00A20118">
        <w:lastRenderedPageBreak/>
        <w:t xml:space="preserve">Timeline for </w:t>
      </w:r>
      <w:r w:rsidR="00EB0D90">
        <w:t>C</w:t>
      </w:r>
      <w:r w:rsidRPr="00A20118">
        <w:t>ompleting Assessment</w:t>
      </w:r>
      <w:bookmarkEnd w:id="5"/>
    </w:p>
    <w:p w:rsidR="00822C75" w:rsidRDefault="00822C75" w:rsidP="000F7D20">
      <w:pPr>
        <w:spacing w:line="240" w:lineRule="auto"/>
        <w:jc w:val="left"/>
      </w:pPr>
      <w:r>
        <w:t>Once you have identified and brought together stakeholders to assist in the assessment process, o</w:t>
      </w:r>
      <w:r w:rsidRPr="00822C75">
        <w:t xml:space="preserve">ne of your first agenda </w:t>
      </w:r>
      <w:r w:rsidR="00041A73">
        <w:t xml:space="preserve">items should be to determine a </w:t>
      </w:r>
      <w:r w:rsidRPr="00822C75">
        <w:t xml:space="preserve">timeline for </w:t>
      </w:r>
      <w:r w:rsidR="00041A73">
        <w:t>completing this Community A</w:t>
      </w:r>
      <w:r w:rsidRPr="00822C75">
        <w:t xml:space="preserve">ssessment. You will need to establish roles and articulate who will be responsible for making sure each portion of the assessment </w:t>
      </w:r>
      <w:r w:rsidR="00DF155F">
        <w:t>workbook gets completed</w:t>
      </w:r>
      <w:r w:rsidRPr="00822C75">
        <w:t xml:space="preserve">. </w:t>
      </w:r>
    </w:p>
    <w:p w:rsidR="00822C75" w:rsidRDefault="00822C75" w:rsidP="000F7D20">
      <w:pPr>
        <w:spacing w:line="240" w:lineRule="auto"/>
        <w:jc w:val="left"/>
      </w:pPr>
    </w:p>
    <w:p w:rsidR="002D7F56" w:rsidRPr="000F7D20" w:rsidRDefault="002D7F56" w:rsidP="000F7D20">
      <w:pPr>
        <w:spacing w:line="240" w:lineRule="auto"/>
        <w:jc w:val="left"/>
      </w:pPr>
      <w:r w:rsidRPr="00966454">
        <w:rPr>
          <w:highlight w:val="yellow"/>
        </w:rPr>
        <w:t xml:space="preserve">Reference the flowchart on page </w:t>
      </w:r>
      <w:r w:rsidR="009E4FCB" w:rsidRPr="00966454">
        <w:rPr>
          <w:highlight w:val="yellow"/>
        </w:rPr>
        <w:t>8</w:t>
      </w:r>
      <w:r w:rsidRPr="00966454">
        <w:rPr>
          <w:highlight w:val="yellow"/>
        </w:rPr>
        <w:t xml:space="preserve"> when </w:t>
      </w:r>
      <w:r w:rsidR="00041A73" w:rsidRPr="00966454">
        <w:rPr>
          <w:highlight w:val="yellow"/>
        </w:rPr>
        <w:t>completing</w:t>
      </w:r>
      <w:r w:rsidRPr="00966454">
        <w:rPr>
          <w:highlight w:val="yellow"/>
        </w:rPr>
        <w:t xml:space="preserve"> the “Assessment Section” </w:t>
      </w:r>
      <w:r w:rsidR="001E164D" w:rsidRPr="00966454">
        <w:rPr>
          <w:highlight w:val="yellow"/>
        </w:rPr>
        <w:t>column.</w:t>
      </w:r>
      <w:r w:rsidR="001E164D">
        <w:t xml:space="preserve">  Identify the specific action steps required to complete for each assessment section.  The more specific your action steps are, the more successful you will be.  There should be multiple action steps for each section of the assessment. Try to divide the action steps up as equally as possible among the identified stakeholders, considering the experience, and “stake” of each stakeholder.</w:t>
      </w:r>
    </w:p>
    <w:p w:rsidR="000F7D20" w:rsidRPr="008145E8" w:rsidRDefault="000F7D20" w:rsidP="00A20118">
      <w:pPr>
        <w:spacing w:line="240" w:lineRule="auto"/>
        <w:rPr>
          <w:color w:val="FF0000"/>
        </w:rPr>
      </w:pPr>
    </w:p>
    <w:p w:rsidR="00822C75" w:rsidRPr="00822C75" w:rsidRDefault="00822C75" w:rsidP="00B2239F">
      <w:pPr>
        <w:pStyle w:val="ListParagraph"/>
        <w:keepNext/>
        <w:numPr>
          <w:ilvl w:val="0"/>
          <w:numId w:val="6"/>
        </w:numPr>
        <w:contextualSpacing w:val="0"/>
        <w:rPr>
          <w:rStyle w:val="Emphasis"/>
          <w:bCs/>
          <w:vanish/>
          <w:szCs w:val="18"/>
        </w:rPr>
      </w:pPr>
    </w:p>
    <w:p w:rsidR="00822C75" w:rsidRPr="00822C75" w:rsidRDefault="00822C75" w:rsidP="00B2239F">
      <w:pPr>
        <w:pStyle w:val="ListParagraph"/>
        <w:keepNext/>
        <w:numPr>
          <w:ilvl w:val="0"/>
          <w:numId w:val="6"/>
        </w:numPr>
        <w:contextualSpacing w:val="0"/>
        <w:rPr>
          <w:rStyle w:val="Emphasis"/>
          <w:bCs/>
          <w:vanish/>
          <w:szCs w:val="18"/>
        </w:rPr>
      </w:pPr>
    </w:p>
    <w:p w:rsidR="00822C75" w:rsidRPr="00822C75" w:rsidRDefault="00822C75" w:rsidP="00B2239F">
      <w:pPr>
        <w:pStyle w:val="ListParagraph"/>
        <w:keepNext/>
        <w:numPr>
          <w:ilvl w:val="0"/>
          <w:numId w:val="6"/>
        </w:numPr>
        <w:contextualSpacing w:val="0"/>
        <w:rPr>
          <w:rStyle w:val="Emphasis"/>
          <w:bCs/>
          <w:vanish/>
          <w:szCs w:val="18"/>
        </w:rPr>
      </w:pPr>
    </w:p>
    <w:p w:rsidR="001F60D7" w:rsidRPr="00710092" w:rsidRDefault="000F7D20" w:rsidP="00B2239F">
      <w:pPr>
        <w:pStyle w:val="Caption"/>
        <w:keepNext/>
        <w:numPr>
          <w:ilvl w:val="1"/>
          <w:numId w:val="6"/>
        </w:numPr>
        <w:ind w:left="450"/>
        <w:rPr>
          <w:rStyle w:val="Emphasis"/>
          <w:b/>
          <w:caps w:val="0"/>
        </w:rPr>
      </w:pPr>
      <w:r>
        <w:rPr>
          <w:rStyle w:val="Emphasis"/>
          <w:b/>
          <w:caps w:val="0"/>
        </w:rPr>
        <w:t xml:space="preserve">Complete the table below </w:t>
      </w:r>
      <w:r w:rsidR="002D7F56">
        <w:rPr>
          <w:rStyle w:val="Emphasis"/>
          <w:b/>
          <w:caps w:val="0"/>
        </w:rPr>
        <w:t xml:space="preserve">with the Assessment Stakeholders identified in Table </w:t>
      </w:r>
      <w:r w:rsidR="00822C75">
        <w:rPr>
          <w:rStyle w:val="Emphasis"/>
          <w:b/>
          <w:caps w:val="0"/>
        </w:rPr>
        <w:t>2.2</w:t>
      </w:r>
      <w:r w:rsidR="002D7F56">
        <w:rPr>
          <w:rStyle w:val="Emphasis"/>
          <w:b/>
          <w:caps w:val="0"/>
        </w:rPr>
        <w:t xml:space="preserve">. </w:t>
      </w:r>
    </w:p>
    <w:tbl>
      <w:tblPr>
        <w:tblStyle w:val="LightList"/>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458"/>
        <w:gridCol w:w="1278"/>
        <w:gridCol w:w="1782"/>
        <w:gridCol w:w="1170"/>
        <w:gridCol w:w="2070"/>
        <w:gridCol w:w="1260"/>
      </w:tblGrid>
      <w:tr w:rsidR="001F60D7" w:rsidTr="00B62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shd w:val="clear" w:color="auto" w:fill="404040" w:themeFill="text1" w:themeFillTint="BF"/>
            <w:vAlign w:val="center"/>
          </w:tcPr>
          <w:p w:rsidR="001F60D7" w:rsidRDefault="00B62168" w:rsidP="00B62168">
            <w:pPr>
              <w:spacing w:after="120"/>
              <w:jc w:val="center"/>
            </w:pPr>
            <w:r>
              <w:t>Assessment Section</w:t>
            </w:r>
          </w:p>
        </w:tc>
        <w:tc>
          <w:tcPr>
            <w:tcW w:w="1278"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Action Step</w:t>
            </w:r>
          </w:p>
        </w:tc>
        <w:tc>
          <w:tcPr>
            <w:tcW w:w="1782"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Responsible Person</w:t>
            </w:r>
          </w:p>
        </w:tc>
        <w:tc>
          <w:tcPr>
            <w:tcW w:w="1170"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Deadline</w:t>
            </w:r>
          </w:p>
        </w:tc>
        <w:tc>
          <w:tcPr>
            <w:tcW w:w="2070" w:type="dxa"/>
            <w:shd w:val="clear" w:color="auto" w:fill="404040" w:themeFill="text1" w:themeFillTint="BF"/>
            <w:vAlign w:val="center"/>
          </w:tcPr>
          <w:p w:rsidR="001F60D7" w:rsidRDefault="001F60D7" w:rsidP="00B62168">
            <w:pPr>
              <w:spacing w:after="120"/>
              <w:jc w:val="center"/>
              <w:cnfStyle w:val="100000000000" w:firstRow="1" w:lastRow="0" w:firstColumn="0" w:lastColumn="0" w:oddVBand="0" w:evenVBand="0" w:oddHBand="0" w:evenHBand="0" w:firstRowFirstColumn="0" w:firstRowLastColumn="0" w:lastRowFirstColumn="0" w:lastRowLastColumn="0"/>
            </w:pPr>
            <w:r>
              <w:t>Resources Needed</w:t>
            </w:r>
          </w:p>
        </w:tc>
        <w:tc>
          <w:tcPr>
            <w:tcW w:w="1260" w:type="dxa"/>
            <w:shd w:val="clear" w:color="auto" w:fill="404040" w:themeFill="text1" w:themeFillTint="BF"/>
            <w:vAlign w:val="center"/>
          </w:tcPr>
          <w:p w:rsidR="001F60D7" w:rsidRDefault="00B62168" w:rsidP="00B62168">
            <w:pPr>
              <w:spacing w:after="120"/>
              <w:jc w:val="center"/>
              <w:cnfStyle w:val="100000000000" w:firstRow="1" w:lastRow="0" w:firstColumn="0" w:lastColumn="0" w:oddVBand="0" w:evenVBand="0" w:oddHBand="0" w:evenHBand="0" w:firstRowFirstColumn="0" w:firstRowLastColumn="0" w:lastRowFirstColumn="0" w:lastRowLastColumn="0"/>
            </w:pPr>
            <w:r>
              <w:t xml:space="preserve">Date </w:t>
            </w:r>
            <w:r w:rsidR="001F60D7">
              <w:t>Completed</w:t>
            </w:r>
          </w:p>
        </w:tc>
      </w:tr>
      <w:tr w:rsidR="002D7F56"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2D7F56" w:rsidRPr="004D0A5B" w:rsidRDefault="002D7F56">
            <w:pPr>
              <w:spacing w:after="200"/>
              <w:rPr>
                <w:b w:val="0"/>
                <w:i/>
                <w:color w:val="21798E" w:themeColor="accent1" w:themeShade="BF"/>
                <w:highlight w:val="yellow"/>
              </w:rPr>
            </w:pPr>
          </w:p>
        </w:tc>
        <w:tc>
          <w:tcPr>
            <w:tcW w:w="1278" w:type="dxa"/>
            <w:tcBorders>
              <w:top w:val="none" w:sz="0" w:space="0" w:color="auto"/>
              <w:bottom w:val="none" w:sz="0" w:space="0" w:color="auto"/>
            </w:tcBorders>
            <w:shd w:val="clear" w:color="auto" w:fill="FBE5E6"/>
          </w:tcPr>
          <w:p w:rsidR="002D7F56" w:rsidRPr="004D0A5B" w:rsidRDefault="002D7F56">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1782" w:type="dxa"/>
            <w:tcBorders>
              <w:top w:val="none" w:sz="0" w:space="0" w:color="auto"/>
              <w:bottom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1170" w:type="dxa"/>
            <w:tcBorders>
              <w:top w:val="none" w:sz="0" w:space="0" w:color="auto"/>
              <w:bottom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2070" w:type="dxa"/>
            <w:tcBorders>
              <w:top w:val="none" w:sz="0" w:space="0" w:color="auto"/>
              <w:bottom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c>
          <w:tcPr>
            <w:tcW w:w="1260" w:type="dxa"/>
            <w:tcBorders>
              <w:top w:val="none" w:sz="0" w:space="0" w:color="auto"/>
              <w:bottom w:val="none" w:sz="0" w:space="0" w:color="auto"/>
              <w:right w:val="none" w:sz="0" w:space="0" w:color="auto"/>
            </w:tcBorders>
            <w:shd w:val="clear" w:color="auto" w:fill="FBE5E6"/>
          </w:tcPr>
          <w:p w:rsidR="002D7F56" w:rsidRPr="004D0A5B" w:rsidRDefault="002D7F56" w:rsidP="00D61E45">
            <w:pPr>
              <w:spacing w:after="200"/>
              <w:cnfStyle w:val="000000100000" w:firstRow="0" w:lastRow="0" w:firstColumn="0" w:lastColumn="0" w:oddVBand="0" w:evenVBand="0" w:oddHBand="1" w:evenHBand="0" w:firstRowFirstColumn="0" w:firstRowLastColumn="0" w:lastRowFirstColumn="0" w:lastRowLastColumn="0"/>
              <w:rPr>
                <w:i/>
                <w:color w:val="21798E" w:themeColor="accent1" w:themeShade="BF"/>
                <w:highlight w:val="yellow"/>
              </w:rPr>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r w:rsidR="001F60D7" w:rsidTr="00B62168">
        <w:tc>
          <w:tcPr>
            <w:cnfStyle w:val="001000000000" w:firstRow="0" w:lastRow="0" w:firstColumn="1" w:lastColumn="0" w:oddVBand="0" w:evenVBand="0" w:oddHBand="0" w:evenHBand="0" w:firstRowFirstColumn="0" w:firstRowLastColumn="0" w:lastRowFirstColumn="0" w:lastRowLastColumn="0"/>
            <w:tcW w:w="1458" w:type="dxa"/>
            <w:shd w:val="clear" w:color="auto" w:fill="FBE5E6"/>
          </w:tcPr>
          <w:p w:rsidR="001F60D7" w:rsidRDefault="001F60D7">
            <w:pPr>
              <w:spacing w:after="200"/>
            </w:pPr>
          </w:p>
        </w:tc>
        <w:tc>
          <w:tcPr>
            <w:tcW w:w="1278"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782"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207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c>
          <w:tcPr>
            <w:tcW w:w="1260" w:type="dxa"/>
            <w:shd w:val="clear" w:color="auto" w:fill="FBE5E6"/>
          </w:tcPr>
          <w:p w:rsidR="001F60D7" w:rsidRDefault="001F60D7">
            <w:pPr>
              <w:spacing w:after="200"/>
              <w:cnfStyle w:val="000000000000" w:firstRow="0" w:lastRow="0" w:firstColumn="0" w:lastColumn="0" w:oddVBand="0" w:evenVBand="0" w:oddHBand="0" w:evenHBand="0" w:firstRowFirstColumn="0" w:firstRowLastColumn="0" w:lastRowFirstColumn="0" w:lastRowLastColumn="0"/>
            </w:pPr>
          </w:p>
        </w:tc>
      </w:tr>
      <w:tr w:rsidR="001F60D7" w:rsidTr="00B62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top w:val="none" w:sz="0" w:space="0" w:color="auto"/>
              <w:left w:val="none" w:sz="0" w:space="0" w:color="auto"/>
              <w:bottom w:val="none" w:sz="0" w:space="0" w:color="auto"/>
            </w:tcBorders>
            <w:shd w:val="clear" w:color="auto" w:fill="FBE5E6"/>
          </w:tcPr>
          <w:p w:rsidR="001F60D7" w:rsidRDefault="001F60D7">
            <w:pPr>
              <w:spacing w:after="200"/>
            </w:pPr>
          </w:p>
        </w:tc>
        <w:tc>
          <w:tcPr>
            <w:tcW w:w="1278"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782"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1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2070" w:type="dxa"/>
            <w:tcBorders>
              <w:top w:val="none" w:sz="0" w:space="0" w:color="auto"/>
              <w:bottom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c>
          <w:tcPr>
            <w:tcW w:w="1260" w:type="dxa"/>
            <w:tcBorders>
              <w:top w:val="none" w:sz="0" w:space="0" w:color="auto"/>
              <w:bottom w:val="none" w:sz="0" w:space="0" w:color="auto"/>
              <w:right w:val="none" w:sz="0" w:space="0" w:color="auto"/>
            </w:tcBorders>
            <w:shd w:val="clear" w:color="auto" w:fill="FBE5E6"/>
          </w:tcPr>
          <w:p w:rsidR="001F60D7" w:rsidRDefault="001F60D7">
            <w:pPr>
              <w:spacing w:after="200"/>
              <w:cnfStyle w:val="000000100000" w:firstRow="0" w:lastRow="0" w:firstColumn="0" w:lastColumn="0" w:oddVBand="0" w:evenVBand="0" w:oddHBand="1" w:evenHBand="0" w:firstRowFirstColumn="0" w:firstRowLastColumn="0" w:lastRowFirstColumn="0" w:lastRowLastColumn="0"/>
            </w:pPr>
          </w:p>
        </w:tc>
      </w:tr>
    </w:tbl>
    <w:p w:rsidR="00822C75" w:rsidRDefault="00822C75">
      <w:pPr>
        <w:spacing w:after="200"/>
        <w:rPr>
          <w:rFonts w:asciiTheme="minorHAnsi" w:hAnsiTheme="minorHAnsi"/>
          <w:b/>
          <w:smallCaps/>
          <w:spacing w:val="5"/>
          <w:sz w:val="36"/>
          <w:szCs w:val="32"/>
        </w:rPr>
      </w:pPr>
      <w:r>
        <w:br w:type="page"/>
      </w:r>
    </w:p>
    <w:p w:rsidR="00ED79C0" w:rsidRPr="00A20118" w:rsidRDefault="00DB428A" w:rsidP="00B2239F">
      <w:pPr>
        <w:pStyle w:val="Heading1"/>
        <w:numPr>
          <w:ilvl w:val="0"/>
          <w:numId w:val="3"/>
        </w:numPr>
      </w:pPr>
      <w:bookmarkStart w:id="6" w:name="_Toc465349206"/>
      <w:r>
        <w:lastRenderedPageBreak/>
        <w:t>Community Demographic and Culture Assessment</w:t>
      </w:r>
      <w:bookmarkEnd w:id="6"/>
    </w:p>
    <w:p w:rsidR="005D3F54" w:rsidRDefault="00D10C9A" w:rsidP="004D0A5B">
      <w:pPr>
        <w:spacing w:line="240" w:lineRule="auto"/>
        <w:jc w:val="left"/>
      </w:pPr>
      <w:r>
        <w:t>T</w:t>
      </w:r>
      <w:r w:rsidR="00E94D30">
        <w:t>he purpose of this section is to:</w:t>
      </w:r>
    </w:p>
    <w:p w:rsidR="009F6856" w:rsidRDefault="005D3F54" w:rsidP="004D0A5B">
      <w:pPr>
        <w:numPr>
          <w:ilvl w:val="0"/>
          <w:numId w:val="1"/>
        </w:numPr>
        <w:tabs>
          <w:tab w:val="clear" w:pos="720"/>
        </w:tabs>
        <w:spacing w:line="240" w:lineRule="auto"/>
        <w:ind w:left="450" w:hanging="270"/>
        <w:jc w:val="left"/>
      </w:pPr>
      <w:r>
        <w:t>Define the community area you will be providing services through the PFS.</w:t>
      </w:r>
      <w:r w:rsidR="009F6856" w:rsidRPr="009F6856">
        <w:t xml:space="preserve"> </w:t>
      </w:r>
      <w:r w:rsidR="009F6856">
        <w:t>If your service area includes multiple counties, this section needs to consider all of these counties</w:t>
      </w:r>
      <w:r w:rsidR="00884BEF">
        <w:t>.</w:t>
      </w:r>
    </w:p>
    <w:p w:rsidR="005D3F54" w:rsidRDefault="005D3F54" w:rsidP="004D0A5B">
      <w:pPr>
        <w:numPr>
          <w:ilvl w:val="0"/>
          <w:numId w:val="1"/>
        </w:numPr>
        <w:tabs>
          <w:tab w:val="clear" w:pos="720"/>
        </w:tabs>
        <w:spacing w:line="240" w:lineRule="auto"/>
        <w:ind w:left="450" w:hanging="270"/>
        <w:jc w:val="left"/>
      </w:pPr>
      <w:r>
        <w:t>P</w:t>
      </w:r>
      <w:r w:rsidR="00D10C9A">
        <w:t xml:space="preserve">rovide context </w:t>
      </w:r>
      <w:r w:rsidR="005212B2">
        <w:t xml:space="preserve">for reviewing the </w:t>
      </w:r>
      <w:r w:rsidR="00A8466C">
        <w:t>other data in this workbook.</w:t>
      </w:r>
    </w:p>
    <w:p w:rsidR="006E7984" w:rsidRDefault="005D3F54" w:rsidP="004D0A5B">
      <w:pPr>
        <w:numPr>
          <w:ilvl w:val="0"/>
          <w:numId w:val="1"/>
        </w:numPr>
        <w:tabs>
          <w:tab w:val="clear" w:pos="720"/>
        </w:tabs>
        <w:spacing w:line="240" w:lineRule="auto"/>
        <w:ind w:left="450" w:hanging="270"/>
        <w:jc w:val="left"/>
      </w:pPr>
      <w:r>
        <w:t>Provide information on community culture, which must be considered</w:t>
      </w:r>
      <w:r w:rsidR="00A87F17">
        <w:t xml:space="preserve"> when selecting and implementing evidence-based strategies.</w:t>
      </w:r>
    </w:p>
    <w:p w:rsidR="009F6856" w:rsidRDefault="009F6856" w:rsidP="004D0A5B">
      <w:pPr>
        <w:spacing w:line="240" w:lineRule="auto"/>
        <w:jc w:val="left"/>
      </w:pPr>
    </w:p>
    <w:p w:rsidR="009F6856" w:rsidRDefault="009F6856" w:rsidP="004D0A5B">
      <w:pPr>
        <w:pStyle w:val="NoSpacing"/>
        <w:tabs>
          <w:tab w:val="right" w:pos="10800"/>
        </w:tabs>
        <w:jc w:val="left"/>
      </w:pPr>
      <w:r>
        <w:t>Review the data available through Census Bureau’s Quick Facts tool [</w:t>
      </w:r>
      <w:hyperlink r:id="rId19" w:history="1">
        <w:r w:rsidRPr="00B23A28">
          <w:rPr>
            <w:rStyle w:val="Hyperlink"/>
          </w:rPr>
          <w:t>https://www.census.gov/quickfacts/table/PST045215/00</w:t>
        </w:r>
      </w:hyperlink>
      <w:r w:rsidRPr="009F6856">
        <w:t xml:space="preserve">] </w:t>
      </w:r>
      <w:r w:rsidR="00342DFD">
        <w:t>or the American Communities Survey five-year estimates through the Census [</w:t>
      </w:r>
      <w:hyperlink r:id="rId20" w:history="1">
        <w:r w:rsidR="00342DFD" w:rsidRPr="00342DFD">
          <w:rPr>
            <w:rStyle w:val="Hyperlink"/>
          </w:rPr>
          <w:t>https://www.census.gov/programs-surveys/acs/</w:t>
        </w:r>
      </w:hyperlink>
      <w:r w:rsidR="00342DFD">
        <w:t xml:space="preserve">] </w:t>
      </w:r>
      <w:r w:rsidRPr="009F6856">
        <w:t xml:space="preserve">to complete this section. </w:t>
      </w:r>
      <w:r w:rsidR="00E94D30">
        <w:t>Other resources could include the North Dakota Compass website (</w:t>
      </w:r>
      <w:hyperlink r:id="rId21" w:history="1">
        <w:r w:rsidR="00E94D30" w:rsidRPr="00205C84">
          <w:rPr>
            <w:rStyle w:val="Hyperlink"/>
          </w:rPr>
          <w:t>http://www.ndcompass.org/</w:t>
        </w:r>
      </w:hyperlink>
      <w:r w:rsidR="00E94D30">
        <w:t>), your local chamber of commerce</w:t>
      </w:r>
      <w:r w:rsidR="004143A5">
        <w:t>/tribal government</w:t>
      </w:r>
      <w:r w:rsidR="00E94D30">
        <w:t xml:space="preserve">, or recent previous community assessments. </w:t>
      </w:r>
      <w:r>
        <w:t xml:space="preserve"> </w:t>
      </w:r>
    </w:p>
    <w:p w:rsidR="001E164D" w:rsidRDefault="001E164D" w:rsidP="004D0A5B">
      <w:pPr>
        <w:spacing w:line="240" w:lineRule="auto"/>
        <w:jc w:val="left"/>
      </w:pPr>
    </w:p>
    <w:p w:rsidR="00E13D7A" w:rsidRDefault="00E13D7A" w:rsidP="00E13D7A">
      <w:pPr>
        <w:pStyle w:val="Heading5"/>
        <w:jc w:val="center"/>
      </w:pPr>
      <w:r>
        <w:t>Data Review</w:t>
      </w:r>
    </w:p>
    <w:p w:rsidR="001E164D" w:rsidRPr="001E164D" w:rsidRDefault="001E164D" w:rsidP="001E164D"/>
    <w:p w:rsidR="00D3166D" w:rsidRPr="00DE6E33" w:rsidRDefault="00646865" w:rsidP="00B2239F">
      <w:pPr>
        <w:pStyle w:val="Caption"/>
        <w:keepNext/>
        <w:numPr>
          <w:ilvl w:val="1"/>
          <w:numId w:val="3"/>
        </w:numPr>
        <w:ind w:left="360" w:hanging="342"/>
        <w:jc w:val="left"/>
        <w:rPr>
          <w:rStyle w:val="Emphasis"/>
          <w:i w:val="0"/>
        </w:rPr>
      </w:pPr>
      <w:r>
        <w:rPr>
          <w:rStyle w:val="Emphasis"/>
          <w:b/>
          <w:caps w:val="0"/>
        </w:rPr>
        <w:t xml:space="preserve">Define your </w:t>
      </w:r>
      <w:r w:rsidR="00811558">
        <w:rPr>
          <w:rStyle w:val="Emphasis"/>
          <w:b/>
          <w:caps w:val="0"/>
        </w:rPr>
        <w:t>service</w:t>
      </w:r>
      <w:r>
        <w:rPr>
          <w:rStyle w:val="Emphasis"/>
          <w:b/>
          <w:caps w:val="0"/>
        </w:rPr>
        <w:t xml:space="preserve"> area</w:t>
      </w:r>
      <w:r w:rsidR="00EC2CDE">
        <w:rPr>
          <w:rStyle w:val="Emphasis"/>
          <w:b/>
          <w:caps w:val="0"/>
        </w:rPr>
        <w:t>. Include</w:t>
      </w:r>
      <w:r w:rsidR="00811558">
        <w:rPr>
          <w:rStyle w:val="Emphasis"/>
          <w:b/>
          <w:caps w:val="0"/>
        </w:rPr>
        <w:t xml:space="preserve"> a list of the county(s)/segments and towns within </w:t>
      </w:r>
      <w:r w:rsidR="00EC2CDE">
        <w:rPr>
          <w:rStyle w:val="Emphasis"/>
          <w:b/>
          <w:caps w:val="0"/>
        </w:rPr>
        <w:t>each county/segment. U</w:t>
      </w:r>
      <w:r w:rsidR="00D3166D" w:rsidRPr="00DE6E33">
        <w:rPr>
          <w:rStyle w:val="Emphasis"/>
          <w:b/>
          <w:caps w:val="0"/>
        </w:rPr>
        <w:t xml:space="preserve">tilize </w:t>
      </w:r>
      <w:r w:rsidR="00DE6E33" w:rsidRPr="00DE6E33">
        <w:rPr>
          <w:rStyle w:val="Emphasis"/>
          <w:b/>
          <w:caps w:val="0"/>
        </w:rPr>
        <w:t>the table template below</w:t>
      </w:r>
      <w:r w:rsidR="00EC2CDE">
        <w:rPr>
          <w:rStyle w:val="Emphasis"/>
          <w:b/>
          <w:caps w:val="0"/>
        </w:rPr>
        <w:t xml:space="preserve"> as a guide</w:t>
      </w:r>
      <w:r w:rsidR="00F11A9B">
        <w:rPr>
          <w:rStyle w:val="Emphasis"/>
          <w:b/>
          <w:caps w:val="0"/>
        </w:rPr>
        <w:t xml:space="preserve">.  </w:t>
      </w:r>
    </w:p>
    <w:tbl>
      <w:tblPr>
        <w:tblStyle w:val="TableGrid"/>
        <w:tblW w:w="0" w:type="auto"/>
        <w:tblLook w:val="04A0" w:firstRow="1" w:lastRow="0" w:firstColumn="1" w:lastColumn="0" w:noHBand="0" w:noVBand="1"/>
      </w:tblPr>
      <w:tblGrid>
        <w:gridCol w:w="9198"/>
      </w:tblGrid>
      <w:tr w:rsidR="00646865" w:rsidTr="00E13D7A">
        <w:tc>
          <w:tcPr>
            <w:tcW w:w="9198" w:type="dxa"/>
            <w:shd w:val="clear" w:color="auto" w:fill="FBE5E6"/>
          </w:tcPr>
          <w:p w:rsidR="00646865" w:rsidRDefault="00646865" w:rsidP="0078795E">
            <w:pPr>
              <w:jc w:val="left"/>
            </w:pPr>
          </w:p>
          <w:p w:rsidR="00646865" w:rsidRDefault="00646865" w:rsidP="0078795E">
            <w:pPr>
              <w:jc w:val="left"/>
            </w:pPr>
          </w:p>
        </w:tc>
      </w:tr>
    </w:tbl>
    <w:p w:rsidR="00646865" w:rsidRPr="00884BEF" w:rsidRDefault="00646865" w:rsidP="00646865">
      <w:pPr>
        <w:rPr>
          <w:sz w:val="10"/>
          <w:szCs w:val="10"/>
        </w:rPr>
      </w:pPr>
    </w:p>
    <w:tbl>
      <w:tblPr>
        <w:tblStyle w:val="MediumList1"/>
        <w:tblW w:w="0" w:type="auto"/>
        <w:tblInd w:w="1458" w:type="dxa"/>
        <w:tblLook w:val="04A0" w:firstRow="1" w:lastRow="0" w:firstColumn="1" w:lastColumn="0" w:noHBand="0" w:noVBand="1"/>
      </w:tblPr>
      <w:tblGrid>
        <w:gridCol w:w="1915"/>
        <w:gridCol w:w="1915"/>
      </w:tblGrid>
      <w:tr w:rsidR="00DE6E33" w:rsidRPr="00DE6E33" w:rsidTr="00DE6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sz w:val="18"/>
                <w:szCs w:val="18"/>
              </w:rPr>
            </w:pPr>
            <w:r w:rsidRPr="00DE6E33">
              <w:rPr>
                <w:sz w:val="18"/>
                <w:szCs w:val="18"/>
              </w:rPr>
              <w:t>COUNTY 1</w:t>
            </w:r>
          </w:p>
        </w:tc>
        <w:tc>
          <w:tcPr>
            <w:tcW w:w="1915" w:type="dxa"/>
          </w:tcPr>
          <w:p w:rsidR="00DE6E33" w:rsidRPr="00DE6E33" w:rsidRDefault="00DE6E33" w:rsidP="00DE6E33">
            <w:pPr>
              <w:jc w:val="left"/>
              <w:cnfStyle w:val="100000000000" w:firstRow="1" w:lastRow="0" w:firstColumn="0" w:lastColumn="0" w:oddVBand="0" w:evenVBand="0" w:oddHBand="0" w:evenHBand="0" w:firstRowFirstColumn="0" w:firstRowLastColumn="0" w:lastRowFirstColumn="0" w:lastRowLastColumn="0"/>
              <w:rPr>
                <w:b/>
                <w:sz w:val="18"/>
                <w:szCs w:val="18"/>
              </w:rPr>
            </w:pPr>
            <w:r w:rsidRPr="00DE6E33">
              <w:rPr>
                <w:b/>
                <w:sz w:val="18"/>
                <w:szCs w:val="18"/>
              </w:rPr>
              <w:t>COUNTY 2</w:t>
            </w:r>
          </w:p>
        </w:tc>
      </w:tr>
      <w:tr w:rsidR="00DE6E33" w:rsidRPr="00DE6E33" w:rsidTr="00DE6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b w:val="0"/>
                <w:sz w:val="18"/>
                <w:szCs w:val="18"/>
              </w:rPr>
            </w:pPr>
            <w:r w:rsidRPr="00DE6E33">
              <w:rPr>
                <w:b w:val="0"/>
                <w:sz w:val="18"/>
                <w:szCs w:val="18"/>
              </w:rPr>
              <w:t>TOWN 1</w:t>
            </w:r>
          </w:p>
        </w:tc>
        <w:tc>
          <w:tcPr>
            <w:tcW w:w="1915" w:type="dxa"/>
          </w:tcPr>
          <w:p w:rsidR="00DE6E33" w:rsidRPr="00DE6E33" w:rsidRDefault="00DE6E33" w:rsidP="00DE6E33">
            <w:pPr>
              <w:jc w:val="left"/>
              <w:cnfStyle w:val="000000100000" w:firstRow="0" w:lastRow="0" w:firstColumn="0" w:lastColumn="0" w:oddVBand="0" w:evenVBand="0" w:oddHBand="1" w:evenHBand="0" w:firstRowFirstColumn="0" w:firstRowLastColumn="0" w:lastRowFirstColumn="0" w:lastRowLastColumn="0"/>
              <w:rPr>
                <w:sz w:val="18"/>
                <w:szCs w:val="18"/>
              </w:rPr>
            </w:pPr>
            <w:r w:rsidRPr="00DE6E33">
              <w:rPr>
                <w:sz w:val="18"/>
                <w:szCs w:val="18"/>
              </w:rPr>
              <w:t>TOWN 1</w:t>
            </w:r>
          </w:p>
        </w:tc>
      </w:tr>
      <w:tr w:rsidR="00DE6E33" w:rsidRPr="00DE6E33" w:rsidTr="00DE6E33">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b w:val="0"/>
                <w:sz w:val="18"/>
                <w:szCs w:val="18"/>
              </w:rPr>
            </w:pPr>
            <w:r w:rsidRPr="00DE6E33">
              <w:rPr>
                <w:b w:val="0"/>
                <w:sz w:val="18"/>
                <w:szCs w:val="18"/>
              </w:rPr>
              <w:t>TOWN 2</w:t>
            </w:r>
          </w:p>
        </w:tc>
        <w:tc>
          <w:tcPr>
            <w:tcW w:w="1915" w:type="dxa"/>
          </w:tcPr>
          <w:p w:rsidR="00DE6E33" w:rsidRPr="00DE6E33" w:rsidRDefault="00DE6E33" w:rsidP="00DE6E33">
            <w:pPr>
              <w:jc w:val="left"/>
              <w:cnfStyle w:val="000000000000" w:firstRow="0" w:lastRow="0" w:firstColumn="0" w:lastColumn="0" w:oddVBand="0" w:evenVBand="0" w:oddHBand="0" w:evenHBand="0" w:firstRowFirstColumn="0" w:firstRowLastColumn="0" w:lastRowFirstColumn="0" w:lastRowLastColumn="0"/>
              <w:rPr>
                <w:sz w:val="18"/>
                <w:szCs w:val="18"/>
              </w:rPr>
            </w:pPr>
            <w:r w:rsidRPr="00DE6E33">
              <w:rPr>
                <w:sz w:val="18"/>
                <w:szCs w:val="18"/>
              </w:rPr>
              <w:t>TOWN 2</w:t>
            </w:r>
          </w:p>
        </w:tc>
      </w:tr>
      <w:tr w:rsidR="00DE6E33" w:rsidRPr="00DE6E33" w:rsidTr="00DE6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DE6E33" w:rsidRPr="00DE6E33" w:rsidRDefault="00DE6E33" w:rsidP="00DE6E33">
            <w:pPr>
              <w:jc w:val="left"/>
              <w:rPr>
                <w:b w:val="0"/>
                <w:sz w:val="18"/>
                <w:szCs w:val="18"/>
              </w:rPr>
            </w:pPr>
          </w:p>
        </w:tc>
        <w:tc>
          <w:tcPr>
            <w:tcW w:w="1915" w:type="dxa"/>
          </w:tcPr>
          <w:p w:rsidR="00DE6E33" w:rsidRPr="00DE6E33" w:rsidRDefault="00DE6E33" w:rsidP="00DE6E33">
            <w:pPr>
              <w:jc w:val="left"/>
              <w:cnfStyle w:val="000000100000" w:firstRow="0" w:lastRow="0" w:firstColumn="0" w:lastColumn="0" w:oddVBand="0" w:evenVBand="0" w:oddHBand="1" w:evenHBand="0" w:firstRowFirstColumn="0" w:firstRowLastColumn="0" w:lastRowFirstColumn="0" w:lastRowLastColumn="0"/>
              <w:rPr>
                <w:sz w:val="18"/>
                <w:szCs w:val="18"/>
              </w:rPr>
            </w:pPr>
            <w:r w:rsidRPr="00DE6E33">
              <w:rPr>
                <w:sz w:val="18"/>
                <w:szCs w:val="18"/>
              </w:rPr>
              <w:t>TOWN 3</w:t>
            </w:r>
          </w:p>
        </w:tc>
      </w:tr>
    </w:tbl>
    <w:p w:rsidR="00DE6E33" w:rsidRDefault="00DE6E33" w:rsidP="00DE6E33">
      <w:pPr>
        <w:jc w:val="left"/>
      </w:pPr>
    </w:p>
    <w:p w:rsidR="00BF6B25" w:rsidRDefault="00BF6B25" w:rsidP="00B2239F">
      <w:pPr>
        <w:pStyle w:val="Caption"/>
        <w:keepNext/>
        <w:numPr>
          <w:ilvl w:val="1"/>
          <w:numId w:val="3"/>
        </w:numPr>
        <w:ind w:left="360" w:hanging="342"/>
        <w:jc w:val="left"/>
        <w:rPr>
          <w:rStyle w:val="Emphasis"/>
          <w:b/>
          <w:caps w:val="0"/>
        </w:rPr>
      </w:pPr>
      <w:r>
        <w:rPr>
          <w:rStyle w:val="Emphasis"/>
          <w:b/>
          <w:caps w:val="0"/>
        </w:rPr>
        <w:t xml:space="preserve">Identify </w:t>
      </w:r>
      <w:r w:rsidRPr="008D4DE6">
        <w:rPr>
          <w:rStyle w:val="Emphasis"/>
          <w:b/>
          <w:caps w:val="0"/>
        </w:rPr>
        <w:t>the</w:t>
      </w:r>
      <w:r w:rsidRPr="008D4DE6">
        <w:rPr>
          <w:rStyle w:val="Emphasis"/>
          <w:b/>
          <w:i w:val="0"/>
          <w:caps w:val="0"/>
        </w:rPr>
        <w:t xml:space="preserve"> </w:t>
      </w:r>
      <w:hyperlink r:id="rId22" w:history="1">
        <w:r w:rsidRPr="008D4DE6">
          <w:rPr>
            <w:rStyle w:val="Hyperlink"/>
            <w:i/>
            <w:caps w:val="0"/>
            <w:spacing w:val="10"/>
            <w:sz w:val="18"/>
          </w:rPr>
          <w:t>Human Service Center Region</w:t>
        </w:r>
      </w:hyperlink>
      <w:r w:rsidRPr="008D4DE6">
        <w:rPr>
          <w:rStyle w:val="Emphasis"/>
          <w:b/>
          <w:i w:val="0"/>
          <w:caps w:val="0"/>
        </w:rPr>
        <w:t xml:space="preserve"> </w:t>
      </w:r>
      <w:r w:rsidR="00884BEF">
        <w:rPr>
          <w:rStyle w:val="Emphasis"/>
          <w:b/>
          <w:caps w:val="0"/>
        </w:rPr>
        <w:t>that encompass</w:t>
      </w:r>
      <w:r w:rsidR="008B750E">
        <w:rPr>
          <w:rStyle w:val="Emphasis"/>
          <w:b/>
          <w:caps w:val="0"/>
        </w:rPr>
        <w:t>es</w:t>
      </w:r>
      <w:r w:rsidRPr="008D4DE6">
        <w:rPr>
          <w:rStyle w:val="Emphasis"/>
          <w:b/>
          <w:caps w:val="0"/>
        </w:rPr>
        <w:t xml:space="preserve"> your</w:t>
      </w:r>
      <w:r>
        <w:rPr>
          <w:rStyle w:val="Emphasis"/>
          <w:b/>
          <w:caps w:val="0"/>
        </w:rPr>
        <w:t xml:space="preserve"> service area. </w:t>
      </w:r>
    </w:p>
    <w:tbl>
      <w:tblPr>
        <w:tblStyle w:val="TableGrid"/>
        <w:tblW w:w="0" w:type="auto"/>
        <w:tblLook w:val="04A0" w:firstRow="1" w:lastRow="0" w:firstColumn="1" w:lastColumn="0" w:noHBand="0" w:noVBand="1"/>
      </w:tblPr>
      <w:tblGrid>
        <w:gridCol w:w="9198"/>
      </w:tblGrid>
      <w:tr w:rsidR="00BF6B25" w:rsidTr="00884BEF">
        <w:tc>
          <w:tcPr>
            <w:tcW w:w="9198" w:type="dxa"/>
            <w:shd w:val="clear" w:color="auto" w:fill="FBE5E6"/>
          </w:tcPr>
          <w:p w:rsidR="00BF6B25" w:rsidRDefault="00BF6B25" w:rsidP="00884BEF">
            <w:pPr>
              <w:jc w:val="left"/>
            </w:pPr>
          </w:p>
          <w:p w:rsidR="00BF6B25" w:rsidRDefault="00BF6B25" w:rsidP="00884BEF">
            <w:pPr>
              <w:jc w:val="left"/>
            </w:pPr>
          </w:p>
        </w:tc>
      </w:tr>
    </w:tbl>
    <w:p w:rsidR="00BF6B25" w:rsidRDefault="00BF6B25" w:rsidP="00BF6B25"/>
    <w:p w:rsidR="00BF6B25" w:rsidRDefault="00BF6B25" w:rsidP="00BF6B25">
      <w:pPr>
        <w:pStyle w:val="Caption"/>
        <w:keepNext/>
        <w:numPr>
          <w:ilvl w:val="1"/>
          <w:numId w:val="3"/>
        </w:numPr>
        <w:ind w:left="360" w:hanging="342"/>
        <w:jc w:val="left"/>
        <w:rPr>
          <w:rStyle w:val="Emphasis"/>
          <w:b/>
          <w:caps w:val="0"/>
        </w:rPr>
      </w:pPr>
      <w:r>
        <w:rPr>
          <w:rStyle w:val="Emphasis"/>
          <w:b/>
          <w:caps w:val="0"/>
        </w:rPr>
        <w:t xml:space="preserve">Identify </w:t>
      </w:r>
      <w:r w:rsidRPr="008D4DE6">
        <w:rPr>
          <w:rStyle w:val="Emphasis"/>
          <w:b/>
          <w:caps w:val="0"/>
        </w:rPr>
        <w:t>the</w:t>
      </w:r>
      <w:r w:rsidRPr="008D4DE6">
        <w:rPr>
          <w:rStyle w:val="Emphasis"/>
          <w:b/>
          <w:i w:val="0"/>
          <w:caps w:val="0"/>
        </w:rPr>
        <w:t xml:space="preserve"> </w:t>
      </w:r>
      <w:hyperlink r:id="rId23" w:history="1">
        <w:r w:rsidRPr="008D4DE6">
          <w:rPr>
            <w:rStyle w:val="Hyperlink"/>
            <w:i/>
            <w:caps w:val="0"/>
            <w:spacing w:val="10"/>
            <w:sz w:val="18"/>
          </w:rPr>
          <w:t>Regional Education Association(s)</w:t>
        </w:r>
      </w:hyperlink>
      <w:r w:rsidR="001C4F56" w:rsidRPr="008D4DE6">
        <w:rPr>
          <w:rStyle w:val="Emphasis"/>
          <w:b/>
          <w:i w:val="0"/>
          <w:caps w:val="0"/>
        </w:rPr>
        <w:t xml:space="preserve"> </w:t>
      </w:r>
      <w:r w:rsidRPr="008D4DE6">
        <w:rPr>
          <w:rStyle w:val="Emphasis"/>
          <w:b/>
          <w:caps w:val="0"/>
        </w:rPr>
        <w:t>that encompass your</w:t>
      </w:r>
      <w:r>
        <w:rPr>
          <w:rStyle w:val="Emphasis"/>
          <w:b/>
          <w:caps w:val="0"/>
        </w:rPr>
        <w:t xml:space="preserve"> service area. </w:t>
      </w:r>
    </w:p>
    <w:tbl>
      <w:tblPr>
        <w:tblStyle w:val="TableGrid"/>
        <w:tblW w:w="0" w:type="auto"/>
        <w:tblLook w:val="04A0" w:firstRow="1" w:lastRow="0" w:firstColumn="1" w:lastColumn="0" w:noHBand="0" w:noVBand="1"/>
      </w:tblPr>
      <w:tblGrid>
        <w:gridCol w:w="9198"/>
      </w:tblGrid>
      <w:tr w:rsidR="00BF6B25" w:rsidTr="00884BEF">
        <w:tc>
          <w:tcPr>
            <w:tcW w:w="9198" w:type="dxa"/>
            <w:shd w:val="clear" w:color="auto" w:fill="FBE5E6"/>
          </w:tcPr>
          <w:p w:rsidR="00BF6B25" w:rsidRDefault="00BF6B25" w:rsidP="00884BEF">
            <w:pPr>
              <w:jc w:val="left"/>
            </w:pPr>
          </w:p>
          <w:p w:rsidR="00BF6B25" w:rsidRDefault="00BF6B25" w:rsidP="00884BEF">
            <w:pPr>
              <w:jc w:val="left"/>
            </w:pPr>
          </w:p>
        </w:tc>
      </w:tr>
    </w:tbl>
    <w:p w:rsidR="00BF6B25" w:rsidRDefault="00BF6B25" w:rsidP="00BF6B25"/>
    <w:p w:rsidR="006F3207" w:rsidRPr="00EB3DFE" w:rsidRDefault="005212B2" w:rsidP="00B2239F">
      <w:pPr>
        <w:pStyle w:val="Caption"/>
        <w:keepNext/>
        <w:numPr>
          <w:ilvl w:val="1"/>
          <w:numId w:val="3"/>
        </w:numPr>
        <w:ind w:left="360" w:hanging="342"/>
        <w:jc w:val="left"/>
        <w:rPr>
          <w:rStyle w:val="Emphasis"/>
          <w:b/>
          <w:caps w:val="0"/>
        </w:rPr>
      </w:pPr>
      <w:r>
        <w:rPr>
          <w:rStyle w:val="Emphasis"/>
          <w:b/>
          <w:caps w:val="0"/>
        </w:rPr>
        <w:t xml:space="preserve">Describe </w:t>
      </w:r>
      <w:r w:rsidR="00646865">
        <w:rPr>
          <w:rStyle w:val="Emphasis"/>
          <w:b/>
          <w:caps w:val="0"/>
        </w:rPr>
        <w:t>the population of</w:t>
      </w:r>
      <w:r>
        <w:rPr>
          <w:rStyle w:val="Emphasis"/>
          <w:b/>
          <w:caps w:val="0"/>
        </w:rPr>
        <w:t xml:space="preserve"> </w:t>
      </w:r>
      <w:r w:rsidR="00F11A9B">
        <w:rPr>
          <w:rStyle w:val="Emphasis"/>
          <w:b/>
          <w:caps w:val="0"/>
        </w:rPr>
        <w:t>your service</w:t>
      </w:r>
      <w:r w:rsidR="006F3207" w:rsidRPr="00EB3DFE">
        <w:rPr>
          <w:rStyle w:val="Emphasis"/>
          <w:b/>
          <w:caps w:val="0"/>
        </w:rPr>
        <w:t xml:space="preserve"> </w:t>
      </w:r>
      <w:r>
        <w:rPr>
          <w:rStyle w:val="Emphasis"/>
          <w:b/>
          <w:caps w:val="0"/>
        </w:rPr>
        <w:t>area (include t</w:t>
      </w:r>
      <w:r w:rsidR="006F3207" w:rsidRPr="00EB3DFE">
        <w:rPr>
          <w:rStyle w:val="Emphasis"/>
          <w:b/>
          <w:caps w:val="0"/>
        </w:rPr>
        <w:t>otal</w:t>
      </w:r>
      <w:r>
        <w:rPr>
          <w:rStyle w:val="Emphasis"/>
          <w:b/>
          <w:caps w:val="0"/>
        </w:rPr>
        <w:t xml:space="preserve"> population, gender, </w:t>
      </w:r>
      <w:r w:rsidR="008B750E">
        <w:rPr>
          <w:rStyle w:val="Emphasis"/>
          <w:b/>
          <w:caps w:val="0"/>
        </w:rPr>
        <w:t xml:space="preserve">and </w:t>
      </w:r>
      <w:r>
        <w:rPr>
          <w:rStyle w:val="Emphasis"/>
          <w:b/>
          <w:caps w:val="0"/>
        </w:rPr>
        <w:t>age groups)</w:t>
      </w:r>
      <w:r w:rsidR="00884BEF">
        <w:rPr>
          <w:rStyle w:val="Emphasis"/>
          <w:b/>
          <w:caps w:val="0"/>
        </w:rPr>
        <w:t>.</w:t>
      </w:r>
      <w:r w:rsidR="00F11A9B">
        <w:rPr>
          <w:rStyle w:val="Emphasis"/>
          <w:b/>
          <w:caps w:val="0"/>
        </w:rPr>
        <w:t xml:space="preserve"> Include a description of </w:t>
      </w:r>
      <w:r w:rsidR="008B750E">
        <w:rPr>
          <w:rStyle w:val="Emphasis"/>
          <w:b/>
          <w:caps w:val="0"/>
        </w:rPr>
        <w:t xml:space="preserve">population </w:t>
      </w:r>
      <w:r w:rsidR="00F11A9B">
        <w:rPr>
          <w:rStyle w:val="Emphasis"/>
          <w:b/>
          <w:caps w:val="0"/>
        </w:rPr>
        <w:t>differences between towns and/or county(s)/segments within your service area</w:t>
      </w:r>
      <w:r>
        <w:rPr>
          <w:rStyle w:val="Emphasis"/>
          <w:b/>
          <w:caps w:val="0"/>
        </w:rPr>
        <w:t>.</w:t>
      </w:r>
    </w:p>
    <w:tbl>
      <w:tblPr>
        <w:tblStyle w:val="TableGrid"/>
        <w:tblW w:w="0" w:type="auto"/>
        <w:tblLook w:val="04A0" w:firstRow="1" w:lastRow="0" w:firstColumn="1" w:lastColumn="0" w:noHBand="0" w:noVBand="1"/>
      </w:tblPr>
      <w:tblGrid>
        <w:gridCol w:w="9576"/>
      </w:tblGrid>
      <w:tr w:rsidR="00664F2D" w:rsidTr="0032661F">
        <w:tc>
          <w:tcPr>
            <w:tcW w:w="9576" w:type="dxa"/>
            <w:shd w:val="clear" w:color="auto" w:fill="FBE5E6"/>
          </w:tcPr>
          <w:p w:rsidR="00664F2D" w:rsidRDefault="00664F2D" w:rsidP="006F3207">
            <w:pPr>
              <w:jc w:val="left"/>
            </w:pPr>
          </w:p>
          <w:p w:rsidR="003800E5" w:rsidRDefault="003800E5" w:rsidP="006F3207">
            <w:pPr>
              <w:jc w:val="left"/>
            </w:pPr>
          </w:p>
        </w:tc>
      </w:tr>
    </w:tbl>
    <w:p w:rsidR="006F3207" w:rsidRDefault="006F3207" w:rsidP="006F3207">
      <w:pPr>
        <w:jc w:val="left"/>
      </w:pPr>
    </w:p>
    <w:p w:rsidR="003800E5" w:rsidRDefault="003800E5" w:rsidP="00B2239F">
      <w:pPr>
        <w:pStyle w:val="Caption"/>
        <w:keepNext/>
        <w:numPr>
          <w:ilvl w:val="1"/>
          <w:numId w:val="3"/>
        </w:numPr>
        <w:ind w:left="360" w:hanging="342"/>
        <w:jc w:val="left"/>
        <w:rPr>
          <w:rStyle w:val="Emphasis"/>
          <w:b/>
          <w:caps w:val="0"/>
        </w:rPr>
      </w:pPr>
      <w:r>
        <w:rPr>
          <w:rStyle w:val="Emphasis"/>
          <w:b/>
          <w:caps w:val="0"/>
        </w:rPr>
        <w:t xml:space="preserve">Describe the various cultural backgrounds present in your </w:t>
      </w:r>
      <w:r w:rsidR="00F11A9B">
        <w:rPr>
          <w:rStyle w:val="Emphasis"/>
          <w:b/>
          <w:caps w:val="0"/>
        </w:rPr>
        <w:t>service</w:t>
      </w:r>
      <w:r>
        <w:rPr>
          <w:rStyle w:val="Emphasis"/>
          <w:b/>
          <w:caps w:val="0"/>
        </w:rPr>
        <w:t xml:space="preserve"> area (include race, ethnicity, any languages other than English spoken in your community, etc.)</w:t>
      </w:r>
      <w:r w:rsidR="00F11A9B">
        <w:rPr>
          <w:rStyle w:val="Emphasis"/>
          <w:b/>
          <w:caps w:val="0"/>
        </w:rPr>
        <w:t xml:space="preserve">. Include a description of </w:t>
      </w:r>
      <w:r w:rsidR="008B750E">
        <w:rPr>
          <w:rStyle w:val="Emphasis"/>
          <w:b/>
          <w:caps w:val="0"/>
        </w:rPr>
        <w:t xml:space="preserve">cultural </w:t>
      </w:r>
      <w:r w:rsidR="00F11A9B">
        <w:rPr>
          <w:rStyle w:val="Emphasis"/>
          <w:b/>
          <w:caps w:val="0"/>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664F2D" w:rsidTr="003800E5">
        <w:tc>
          <w:tcPr>
            <w:tcW w:w="9216" w:type="dxa"/>
            <w:shd w:val="clear" w:color="auto" w:fill="FBE5E6"/>
          </w:tcPr>
          <w:p w:rsidR="00664F2D" w:rsidRDefault="00664F2D" w:rsidP="006F3207">
            <w:pPr>
              <w:jc w:val="left"/>
            </w:pPr>
          </w:p>
          <w:p w:rsidR="003800E5" w:rsidRDefault="003800E5" w:rsidP="006F3207">
            <w:pPr>
              <w:jc w:val="left"/>
            </w:pPr>
          </w:p>
        </w:tc>
      </w:tr>
    </w:tbl>
    <w:p w:rsidR="006F3207" w:rsidRDefault="006F3207" w:rsidP="006F3207">
      <w:pPr>
        <w:jc w:val="left"/>
      </w:pPr>
    </w:p>
    <w:p w:rsidR="006F3207" w:rsidRPr="00E13D7A" w:rsidRDefault="003800E5" w:rsidP="00B2239F">
      <w:pPr>
        <w:pStyle w:val="Caption"/>
        <w:keepNext/>
        <w:numPr>
          <w:ilvl w:val="1"/>
          <w:numId w:val="3"/>
        </w:numPr>
        <w:ind w:left="360" w:hanging="342"/>
        <w:jc w:val="left"/>
        <w:rPr>
          <w:rStyle w:val="Emphasis"/>
          <w:b/>
          <w:caps w:val="0"/>
        </w:rPr>
      </w:pPr>
      <w:r w:rsidRPr="00E13D7A">
        <w:rPr>
          <w:rStyle w:val="Emphasis"/>
          <w:b/>
          <w:caps w:val="0"/>
        </w:rPr>
        <w:t>Describe the a</w:t>
      </w:r>
      <w:r w:rsidR="00664F2D" w:rsidRPr="00E13D7A">
        <w:rPr>
          <w:rStyle w:val="Emphasis"/>
          <w:b/>
          <w:caps w:val="0"/>
        </w:rPr>
        <w:t>verage educational level</w:t>
      </w:r>
      <w:r w:rsidRPr="00E13D7A">
        <w:rPr>
          <w:rStyle w:val="Emphasis"/>
          <w:b/>
          <w:caps w:val="0"/>
        </w:rPr>
        <w:t xml:space="preserve"> and most common fields of employment in your </w:t>
      </w:r>
      <w:r w:rsidR="00E13D7A" w:rsidRPr="00E13D7A">
        <w:rPr>
          <w:rStyle w:val="Emphasis"/>
          <w:b/>
          <w:caps w:val="0"/>
        </w:rPr>
        <w:t>service</w:t>
      </w:r>
      <w:r w:rsidRPr="00E13D7A">
        <w:rPr>
          <w:rStyle w:val="Emphasis"/>
          <w:b/>
          <w:caps w:val="0"/>
        </w:rPr>
        <w:t xml:space="preserve"> area.</w:t>
      </w:r>
      <w:r w:rsidR="00F11A9B" w:rsidRPr="00E13D7A">
        <w:rPr>
          <w:rStyle w:val="Emphasis"/>
          <w:b/>
          <w:caps w:val="0"/>
        </w:rPr>
        <w:t xml:space="preserve"> Include a description of </w:t>
      </w:r>
      <w:r w:rsidR="008B750E">
        <w:rPr>
          <w:rStyle w:val="Emphasis"/>
          <w:b/>
          <w:caps w:val="0"/>
        </w:rPr>
        <w:t xml:space="preserve">education/employment </w:t>
      </w:r>
      <w:r w:rsidR="00F11A9B" w:rsidRPr="00E13D7A">
        <w:rPr>
          <w:rStyle w:val="Emphasis"/>
          <w:b/>
          <w:caps w:val="0"/>
        </w:rPr>
        <w:t>differences between towns and/or county(s)/segments within your service area.</w:t>
      </w:r>
    </w:p>
    <w:tbl>
      <w:tblPr>
        <w:tblStyle w:val="TableGrid"/>
        <w:tblW w:w="0" w:type="auto"/>
        <w:tblLook w:val="04A0" w:firstRow="1" w:lastRow="0" w:firstColumn="1" w:lastColumn="0" w:noHBand="0" w:noVBand="1"/>
      </w:tblPr>
      <w:tblGrid>
        <w:gridCol w:w="9576"/>
      </w:tblGrid>
      <w:tr w:rsidR="00664F2D" w:rsidTr="0032661F">
        <w:tc>
          <w:tcPr>
            <w:tcW w:w="9576" w:type="dxa"/>
            <w:shd w:val="clear" w:color="auto" w:fill="FBE5E6"/>
          </w:tcPr>
          <w:p w:rsidR="00664F2D" w:rsidRDefault="00664F2D" w:rsidP="006F3207">
            <w:pPr>
              <w:jc w:val="left"/>
            </w:pPr>
          </w:p>
          <w:p w:rsidR="003800E5" w:rsidRDefault="003800E5" w:rsidP="006F3207">
            <w:pPr>
              <w:jc w:val="left"/>
            </w:pPr>
          </w:p>
        </w:tc>
      </w:tr>
    </w:tbl>
    <w:p w:rsidR="006F3207" w:rsidRDefault="006F3207" w:rsidP="006F3207">
      <w:pPr>
        <w:jc w:val="left"/>
      </w:pPr>
    </w:p>
    <w:p w:rsidR="006F3207" w:rsidRPr="00E13D7A" w:rsidRDefault="003800E5" w:rsidP="00B2239F">
      <w:pPr>
        <w:pStyle w:val="Caption"/>
        <w:keepNext/>
        <w:numPr>
          <w:ilvl w:val="1"/>
          <w:numId w:val="3"/>
        </w:numPr>
        <w:ind w:left="360" w:hanging="342"/>
        <w:jc w:val="left"/>
        <w:rPr>
          <w:rStyle w:val="Emphasis"/>
          <w:b/>
          <w:caps w:val="0"/>
        </w:rPr>
      </w:pPr>
      <w:r w:rsidRPr="00E13D7A">
        <w:rPr>
          <w:rStyle w:val="Emphasis"/>
          <w:b/>
          <w:caps w:val="0"/>
        </w:rPr>
        <w:t>Describe the a</w:t>
      </w:r>
      <w:r w:rsidR="006F3207" w:rsidRPr="00E13D7A">
        <w:rPr>
          <w:rStyle w:val="Emphasis"/>
          <w:b/>
          <w:caps w:val="0"/>
        </w:rPr>
        <w:t xml:space="preserve">verage </w:t>
      </w:r>
      <w:r w:rsidR="00A55FE0" w:rsidRPr="00E13D7A">
        <w:rPr>
          <w:rStyle w:val="Emphasis"/>
          <w:b/>
          <w:caps w:val="0"/>
        </w:rPr>
        <w:t xml:space="preserve">household size, </w:t>
      </w:r>
      <w:r w:rsidR="006F3207" w:rsidRPr="00E13D7A">
        <w:rPr>
          <w:rStyle w:val="Emphasis"/>
          <w:b/>
          <w:caps w:val="0"/>
        </w:rPr>
        <w:t>income, and poverty data</w:t>
      </w:r>
      <w:r w:rsidRPr="00E13D7A">
        <w:rPr>
          <w:rStyle w:val="Emphasis"/>
          <w:b/>
          <w:caps w:val="0"/>
        </w:rPr>
        <w:t xml:space="preserve"> in your </w:t>
      </w:r>
      <w:r w:rsidR="00A55FE0" w:rsidRPr="00E13D7A">
        <w:rPr>
          <w:rStyle w:val="Emphasis"/>
          <w:b/>
          <w:caps w:val="0"/>
        </w:rPr>
        <w:t>service</w:t>
      </w:r>
      <w:r w:rsidRPr="00E13D7A">
        <w:rPr>
          <w:rStyle w:val="Emphasis"/>
          <w:b/>
          <w:caps w:val="0"/>
        </w:rPr>
        <w:t xml:space="preserve"> area.</w:t>
      </w:r>
      <w:r w:rsidR="00F11A9B" w:rsidRPr="00E13D7A">
        <w:rPr>
          <w:rStyle w:val="Emphasis"/>
          <w:b/>
          <w:caps w:val="0"/>
        </w:rPr>
        <w:t xml:space="preserve"> Include a description of </w:t>
      </w:r>
      <w:r w:rsidR="008B750E">
        <w:rPr>
          <w:rStyle w:val="Emphasis"/>
          <w:b/>
          <w:caps w:val="0"/>
        </w:rPr>
        <w:t xml:space="preserve">household size and income </w:t>
      </w:r>
      <w:r w:rsidR="00F11A9B" w:rsidRPr="00E13D7A">
        <w:rPr>
          <w:rStyle w:val="Emphasis"/>
          <w:b/>
          <w:caps w:val="0"/>
        </w:rPr>
        <w:t>differences between towns and/or county(s)/segments within your service area.</w:t>
      </w:r>
    </w:p>
    <w:tbl>
      <w:tblPr>
        <w:tblStyle w:val="TableGrid"/>
        <w:tblW w:w="0" w:type="auto"/>
        <w:tblLook w:val="04A0" w:firstRow="1" w:lastRow="0" w:firstColumn="1" w:lastColumn="0" w:noHBand="0" w:noVBand="1"/>
      </w:tblPr>
      <w:tblGrid>
        <w:gridCol w:w="9576"/>
      </w:tblGrid>
      <w:tr w:rsidR="00664F2D" w:rsidTr="0032661F">
        <w:tc>
          <w:tcPr>
            <w:tcW w:w="9576" w:type="dxa"/>
            <w:shd w:val="clear" w:color="auto" w:fill="FBE5E6"/>
          </w:tcPr>
          <w:p w:rsidR="00664F2D" w:rsidRDefault="00664F2D" w:rsidP="00ED79C0"/>
          <w:p w:rsidR="003800E5" w:rsidRDefault="003800E5" w:rsidP="00ED79C0"/>
        </w:tc>
      </w:tr>
    </w:tbl>
    <w:p w:rsidR="00ED79C0" w:rsidRDefault="00ED79C0" w:rsidP="00ED79C0"/>
    <w:p w:rsidR="003800E5" w:rsidRPr="005B3E1B" w:rsidRDefault="00BB78AC" w:rsidP="00B2239F">
      <w:pPr>
        <w:pStyle w:val="Caption"/>
        <w:keepNext/>
        <w:numPr>
          <w:ilvl w:val="1"/>
          <w:numId w:val="3"/>
        </w:numPr>
        <w:ind w:left="360" w:hanging="342"/>
        <w:jc w:val="left"/>
        <w:rPr>
          <w:rStyle w:val="Emphasis"/>
          <w:b/>
          <w:caps w:val="0"/>
        </w:rPr>
      </w:pPr>
      <w:r w:rsidRPr="005B3E1B">
        <w:rPr>
          <w:rStyle w:val="Emphasis"/>
          <w:b/>
          <w:caps w:val="0"/>
        </w:rPr>
        <w:t xml:space="preserve">Describe </w:t>
      </w:r>
      <w:r w:rsidR="00777B49" w:rsidRPr="005B3E1B">
        <w:rPr>
          <w:rStyle w:val="Emphasis"/>
          <w:b/>
          <w:caps w:val="0"/>
        </w:rPr>
        <w:t xml:space="preserve">the community history within your service area (every community has a history of the events and forces that have affected and helped to shape it, it is not uncommon for people in diverse ethnic or cultural groups to interpret the same event differently). </w:t>
      </w:r>
      <w:r w:rsidR="00F11A9B" w:rsidRPr="005B3E1B">
        <w:rPr>
          <w:rStyle w:val="Emphasis"/>
          <w:b/>
          <w:caps w:val="0"/>
        </w:rPr>
        <w:t>Include a description of</w:t>
      </w:r>
      <w:r w:rsidR="008B750E">
        <w:rPr>
          <w:rStyle w:val="Emphasis"/>
          <w:b/>
          <w:caps w:val="0"/>
        </w:rPr>
        <w:t xml:space="preserve"> community history</w:t>
      </w:r>
      <w:r w:rsidR="00F11A9B" w:rsidRPr="005B3E1B">
        <w:rPr>
          <w:rStyle w:val="Emphasis"/>
          <w:b/>
          <w:caps w:val="0"/>
        </w:rPr>
        <w:t xml:space="preserve"> differences between towns and/or county(s)/segments within your service area.</w:t>
      </w:r>
    </w:p>
    <w:tbl>
      <w:tblPr>
        <w:tblStyle w:val="TableGrid"/>
        <w:tblW w:w="0" w:type="auto"/>
        <w:tblLook w:val="04A0" w:firstRow="1" w:lastRow="0" w:firstColumn="1" w:lastColumn="0" w:noHBand="0" w:noVBand="1"/>
      </w:tblPr>
      <w:tblGrid>
        <w:gridCol w:w="9216"/>
      </w:tblGrid>
      <w:tr w:rsidR="003800E5" w:rsidTr="00777B49">
        <w:tc>
          <w:tcPr>
            <w:tcW w:w="9216" w:type="dxa"/>
            <w:shd w:val="clear" w:color="auto" w:fill="FBE5E6"/>
          </w:tcPr>
          <w:p w:rsidR="003800E5" w:rsidRDefault="003800E5" w:rsidP="00FC1335"/>
          <w:p w:rsidR="003800E5" w:rsidRDefault="003800E5" w:rsidP="00FC1335"/>
        </w:tc>
      </w:tr>
    </w:tbl>
    <w:p w:rsidR="00C80FF0" w:rsidRDefault="00C80FF0" w:rsidP="005E0B1D">
      <w:pPr>
        <w:rPr>
          <w:rFonts w:ascii="proxima_nova_rgregular" w:eastAsia="Times New Roman" w:hAnsi="proxima_nova_rgregular" w:cs="Times New Roman"/>
          <w:b/>
          <w:bCs/>
          <w:color w:val="555555"/>
          <w:sz w:val="24"/>
          <w:szCs w:val="24"/>
          <w:shd w:val="clear" w:color="auto" w:fill="FAFAFA"/>
        </w:rPr>
      </w:pPr>
    </w:p>
    <w:p w:rsidR="006C717B" w:rsidRDefault="006C717B" w:rsidP="005E0B1D">
      <w:pPr>
        <w:rPr>
          <w:rStyle w:val="Emphasis"/>
          <w:sz w:val="24"/>
          <w:szCs w:val="24"/>
        </w:rPr>
      </w:pPr>
    </w:p>
    <w:p w:rsidR="006C717B" w:rsidRDefault="00E13D7A" w:rsidP="00E13D7A">
      <w:pPr>
        <w:pStyle w:val="Heading5"/>
        <w:jc w:val="center"/>
        <w:rPr>
          <w:rStyle w:val="Emphasis"/>
          <w:b w:val="0"/>
          <w:i w:val="0"/>
          <w:sz w:val="22"/>
        </w:rPr>
      </w:pPr>
      <w:r>
        <w:rPr>
          <w:rStyle w:val="Emphasis"/>
          <w:b w:val="0"/>
          <w:i w:val="0"/>
          <w:sz w:val="22"/>
        </w:rPr>
        <w:t>Summary</w:t>
      </w:r>
    </w:p>
    <w:p w:rsidR="00E13D7A" w:rsidRPr="00E13D7A" w:rsidRDefault="00E13D7A" w:rsidP="00E13D7A"/>
    <w:p w:rsidR="003800E5" w:rsidRPr="00E13D7A" w:rsidRDefault="006C717B" w:rsidP="00B2239F">
      <w:pPr>
        <w:pStyle w:val="Caption"/>
        <w:keepNext/>
        <w:numPr>
          <w:ilvl w:val="1"/>
          <w:numId w:val="3"/>
        </w:numPr>
        <w:ind w:left="360" w:hanging="342"/>
        <w:jc w:val="left"/>
        <w:rPr>
          <w:rStyle w:val="Emphasis"/>
          <w:b/>
          <w:caps w:val="0"/>
        </w:rPr>
      </w:pPr>
      <w:r w:rsidRPr="00E13D7A">
        <w:rPr>
          <w:rStyle w:val="Emphasis"/>
          <w:b/>
          <w:caps w:val="0"/>
        </w:rPr>
        <w:t xml:space="preserve">Review all the information you gathered above and </w:t>
      </w:r>
      <w:r w:rsidR="009F6856">
        <w:rPr>
          <w:rStyle w:val="Emphasis"/>
          <w:b/>
          <w:caps w:val="0"/>
        </w:rPr>
        <w:t xml:space="preserve">summarize </w:t>
      </w:r>
      <w:r w:rsidRPr="00E13D7A">
        <w:rPr>
          <w:rStyle w:val="Emphasis"/>
          <w:b/>
          <w:caps w:val="0"/>
        </w:rPr>
        <w:t xml:space="preserve">the </w:t>
      </w:r>
      <w:r w:rsidR="009F6856">
        <w:rPr>
          <w:rStyle w:val="Emphasis"/>
          <w:b/>
          <w:caps w:val="0"/>
        </w:rPr>
        <w:t xml:space="preserve">key </w:t>
      </w:r>
      <w:r w:rsidRPr="00E13D7A">
        <w:rPr>
          <w:rStyle w:val="Emphasis"/>
          <w:b/>
          <w:caps w:val="0"/>
        </w:rPr>
        <w:t xml:space="preserve">characteristics </w:t>
      </w:r>
      <w:r w:rsidR="009F6856">
        <w:rPr>
          <w:rStyle w:val="Emphasis"/>
          <w:b/>
          <w:caps w:val="0"/>
        </w:rPr>
        <w:t xml:space="preserve">of your </w:t>
      </w:r>
      <w:r w:rsidR="008B750E">
        <w:rPr>
          <w:rStyle w:val="Emphasis"/>
          <w:b/>
          <w:caps w:val="0"/>
        </w:rPr>
        <w:t xml:space="preserve">service area’s </w:t>
      </w:r>
      <w:r w:rsidR="009F6856">
        <w:rPr>
          <w:rStyle w:val="Emphasis"/>
          <w:b/>
          <w:caps w:val="0"/>
        </w:rPr>
        <w:t>demographics and culture</w:t>
      </w:r>
      <w:r w:rsidRPr="00E13D7A">
        <w:rPr>
          <w:rStyle w:val="Emphasis"/>
          <w:b/>
          <w:caps w:val="0"/>
        </w:rPr>
        <w:t>.  Include a description of differences between towns and/or county(s)/segments within your service area.</w:t>
      </w:r>
    </w:p>
    <w:tbl>
      <w:tblPr>
        <w:tblStyle w:val="TableGrid"/>
        <w:tblW w:w="0" w:type="auto"/>
        <w:tblLook w:val="04A0" w:firstRow="1" w:lastRow="0" w:firstColumn="1" w:lastColumn="0" w:noHBand="0" w:noVBand="1"/>
      </w:tblPr>
      <w:tblGrid>
        <w:gridCol w:w="9576"/>
      </w:tblGrid>
      <w:tr w:rsidR="003800E5" w:rsidTr="00FC1335">
        <w:tc>
          <w:tcPr>
            <w:tcW w:w="9576" w:type="dxa"/>
            <w:shd w:val="clear" w:color="auto" w:fill="FBE5E6"/>
          </w:tcPr>
          <w:p w:rsidR="003800E5" w:rsidRDefault="003800E5" w:rsidP="00FC1335"/>
          <w:p w:rsidR="003800E5" w:rsidRDefault="003800E5" w:rsidP="00FC1335"/>
        </w:tc>
      </w:tr>
    </w:tbl>
    <w:p w:rsidR="00926280" w:rsidRDefault="00926280" w:rsidP="005E0B1D">
      <w:pPr>
        <w:spacing w:after="200"/>
        <w:rPr>
          <w:rFonts w:asciiTheme="minorHAnsi" w:hAnsiTheme="minorHAnsi"/>
          <w:smallCaps/>
          <w:spacing w:val="5"/>
          <w:sz w:val="32"/>
          <w:szCs w:val="32"/>
        </w:rPr>
      </w:pPr>
    </w:p>
    <w:p w:rsidR="005E0B1D" w:rsidRDefault="005E0B1D" w:rsidP="006C717B">
      <w:pPr>
        <w:pStyle w:val="BodyText"/>
      </w:pPr>
      <w:r>
        <w:br w:type="page"/>
      </w:r>
    </w:p>
    <w:p w:rsidR="009F6856" w:rsidRPr="009F6856" w:rsidRDefault="009F6856" w:rsidP="009F0EE6">
      <w:pPr>
        <w:pStyle w:val="Title"/>
      </w:pPr>
      <w:r w:rsidRPr="009F6856">
        <w:lastRenderedPageBreak/>
        <w:t>Assess Community Capacity</w:t>
      </w:r>
    </w:p>
    <w:p w:rsidR="009F6856" w:rsidRDefault="009F6856">
      <w:pPr>
        <w:spacing w:after="200"/>
        <w:rPr>
          <w:rFonts w:asciiTheme="minorHAnsi" w:hAnsiTheme="minorHAnsi"/>
          <w:b/>
          <w:smallCaps/>
          <w:spacing w:val="5"/>
          <w:sz w:val="36"/>
          <w:szCs w:val="32"/>
        </w:rPr>
      </w:pPr>
      <w:r>
        <w:br w:type="page"/>
      </w:r>
    </w:p>
    <w:p w:rsidR="00DB428A" w:rsidRDefault="00DB428A" w:rsidP="00B2239F">
      <w:pPr>
        <w:pStyle w:val="Heading1"/>
        <w:numPr>
          <w:ilvl w:val="0"/>
          <w:numId w:val="3"/>
        </w:numPr>
      </w:pPr>
      <w:bookmarkStart w:id="7" w:name="_Toc465349207"/>
      <w:r>
        <w:lastRenderedPageBreak/>
        <w:t>Resources Assessment</w:t>
      </w:r>
      <w:bookmarkEnd w:id="7"/>
      <w:r>
        <w:t xml:space="preserve"> </w:t>
      </w:r>
    </w:p>
    <w:p w:rsidR="00E94D30" w:rsidRPr="00E94D30" w:rsidRDefault="00E94D30" w:rsidP="004D0A5B">
      <w:pPr>
        <w:spacing w:line="240" w:lineRule="auto"/>
        <w:rPr>
          <w:rFonts w:eastAsia="Times New Roman" w:cs="Arial"/>
        </w:rPr>
      </w:pPr>
      <w:bookmarkStart w:id="8" w:name="_Toc465330070"/>
      <w:r w:rsidRPr="00E94D30">
        <w:rPr>
          <w:rFonts w:eastAsia="Times New Roman" w:cs="Arial"/>
        </w:rPr>
        <w:t>Resources include anything a community can use to help address prevention needs, such as:</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People (for example, staff and volunteers)</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Specialized knowledge and skills (for example, research expertise)</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Community connections (for example, access to population groups)</w:t>
      </w:r>
    </w:p>
    <w:p w:rsidR="00E94D30" w:rsidRPr="00E94D30" w:rsidRDefault="00E94D30" w:rsidP="00B2239F">
      <w:pPr>
        <w:pStyle w:val="ListParagraph"/>
        <w:numPr>
          <w:ilvl w:val="0"/>
          <w:numId w:val="10"/>
        </w:numPr>
        <w:spacing w:line="240" w:lineRule="auto"/>
        <w:rPr>
          <w:rFonts w:eastAsia="Times New Roman" w:cs="Arial"/>
        </w:rPr>
      </w:pPr>
      <w:r w:rsidRPr="00E94D30">
        <w:rPr>
          <w:rFonts w:eastAsia="Times New Roman" w:cs="Arial"/>
        </w:rPr>
        <w:t>Concrete supplies (for example, money, and equipment)</w:t>
      </w:r>
    </w:p>
    <w:bookmarkEnd w:id="8"/>
    <w:p w:rsidR="00E94D30" w:rsidRPr="00E94D30" w:rsidRDefault="00E94D30" w:rsidP="004D0A5B">
      <w:pPr>
        <w:pStyle w:val="ListParagraph"/>
        <w:spacing w:line="240" w:lineRule="auto"/>
        <w:rPr>
          <w:rFonts w:eastAsia="Times New Roman" w:cs="Arial"/>
        </w:rPr>
      </w:pPr>
    </w:p>
    <w:p w:rsidR="00DB6B73" w:rsidRPr="00DB6B73" w:rsidRDefault="00DB6B73" w:rsidP="004D0A5B">
      <w:pPr>
        <w:spacing w:line="240" w:lineRule="auto"/>
        <w:rPr>
          <w:rFonts w:eastAsia="Times New Roman" w:cs="Arial"/>
        </w:rPr>
      </w:pPr>
      <w:r w:rsidRPr="00DB6B73">
        <w:rPr>
          <w:rFonts w:eastAsia="Times New Roman" w:cs="Arial"/>
        </w:rPr>
        <w:t xml:space="preserve">A resource assessment describes current resources and resources that could be directed toward addressing the community’s </w:t>
      </w:r>
      <w:r w:rsidR="008B750E">
        <w:rPr>
          <w:rFonts w:eastAsia="Times New Roman" w:cs="Arial"/>
        </w:rPr>
        <w:t xml:space="preserve">substance use </w:t>
      </w:r>
      <w:r w:rsidRPr="00DB6B73">
        <w:rPr>
          <w:rFonts w:eastAsia="Times New Roman" w:cs="Arial"/>
        </w:rPr>
        <w:t xml:space="preserve">problems. A resource assessment is important because it </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Provides a way for the community to use its existing capacity.</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 xml:space="preserve">Accounts for community assets and resources. </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Describes the community by focusing on positive rather than negative aspects.</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 xml:space="preserve">Identifies ways that build member capacity. </w:t>
      </w:r>
    </w:p>
    <w:p w:rsidR="00DB6B73" w:rsidRPr="00DB6B73" w:rsidRDefault="00DB6B73" w:rsidP="00B2239F">
      <w:pPr>
        <w:pStyle w:val="ListParagraph"/>
        <w:numPr>
          <w:ilvl w:val="0"/>
          <w:numId w:val="11"/>
        </w:numPr>
        <w:spacing w:line="240" w:lineRule="auto"/>
        <w:rPr>
          <w:rFonts w:eastAsia="Times New Roman" w:cs="Arial"/>
        </w:rPr>
      </w:pPr>
      <w:r w:rsidRPr="00DB6B73">
        <w:rPr>
          <w:rFonts w:eastAsia="Times New Roman" w:cs="Arial"/>
        </w:rPr>
        <w:t xml:space="preserve">Expands the identification of assets and resources to include more than just programs and agencies. </w:t>
      </w:r>
    </w:p>
    <w:p w:rsidR="00DB6B73" w:rsidRPr="00DB6B73" w:rsidRDefault="00DB6B73" w:rsidP="00CE7D54">
      <w:pPr>
        <w:pStyle w:val="ListParagraph"/>
        <w:numPr>
          <w:ilvl w:val="0"/>
          <w:numId w:val="11"/>
        </w:numPr>
        <w:spacing w:line="240" w:lineRule="auto"/>
        <w:jc w:val="left"/>
        <w:rPr>
          <w:rFonts w:eastAsia="Times New Roman" w:cs="Arial"/>
        </w:rPr>
      </w:pPr>
      <w:r w:rsidRPr="00DB6B73">
        <w:rPr>
          <w:rFonts w:eastAsia="Times New Roman" w:cs="Arial"/>
        </w:rPr>
        <w:t xml:space="preserve">Identifies community </w:t>
      </w:r>
      <w:r w:rsidR="00CE7D54">
        <w:rPr>
          <w:rFonts w:eastAsia="Times New Roman" w:cs="Arial"/>
        </w:rPr>
        <w:t>groups or individuals (stakeholders)</w:t>
      </w:r>
      <w:r w:rsidRPr="00DB6B73">
        <w:rPr>
          <w:rFonts w:eastAsia="Times New Roman" w:cs="Arial"/>
        </w:rPr>
        <w:t xml:space="preserve"> who might be willing to participate in the coalition or support the coalition’s efforts.</w:t>
      </w:r>
    </w:p>
    <w:p w:rsidR="00DB6B73" w:rsidRDefault="00DB6B73" w:rsidP="004D0A5B">
      <w:pPr>
        <w:spacing w:line="240" w:lineRule="auto"/>
        <w:jc w:val="left"/>
        <w:rPr>
          <w:rFonts w:cs="Arial"/>
        </w:rPr>
      </w:pPr>
    </w:p>
    <w:p w:rsidR="00E94D30" w:rsidRDefault="00E94D30" w:rsidP="004D0A5B">
      <w:pPr>
        <w:spacing w:line="240" w:lineRule="auto"/>
        <w:jc w:val="left"/>
        <w:rPr>
          <w:rFonts w:cs="Arial"/>
        </w:rPr>
      </w:pPr>
      <w:r w:rsidRPr="00E94D30">
        <w:rPr>
          <w:rFonts w:cs="Arial"/>
        </w:rPr>
        <w:t>A well-planned and focused assessment will produce far more valuable information than one that casts a wide net. To that end, it’s helpful to focus assessments on relevant resources that are related to your priority problem</w:t>
      </w:r>
      <w:r w:rsidR="00DB6B73">
        <w:rPr>
          <w:rFonts w:cs="Arial"/>
        </w:rPr>
        <w:t xml:space="preserve"> of underage drinking</w:t>
      </w:r>
      <w:r w:rsidRPr="00E94D30">
        <w:rPr>
          <w:rFonts w:cs="Arial"/>
        </w:rPr>
        <w:t>. At the same time, keep in mind that useful and accessible resources may also exist outside of the su</w:t>
      </w:r>
      <w:r w:rsidR="00DB6B73">
        <w:rPr>
          <w:rFonts w:cs="Arial"/>
        </w:rPr>
        <w:t xml:space="preserve">bstance use prevention system. </w:t>
      </w:r>
    </w:p>
    <w:p w:rsidR="00CE7D54" w:rsidRDefault="00CE7D54" w:rsidP="004D0A5B">
      <w:pPr>
        <w:spacing w:line="240" w:lineRule="auto"/>
        <w:jc w:val="left"/>
        <w:rPr>
          <w:rFonts w:cs="Arial"/>
        </w:rPr>
      </w:pPr>
    </w:p>
    <w:p w:rsidR="00AC7E17" w:rsidRPr="00AC7E17" w:rsidRDefault="00AC7E17" w:rsidP="009639DD">
      <w:pPr>
        <w:spacing w:line="240" w:lineRule="auto"/>
        <w:jc w:val="left"/>
        <w:rPr>
          <w:i/>
        </w:rPr>
      </w:pPr>
      <w:r w:rsidRPr="00AC7E17">
        <w:rPr>
          <w:b/>
        </w:rPr>
        <w:t xml:space="preserve">Community Sectors </w:t>
      </w:r>
      <w:r w:rsidRPr="00C977E2">
        <w:rPr>
          <w:i/>
        </w:rPr>
        <w:t>(</w:t>
      </w:r>
      <w:r w:rsidRPr="00AC7E17">
        <w:rPr>
          <w:i/>
        </w:rPr>
        <w:t>*</w:t>
      </w:r>
      <w:hyperlink r:id="rId24" w:history="1">
        <w:r w:rsidRPr="009639DD">
          <w:rPr>
            <w:rStyle w:val="Hyperlink"/>
            <w:i/>
          </w:rPr>
          <w:t>Drug Free Community Grant</w:t>
        </w:r>
      </w:hyperlink>
      <w:r w:rsidRPr="00AC7E17">
        <w:rPr>
          <w:i/>
        </w:rPr>
        <w:t xml:space="preserve"> </w:t>
      </w:r>
      <w:r w:rsidR="009639DD">
        <w:rPr>
          <w:i/>
        </w:rPr>
        <w:t xml:space="preserve"> [a community grant opportunity offered through SAMHSA] </w:t>
      </w:r>
      <w:r w:rsidRPr="00AC7E17">
        <w:rPr>
          <w:i/>
        </w:rPr>
        <w:t>required sectors)</w:t>
      </w:r>
    </w:p>
    <w:p w:rsidR="00725E87" w:rsidRDefault="00725E87" w:rsidP="00B2239F">
      <w:pPr>
        <w:pStyle w:val="ListParagraph"/>
        <w:numPr>
          <w:ilvl w:val="0"/>
          <w:numId w:val="11"/>
        </w:numPr>
        <w:spacing w:line="240" w:lineRule="auto"/>
        <w:rPr>
          <w:rFonts w:eastAsia="Times New Roman" w:cs="Arial"/>
        </w:rPr>
        <w:sectPr w:rsidR="00725E87" w:rsidSect="00F52D8E">
          <w:pgSz w:w="12240" w:h="15840"/>
          <w:pgMar w:top="1440" w:right="1440" w:bottom="1440" w:left="1440" w:header="720" w:footer="405" w:gutter="0"/>
          <w:cols w:space="720"/>
          <w:docGrid w:linePitch="360"/>
        </w:sectPr>
      </w:pP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lastRenderedPageBreak/>
        <w:t>Businesses*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Child Care Providers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Civic/Volunteer Groups*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Courts &amp; Probation</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Cultural Groups and Organizations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Elementary/Secondary Education*</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Government*</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Healthcare Professionals*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Higher Education</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lastRenderedPageBreak/>
        <w:t>Human and Social Service Providers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Law Enforcement*</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Media*</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Parents*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Religious/Fraternal Organizations*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Senior Citizens</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Youth*</w:t>
      </w:r>
    </w:p>
    <w:p w:rsidR="00AC7E17" w:rsidRPr="00AC7E17" w:rsidRDefault="00AC7E17" w:rsidP="00B2239F">
      <w:pPr>
        <w:pStyle w:val="ListParagraph"/>
        <w:numPr>
          <w:ilvl w:val="0"/>
          <w:numId w:val="11"/>
        </w:numPr>
        <w:spacing w:line="240" w:lineRule="auto"/>
        <w:rPr>
          <w:rFonts w:eastAsia="Times New Roman" w:cs="Arial"/>
        </w:rPr>
      </w:pPr>
      <w:r w:rsidRPr="00AC7E17">
        <w:rPr>
          <w:rFonts w:eastAsia="Times New Roman" w:cs="Arial"/>
        </w:rPr>
        <w:t>Youth Serving Organizations*</w:t>
      </w:r>
    </w:p>
    <w:p w:rsidR="00AC7E17" w:rsidRPr="00AC7E17" w:rsidRDefault="00AC7E17" w:rsidP="00B2239F">
      <w:pPr>
        <w:pStyle w:val="ListParagraph"/>
        <w:numPr>
          <w:ilvl w:val="0"/>
          <w:numId w:val="11"/>
        </w:numPr>
        <w:spacing w:line="240" w:lineRule="auto"/>
      </w:pPr>
      <w:r w:rsidRPr="00AC7E17">
        <w:rPr>
          <w:rFonts w:eastAsia="Times New Roman" w:cs="Arial"/>
        </w:rPr>
        <w:t>Others</w:t>
      </w:r>
      <w:r w:rsidRPr="00AC7E17">
        <w:t>*</w:t>
      </w:r>
    </w:p>
    <w:p w:rsidR="00725E87" w:rsidRDefault="00725E87" w:rsidP="004D0A5B">
      <w:pPr>
        <w:pStyle w:val="BodyText"/>
        <w:spacing w:line="240" w:lineRule="auto"/>
        <w:rPr>
          <w:rFonts w:ascii="Tahoma" w:eastAsia="Times New Roman" w:hAnsi="Tahoma" w:cs="Tahoma"/>
          <w:sz w:val="20"/>
          <w:szCs w:val="20"/>
          <w:highlight w:val="yellow"/>
        </w:rPr>
        <w:sectPr w:rsidR="00725E87" w:rsidSect="00725E87">
          <w:type w:val="continuous"/>
          <w:pgSz w:w="12240" w:h="15840"/>
          <w:pgMar w:top="1440" w:right="1440" w:bottom="1440" w:left="1440" w:header="720" w:footer="405" w:gutter="0"/>
          <w:cols w:num="2" w:space="720"/>
          <w:docGrid w:linePitch="360"/>
        </w:sectPr>
      </w:pPr>
    </w:p>
    <w:p w:rsidR="00AC7E17" w:rsidRPr="00AC7E17" w:rsidRDefault="00AC7E17" w:rsidP="004D0A5B">
      <w:pPr>
        <w:pStyle w:val="BodyText"/>
        <w:spacing w:line="240" w:lineRule="auto"/>
        <w:rPr>
          <w:rFonts w:ascii="Tahoma" w:eastAsia="Times New Roman" w:hAnsi="Tahoma" w:cs="Tahoma"/>
          <w:sz w:val="20"/>
          <w:szCs w:val="20"/>
          <w:highlight w:val="yellow"/>
        </w:rPr>
      </w:pPr>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9" w:name="_Toc465349208"/>
      <w:bookmarkEnd w:id="9"/>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0" w:name="_Toc465349209"/>
      <w:bookmarkEnd w:id="10"/>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1" w:name="_Toc465349210"/>
      <w:bookmarkEnd w:id="11"/>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2" w:name="_Toc465349211"/>
      <w:bookmarkEnd w:id="12"/>
    </w:p>
    <w:p w:rsidR="00DB6B73" w:rsidRPr="00DB6B73" w:rsidRDefault="00DB6B73" w:rsidP="00B2239F">
      <w:pPr>
        <w:pStyle w:val="ListParagraph"/>
        <w:numPr>
          <w:ilvl w:val="0"/>
          <w:numId w:val="7"/>
        </w:numPr>
        <w:contextualSpacing w:val="0"/>
        <w:jc w:val="left"/>
        <w:outlineLvl w:val="2"/>
        <w:rPr>
          <w:rFonts w:eastAsia="Times New Roman"/>
          <w:smallCaps/>
          <w:vanish/>
          <w:spacing w:val="5"/>
          <w:sz w:val="28"/>
          <w:szCs w:val="24"/>
        </w:rPr>
      </w:pPr>
      <w:bookmarkStart w:id="13" w:name="_Toc465349212"/>
      <w:bookmarkEnd w:id="13"/>
    </w:p>
    <w:p w:rsidR="00DB6B73" w:rsidRDefault="009C6BFB" w:rsidP="00B2239F">
      <w:pPr>
        <w:pStyle w:val="Heading3"/>
        <w:numPr>
          <w:ilvl w:val="1"/>
          <w:numId w:val="7"/>
        </w:numPr>
        <w:ind w:left="432"/>
        <w:rPr>
          <w:rFonts w:eastAsia="Times New Roman"/>
        </w:rPr>
      </w:pPr>
      <w:bookmarkStart w:id="14" w:name="_Toc465349213"/>
      <w:r w:rsidRPr="009C6BFB">
        <w:rPr>
          <w:rFonts w:eastAsia="Times New Roman"/>
        </w:rPr>
        <w:t xml:space="preserve">Assessing </w:t>
      </w:r>
      <w:r w:rsidRPr="009C6BFB">
        <w:rPr>
          <w:rFonts w:eastAsia="Times New Roman"/>
          <w:b/>
          <w:i/>
        </w:rPr>
        <w:t>Community</w:t>
      </w:r>
      <w:r w:rsidRPr="009C6BFB">
        <w:rPr>
          <w:rFonts w:eastAsia="Times New Roman"/>
        </w:rPr>
        <w:t xml:space="preserve"> Resources</w:t>
      </w:r>
      <w:bookmarkEnd w:id="14"/>
    </w:p>
    <w:p w:rsidR="00DB6B73" w:rsidRPr="00DB6B73" w:rsidRDefault="00DB6B73" w:rsidP="00DB6B73"/>
    <w:p w:rsidR="00477C29" w:rsidRPr="00477C29" w:rsidRDefault="00477C29" w:rsidP="00B2239F">
      <w:pPr>
        <w:pStyle w:val="Heading3"/>
        <w:numPr>
          <w:ilvl w:val="2"/>
          <w:numId w:val="7"/>
        </w:numPr>
        <w:ind w:left="630" w:hanging="630"/>
        <w:rPr>
          <w:rStyle w:val="Emphasis"/>
          <w:bCs/>
          <w:smallCaps w:val="0"/>
          <w:szCs w:val="18"/>
        </w:rPr>
      </w:pPr>
      <w:bookmarkStart w:id="15" w:name="_Toc465349214"/>
      <w:r w:rsidRPr="00477C29">
        <w:rPr>
          <w:rStyle w:val="Emphasis"/>
          <w:bCs/>
          <w:smallCaps w:val="0"/>
          <w:szCs w:val="18"/>
        </w:rPr>
        <w:t>List</w:t>
      </w:r>
      <w:r w:rsidR="00724FE8" w:rsidRPr="00477C29">
        <w:rPr>
          <w:rStyle w:val="Emphasis"/>
          <w:bCs/>
          <w:smallCaps w:val="0"/>
          <w:szCs w:val="18"/>
        </w:rPr>
        <w:t xml:space="preserve"> existing </w:t>
      </w:r>
      <w:r w:rsidRPr="00477C29">
        <w:rPr>
          <w:rStyle w:val="Emphasis"/>
          <w:bCs/>
          <w:smallCaps w:val="0"/>
          <w:szCs w:val="18"/>
        </w:rPr>
        <w:t xml:space="preserve">community </w:t>
      </w:r>
      <w:r w:rsidR="00705C86">
        <w:rPr>
          <w:rStyle w:val="Emphasis"/>
          <w:bCs/>
          <w:smallCaps w:val="0"/>
          <w:szCs w:val="18"/>
        </w:rPr>
        <w:t xml:space="preserve">stakeholder </w:t>
      </w:r>
      <w:r w:rsidR="00724FE8" w:rsidRPr="00477C29">
        <w:rPr>
          <w:rStyle w:val="Emphasis"/>
          <w:bCs/>
          <w:smallCaps w:val="0"/>
          <w:szCs w:val="18"/>
        </w:rPr>
        <w:t xml:space="preserve">groups </w:t>
      </w:r>
      <w:bookmarkEnd w:id="15"/>
      <w:r w:rsidRPr="00477C29">
        <w:rPr>
          <w:rStyle w:val="Emphasis"/>
          <w:bCs/>
          <w:smallCaps w:val="0"/>
          <w:szCs w:val="18"/>
        </w:rPr>
        <w:t>in your service area (</w:t>
      </w:r>
      <w:r w:rsidR="00705C86">
        <w:rPr>
          <w:rStyle w:val="Emphasis"/>
          <w:bCs/>
          <w:smallCaps w:val="0"/>
          <w:szCs w:val="18"/>
        </w:rPr>
        <w:t>include</w:t>
      </w:r>
      <w:r>
        <w:rPr>
          <w:rStyle w:val="Emphasis"/>
          <w:bCs/>
          <w:smallCaps w:val="0"/>
          <w:szCs w:val="18"/>
        </w:rPr>
        <w:t xml:space="preserve"> y</w:t>
      </w:r>
      <w:r w:rsidRPr="00477C29">
        <w:rPr>
          <w:rStyle w:val="Emphasis"/>
          <w:bCs/>
          <w:smallCaps w:val="0"/>
          <w:szCs w:val="18"/>
        </w:rPr>
        <w:t>outh-serving organizations</w:t>
      </w:r>
      <w:r>
        <w:rPr>
          <w:rStyle w:val="Emphasis"/>
          <w:bCs/>
          <w:smallCaps w:val="0"/>
          <w:szCs w:val="18"/>
        </w:rPr>
        <w:t>, religious or fraternal organizations, civic and volunteer groups)</w:t>
      </w:r>
      <w:r w:rsidR="008B750E">
        <w:rPr>
          <w:rStyle w:val="Emphasis"/>
          <w:bCs/>
          <w:smallCaps w:val="0"/>
          <w:szCs w:val="18"/>
        </w:rPr>
        <w:t>.</w:t>
      </w:r>
    </w:p>
    <w:tbl>
      <w:tblPr>
        <w:tblStyle w:val="TableGrid"/>
        <w:tblW w:w="0" w:type="auto"/>
        <w:tblLook w:val="04A0" w:firstRow="1" w:lastRow="0" w:firstColumn="1" w:lastColumn="0" w:noHBand="0" w:noVBand="1"/>
      </w:tblPr>
      <w:tblGrid>
        <w:gridCol w:w="2371"/>
        <w:gridCol w:w="1697"/>
        <w:gridCol w:w="3060"/>
        <w:gridCol w:w="2448"/>
      </w:tblGrid>
      <w:tr w:rsidR="00AC7E17" w:rsidTr="00AC7E17">
        <w:trPr>
          <w:trHeight w:val="215"/>
        </w:trPr>
        <w:tc>
          <w:tcPr>
            <w:tcW w:w="2371" w:type="dxa"/>
            <w:shd w:val="clear" w:color="auto" w:fill="auto"/>
          </w:tcPr>
          <w:p w:rsidR="00AC7E17" w:rsidRPr="000D7665" w:rsidRDefault="00AC7E17" w:rsidP="000D7665">
            <w:pPr>
              <w:jc w:val="center"/>
              <w:rPr>
                <w:b/>
                <w:sz w:val="18"/>
                <w:szCs w:val="18"/>
              </w:rPr>
            </w:pPr>
            <w:r w:rsidRPr="000D7665">
              <w:rPr>
                <w:b/>
                <w:sz w:val="18"/>
                <w:szCs w:val="18"/>
              </w:rPr>
              <w:t>Name of Group</w:t>
            </w:r>
          </w:p>
        </w:tc>
        <w:tc>
          <w:tcPr>
            <w:tcW w:w="1697" w:type="dxa"/>
            <w:shd w:val="clear" w:color="auto" w:fill="auto"/>
          </w:tcPr>
          <w:p w:rsidR="00AC7E17" w:rsidRPr="000D7665" w:rsidRDefault="00AC7E17" w:rsidP="000D7665">
            <w:pPr>
              <w:jc w:val="center"/>
              <w:rPr>
                <w:b/>
                <w:sz w:val="18"/>
                <w:szCs w:val="18"/>
              </w:rPr>
            </w:pPr>
            <w:r w:rsidRPr="000D7665">
              <w:rPr>
                <w:b/>
                <w:sz w:val="18"/>
                <w:szCs w:val="18"/>
              </w:rPr>
              <w:t>Contact Person</w:t>
            </w:r>
          </w:p>
        </w:tc>
        <w:tc>
          <w:tcPr>
            <w:tcW w:w="3060" w:type="dxa"/>
            <w:shd w:val="clear" w:color="auto" w:fill="auto"/>
          </w:tcPr>
          <w:p w:rsidR="00AC7E17" w:rsidRPr="000D7665" w:rsidRDefault="00AC7E17" w:rsidP="000D7665">
            <w:pPr>
              <w:jc w:val="center"/>
              <w:rPr>
                <w:b/>
                <w:sz w:val="18"/>
                <w:szCs w:val="18"/>
              </w:rPr>
            </w:pPr>
            <w:r w:rsidRPr="000D7665">
              <w:rPr>
                <w:b/>
                <w:sz w:val="18"/>
                <w:szCs w:val="18"/>
              </w:rPr>
              <w:t>Mission/Goals of Group</w:t>
            </w:r>
          </w:p>
        </w:tc>
        <w:tc>
          <w:tcPr>
            <w:tcW w:w="2448" w:type="dxa"/>
          </w:tcPr>
          <w:p w:rsidR="00AC7E17" w:rsidRPr="000D7665" w:rsidRDefault="00AC7E17" w:rsidP="00C977E2">
            <w:pPr>
              <w:jc w:val="center"/>
              <w:rPr>
                <w:b/>
                <w:sz w:val="18"/>
                <w:szCs w:val="18"/>
              </w:rPr>
            </w:pPr>
            <w:r w:rsidRPr="005537C7">
              <w:rPr>
                <w:b/>
                <w:sz w:val="18"/>
                <w:szCs w:val="18"/>
              </w:rPr>
              <w:t xml:space="preserve">Community Sector </w:t>
            </w:r>
            <w:r>
              <w:rPr>
                <w:b/>
                <w:sz w:val="18"/>
                <w:szCs w:val="18"/>
              </w:rPr>
              <w:t>R</w:t>
            </w:r>
            <w:r w:rsidRPr="005537C7">
              <w:rPr>
                <w:b/>
                <w:sz w:val="18"/>
                <w:szCs w:val="18"/>
              </w:rPr>
              <w:t>epresented</w:t>
            </w:r>
            <w:r>
              <w:rPr>
                <w:b/>
                <w:sz w:val="18"/>
                <w:szCs w:val="18"/>
              </w:rPr>
              <w:t xml:space="preserve"> </w:t>
            </w:r>
            <w:r w:rsidRPr="005537C7">
              <w:rPr>
                <w:i/>
                <w:sz w:val="16"/>
                <w:szCs w:val="16"/>
              </w:rPr>
              <w:t xml:space="preserve">(identify from list </w:t>
            </w:r>
            <w:r w:rsidR="00C977E2">
              <w:rPr>
                <w:i/>
                <w:sz w:val="16"/>
                <w:szCs w:val="16"/>
              </w:rPr>
              <w:t>above</w:t>
            </w:r>
            <w:r w:rsidRPr="005537C7">
              <w:rPr>
                <w:i/>
                <w:sz w:val="16"/>
                <w:szCs w:val="16"/>
              </w:rPr>
              <w:t>)</w:t>
            </w:r>
          </w:p>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AC7E17" w:rsidTr="00AC7E17">
        <w:tc>
          <w:tcPr>
            <w:tcW w:w="2371" w:type="dxa"/>
            <w:shd w:val="clear" w:color="auto" w:fill="FBE5E6"/>
          </w:tcPr>
          <w:p w:rsidR="00AC7E17" w:rsidRDefault="00AC7E17" w:rsidP="00094F87"/>
        </w:tc>
        <w:tc>
          <w:tcPr>
            <w:tcW w:w="1697" w:type="dxa"/>
            <w:shd w:val="clear" w:color="auto" w:fill="FBE5E6"/>
          </w:tcPr>
          <w:p w:rsidR="00AC7E17" w:rsidRDefault="00AC7E17" w:rsidP="00094F87"/>
        </w:tc>
        <w:tc>
          <w:tcPr>
            <w:tcW w:w="3060" w:type="dxa"/>
            <w:shd w:val="clear" w:color="auto" w:fill="FBE5E6"/>
          </w:tcPr>
          <w:p w:rsidR="00AC7E17" w:rsidRDefault="00AC7E17" w:rsidP="00094F87"/>
        </w:tc>
        <w:tc>
          <w:tcPr>
            <w:tcW w:w="2448" w:type="dxa"/>
            <w:shd w:val="clear" w:color="auto" w:fill="FBE5E6"/>
          </w:tcPr>
          <w:p w:rsidR="00AC7E17" w:rsidRDefault="00AC7E17" w:rsidP="00094F87"/>
        </w:tc>
      </w:tr>
      <w:tr w:rsidR="00C977E2" w:rsidTr="00AC7E17">
        <w:tc>
          <w:tcPr>
            <w:tcW w:w="2371" w:type="dxa"/>
            <w:shd w:val="clear" w:color="auto" w:fill="FBE5E6"/>
          </w:tcPr>
          <w:p w:rsidR="00C977E2" w:rsidRDefault="00C977E2" w:rsidP="00094F87"/>
        </w:tc>
        <w:tc>
          <w:tcPr>
            <w:tcW w:w="1697" w:type="dxa"/>
            <w:shd w:val="clear" w:color="auto" w:fill="FBE5E6"/>
          </w:tcPr>
          <w:p w:rsidR="00C977E2" w:rsidRDefault="00C977E2" w:rsidP="00094F87"/>
        </w:tc>
        <w:tc>
          <w:tcPr>
            <w:tcW w:w="3060" w:type="dxa"/>
            <w:shd w:val="clear" w:color="auto" w:fill="FBE5E6"/>
          </w:tcPr>
          <w:p w:rsidR="00C977E2" w:rsidRDefault="00C977E2" w:rsidP="00094F87"/>
        </w:tc>
        <w:tc>
          <w:tcPr>
            <w:tcW w:w="2448" w:type="dxa"/>
            <w:shd w:val="clear" w:color="auto" w:fill="FBE5E6"/>
          </w:tcPr>
          <w:p w:rsidR="00C977E2" w:rsidRDefault="00C977E2" w:rsidP="00094F87"/>
        </w:tc>
      </w:tr>
    </w:tbl>
    <w:p w:rsidR="00DB6B73" w:rsidRPr="00DB6B73" w:rsidRDefault="00DB6B73" w:rsidP="00DB6B73"/>
    <w:p w:rsidR="00DB6B73" w:rsidRPr="008217AA" w:rsidRDefault="00477C29" w:rsidP="00B2239F">
      <w:pPr>
        <w:pStyle w:val="Heading3"/>
        <w:numPr>
          <w:ilvl w:val="2"/>
          <w:numId w:val="7"/>
        </w:numPr>
        <w:ind w:left="540" w:hanging="540"/>
        <w:rPr>
          <w:rStyle w:val="Emphasis"/>
          <w:bCs/>
          <w:smallCaps w:val="0"/>
          <w:szCs w:val="18"/>
        </w:rPr>
      </w:pPr>
      <w:bookmarkStart w:id="16" w:name="_Toc465349215"/>
      <w:r>
        <w:rPr>
          <w:rStyle w:val="Emphasis"/>
          <w:bCs/>
          <w:smallCaps w:val="0"/>
          <w:szCs w:val="18"/>
        </w:rPr>
        <w:t>List</w:t>
      </w:r>
      <w:r w:rsidR="00705C86">
        <w:rPr>
          <w:rStyle w:val="Emphasis"/>
          <w:bCs/>
          <w:smallCaps w:val="0"/>
          <w:szCs w:val="18"/>
        </w:rPr>
        <w:t xml:space="preserve"> any</w:t>
      </w:r>
      <w:r>
        <w:rPr>
          <w:rStyle w:val="Emphasis"/>
          <w:bCs/>
          <w:smallCaps w:val="0"/>
          <w:szCs w:val="18"/>
        </w:rPr>
        <w:t xml:space="preserve"> </w:t>
      </w:r>
      <w:bookmarkEnd w:id="16"/>
      <w:r w:rsidR="00705C86">
        <w:rPr>
          <w:rStyle w:val="Emphasis"/>
          <w:bCs/>
          <w:smallCaps w:val="0"/>
          <w:szCs w:val="18"/>
        </w:rPr>
        <w:t xml:space="preserve">individual stakeholders </w:t>
      </w:r>
      <w:r>
        <w:rPr>
          <w:rStyle w:val="Emphasis"/>
          <w:bCs/>
          <w:smallCaps w:val="0"/>
          <w:szCs w:val="18"/>
        </w:rPr>
        <w:t>in your service area</w:t>
      </w:r>
      <w:r w:rsidR="006B6183">
        <w:rPr>
          <w:rStyle w:val="Emphasis"/>
          <w:bCs/>
          <w:smallCaps w:val="0"/>
          <w:szCs w:val="18"/>
        </w:rPr>
        <w:t>, not already represented above</w:t>
      </w:r>
      <w:r>
        <w:rPr>
          <w:rStyle w:val="Emphasis"/>
          <w:bCs/>
          <w:smallCaps w:val="0"/>
          <w:szCs w:val="18"/>
        </w:rPr>
        <w:t>.</w:t>
      </w:r>
    </w:p>
    <w:tbl>
      <w:tblPr>
        <w:tblStyle w:val="TableGrid"/>
        <w:tblW w:w="0" w:type="auto"/>
        <w:tblLook w:val="04A0" w:firstRow="1" w:lastRow="0" w:firstColumn="1" w:lastColumn="0" w:noHBand="0" w:noVBand="1"/>
      </w:tblPr>
      <w:tblGrid>
        <w:gridCol w:w="2718"/>
        <w:gridCol w:w="3690"/>
        <w:gridCol w:w="3168"/>
      </w:tblGrid>
      <w:tr w:rsidR="005537C7" w:rsidTr="005537C7">
        <w:tc>
          <w:tcPr>
            <w:tcW w:w="2718" w:type="dxa"/>
            <w:shd w:val="clear" w:color="auto" w:fill="auto"/>
          </w:tcPr>
          <w:p w:rsidR="005537C7" w:rsidRPr="005537C7" w:rsidRDefault="005537C7" w:rsidP="005537C7">
            <w:pPr>
              <w:jc w:val="center"/>
              <w:rPr>
                <w:b/>
                <w:sz w:val="18"/>
                <w:szCs w:val="18"/>
              </w:rPr>
            </w:pPr>
            <w:r w:rsidRPr="005537C7">
              <w:rPr>
                <w:b/>
                <w:sz w:val="18"/>
                <w:szCs w:val="18"/>
              </w:rPr>
              <w:t>Stakeholder Name</w:t>
            </w:r>
          </w:p>
        </w:tc>
        <w:tc>
          <w:tcPr>
            <w:tcW w:w="3690" w:type="dxa"/>
            <w:shd w:val="clear" w:color="auto" w:fill="auto"/>
          </w:tcPr>
          <w:p w:rsidR="005537C7" w:rsidRPr="005537C7" w:rsidRDefault="005537C7" w:rsidP="005537C7">
            <w:pPr>
              <w:jc w:val="center"/>
              <w:rPr>
                <w:b/>
                <w:sz w:val="18"/>
                <w:szCs w:val="18"/>
              </w:rPr>
            </w:pPr>
            <w:r>
              <w:rPr>
                <w:b/>
                <w:sz w:val="18"/>
                <w:szCs w:val="18"/>
              </w:rPr>
              <w:t>Contact Information</w:t>
            </w:r>
          </w:p>
        </w:tc>
        <w:tc>
          <w:tcPr>
            <w:tcW w:w="3168" w:type="dxa"/>
          </w:tcPr>
          <w:p w:rsidR="005537C7" w:rsidRPr="005537C7" w:rsidRDefault="005537C7" w:rsidP="00C977E2">
            <w:pPr>
              <w:jc w:val="center"/>
              <w:rPr>
                <w:b/>
                <w:sz w:val="18"/>
                <w:szCs w:val="18"/>
              </w:rPr>
            </w:pPr>
            <w:r w:rsidRPr="005537C7">
              <w:rPr>
                <w:b/>
                <w:sz w:val="18"/>
                <w:szCs w:val="18"/>
              </w:rPr>
              <w:t xml:space="preserve">Community Sector </w:t>
            </w:r>
            <w:r>
              <w:rPr>
                <w:b/>
                <w:sz w:val="18"/>
                <w:szCs w:val="18"/>
              </w:rPr>
              <w:t>R</w:t>
            </w:r>
            <w:r w:rsidRPr="005537C7">
              <w:rPr>
                <w:b/>
                <w:sz w:val="18"/>
                <w:szCs w:val="18"/>
              </w:rPr>
              <w:t>epresented</w:t>
            </w:r>
            <w:r>
              <w:rPr>
                <w:b/>
                <w:sz w:val="18"/>
                <w:szCs w:val="18"/>
              </w:rPr>
              <w:t xml:space="preserve"> </w:t>
            </w:r>
            <w:r w:rsidRPr="005537C7">
              <w:rPr>
                <w:i/>
                <w:sz w:val="16"/>
                <w:szCs w:val="16"/>
              </w:rPr>
              <w:t xml:space="preserve">(identify from list </w:t>
            </w:r>
            <w:r w:rsidR="00C977E2">
              <w:rPr>
                <w:i/>
                <w:sz w:val="16"/>
                <w:szCs w:val="16"/>
              </w:rPr>
              <w:t>above</w:t>
            </w:r>
            <w:r w:rsidRPr="005537C7">
              <w:rPr>
                <w:i/>
                <w:sz w:val="16"/>
                <w:szCs w:val="16"/>
              </w:rPr>
              <w:t>)</w:t>
            </w:r>
          </w:p>
        </w:tc>
      </w:tr>
      <w:tr w:rsidR="005537C7" w:rsidTr="005537C7">
        <w:tc>
          <w:tcPr>
            <w:tcW w:w="2718" w:type="dxa"/>
            <w:shd w:val="clear" w:color="auto" w:fill="FBE5E6"/>
          </w:tcPr>
          <w:p w:rsidR="005537C7" w:rsidRDefault="005537C7" w:rsidP="00094F87"/>
        </w:tc>
        <w:tc>
          <w:tcPr>
            <w:tcW w:w="3690" w:type="dxa"/>
            <w:shd w:val="clear" w:color="auto" w:fill="FBE5E6"/>
          </w:tcPr>
          <w:p w:rsidR="005537C7" w:rsidRDefault="005537C7" w:rsidP="00094F87"/>
        </w:tc>
        <w:tc>
          <w:tcPr>
            <w:tcW w:w="3168" w:type="dxa"/>
            <w:shd w:val="clear" w:color="auto" w:fill="FBE5E6"/>
          </w:tcPr>
          <w:p w:rsidR="005537C7" w:rsidRDefault="005537C7"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r w:rsidR="00C977E2" w:rsidTr="005537C7">
        <w:tc>
          <w:tcPr>
            <w:tcW w:w="2718" w:type="dxa"/>
            <w:shd w:val="clear" w:color="auto" w:fill="FBE5E6"/>
          </w:tcPr>
          <w:p w:rsidR="00C977E2" w:rsidRDefault="00C977E2" w:rsidP="00094F87"/>
        </w:tc>
        <w:tc>
          <w:tcPr>
            <w:tcW w:w="3690" w:type="dxa"/>
            <w:shd w:val="clear" w:color="auto" w:fill="FBE5E6"/>
          </w:tcPr>
          <w:p w:rsidR="00C977E2" w:rsidRDefault="00C977E2" w:rsidP="00094F87"/>
        </w:tc>
        <w:tc>
          <w:tcPr>
            <w:tcW w:w="3168" w:type="dxa"/>
            <w:shd w:val="clear" w:color="auto" w:fill="FBE5E6"/>
          </w:tcPr>
          <w:p w:rsidR="00C977E2" w:rsidRDefault="00C977E2" w:rsidP="00094F87"/>
        </w:tc>
      </w:tr>
    </w:tbl>
    <w:p w:rsidR="00DB6B73" w:rsidRPr="00DC16B7" w:rsidRDefault="00DB6B73" w:rsidP="00DB6B73">
      <w:pPr>
        <w:rPr>
          <w:color w:val="FF0000"/>
        </w:rPr>
      </w:pPr>
    </w:p>
    <w:p w:rsidR="00724FE8" w:rsidRPr="008217AA" w:rsidRDefault="00724FE8" w:rsidP="00B2239F">
      <w:pPr>
        <w:pStyle w:val="Heading3"/>
        <w:numPr>
          <w:ilvl w:val="2"/>
          <w:numId w:val="7"/>
        </w:numPr>
        <w:ind w:left="540" w:hanging="540"/>
        <w:rPr>
          <w:rStyle w:val="Emphasis"/>
          <w:bCs/>
          <w:smallCaps w:val="0"/>
          <w:szCs w:val="18"/>
        </w:rPr>
      </w:pPr>
      <w:bookmarkStart w:id="17" w:name="_Toc465349216"/>
      <w:r w:rsidRPr="008217AA">
        <w:rPr>
          <w:rStyle w:val="Emphasis"/>
          <w:bCs/>
          <w:smallCaps w:val="0"/>
          <w:szCs w:val="18"/>
        </w:rPr>
        <w:t>Summarize any other unique community resources (supplies, building space, funding, etc.)</w:t>
      </w:r>
      <w:bookmarkEnd w:id="17"/>
    </w:p>
    <w:tbl>
      <w:tblPr>
        <w:tblStyle w:val="TableGrid"/>
        <w:tblW w:w="0" w:type="auto"/>
        <w:tblLook w:val="04A0" w:firstRow="1" w:lastRow="0" w:firstColumn="1" w:lastColumn="0" w:noHBand="0" w:noVBand="1"/>
      </w:tblPr>
      <w:tblGrid>
        <w:gridCol w:w="9216"/>
      </w:tblGrid>
      <w:tr w:rsidR="00DB6B73" w:rsidTr="00094F87">
        <w:tc>
          <w:tcPr>
            <w:tcW w:w="9216" w:type="dxa"/>
            <w:shd w:val="clear" w:color="auto" w:fill="FBE5E6"/>
          </w:tcPr>
          <w:p w:rsidR="00DB6B73" w:rsidRDefault="00DB6B73" w:rsidP="00094F87"/>
          <w:p w:rsidR="00DB6B73" w:rsidRDefault="00DB6B73" w:rsidP="00094F87"/>
        </w:tc>
      </w:tr>
    </w:tbl>
    <w:p w:rsidR="00DB6B73" w:rsidRPr="00DB6B73" w:rsidRDefault="00DB6B73" w:rsidP="00DB6B73"/>
    <w:p w:rsidR="00724FE8" w:rsidRDefault="00724FE8" w:rsidP="00724FE8">
      <w:pPr>
        <w:jc w:val="left"/>
        <w:rPr>
          <w:rStyle w:val="Emphasis"/>
          <w:bCs/>
          <w:szCs w:val="18"/>
        </w:rPr>
      </w:pPr>
    </w:p>
    <w:p w:rsidR="00724FE8" w:rsidRPr="009C6BFB" w:rsidRDefault="00724FE8" w:rsidP="00724FE8">
      <w:pPr>
        <w:jc w:val="left"/>
      </w:pPr>
    </w:p>
    <w:p w:rsidR="00DB6B73" w:rsidRDefault="009C6BFB" w:rsidP="00B2239F">
      <w:pPr>
        <w:pStyle w:val="Heading3"/>
        <w:numPr>
          <w:ilvl w:val="1"/>
          <w:numId w:val="7"/>
        </w:numPr>
        <w:ind w:left="630" w:hanging="630"/>
        <w:rPr>
          <w:rFonts w:eastAsia="Times New Roman"/>
        </w:rPr>
      </w:pPr>
      <w:bookmarkStart w:id="18" w:name="_Toc465349217"/>
      <w:r w:rsidRPr="009C6BFB">
        <w:rPr>
          <w:rFonts w:eastAsia="Times New Roman"/>
        </w:rPr>
        <w:t xml:space="preserve">Assessing </w:t>
      </w:r>
      <w:r w:rsidRPr="009C6BFB">
        <w:rPr>
          <w:rFonts w:eastAsia="Times New Roman"/>
          <w:b/>
          <w:i/>
        </w:rPr>
        <w:t>Coalition</w:t>
      </w:r>
      <w:r w:rsidRPr="009C6BFB">
        <w:rPr>
          <w:rFonts w:eastAsia="Times New Roman"/>
        </w:rPr>
        <w:t xml:space="preserve"> Resources</w:t>
      </w:r>
      <w:bookmarkEnd w:id="18"/>
    </w:p>
    <w:p w:rsidR="00DB6B73" w:rsidRDefault="008145E8" w:rsidP="00DB6B73">
      <w:r>
        <w:t>As part of the PFS project deliverables, you are required to identify or establish a coalition to serve as the local advisory/work group to the community’s efforts.</w:t>
      </w:r>
    </w:p>
    <w:p w:rsidR="008145E8" w:rsidRPr="00DB6B73" w:rsidRDefault="008145E8" w:rsidP="00DB6B73"/>
    <w:p w:rsidR="00C977E2" w:rsidRDefault="008217AA" w:rsidP="00B2239F">
      <w:pPr>
        <w:pStyle w:val="Heading3"/>
        <w:numPr>
          <w:ilvl w:val="2"/>
          <w:numId w:val="7"/>
        </w:numPr>
        <w:ind w:left="630" w:hanging="594"/>
        <w:rPr>
          <w:rStyle w:val="Emphasis"/>
          <w:bCs/>
          <w:smallCaps w:val="0"/>
          <w:szCs w:val="18"/>
        </w:rPr>
      </w:pPr>
      <w:bookmarkStart w:id="19" w:name="_Toc465349218"/>
      <w:r w:rsidRPr="008217AA">
        <w:rPr>
          <w:rStyle w:val="Emphasis"/>
          <w:bCs/>
          <w:smallCaps w:val="0"/>
          <w:szCs w:val="18"/>
        </w:rPr>
        <w:t>For each community sector listed below</w:t>
      </w:r>
      <w:r w:rsidR="00C977E2">
        <w:rPr>
          <w:rStyle w:val="Emphasis"/>
          <w:bCs/>
          <w:smallCaps w:val="0"/>
          <w:szCs w:val="18"/>
        </w:rPr>
        <w:t>:</w:t>
      </w:r>
      <w:r w:rsidRPr="008217AA">
        <w:rPr>
          <w:rStyle w:val="Emphasis"/>
          <w:bCs/>
          <w:smallCaps w:val="0"/>
          <w:szCs w:val="18"/>
        </w:rPr>
        <w:t xml:space="preserve"> </w:t>
      </w:r>
    </w:p>
    <w:p w:rsidR="00C977E2" w:rsidRDefault="008217AA" w:rsidP="00B03CBA">
      <w:pPr>
        <w:pStyle w:val="Heading3"/>
        <w:ind w:left="1350" w:hanging="270"/>
        <w:rPr>
          <w:rStyle w:val="Emphasis"/>
          <w:bCs/>
          <w:smallCaps w:val="0"/>
          <w:szCs w:val="18"/>
        </w:rPr>
      </w:pPr>
      <w:proofErr w:type="gramStart"/>
      <w:r w:rsidRPr="008217AA">
        <w:rPr>
          <w:rStyle w:val="Emphasis"/>
          <w:bCs/>
          <w:smallCaps w:val="0"/>
          <w:szCs w:val="18"/>
        </w:rPr>
        <w:t>a</w:t>
      </w:r>
      <w:proofErr w:type="gramEnd"/>
      <w:r w:rsidRPr="008217AA">
        <w:rPr>
          <w:rStyle w:val="Emphasis"/>
          <w:bCs/>
          <w:smallCaps w:val="0"/>
          <w:szCs w:val="18"/>
        </w:rPr>
        <w:t xml:space="preserve">) </w:t>
      </w:r>
      <w:r w:rsidR="00B03CBA">
        <w:rPr>
          <w:rStyle w:val="Emphasis"/>
          <w:bCs/>
          <w:smallCaps w:val="0"/>
          <w:szCs w:val="18"/>
        </w:rPr>
        <w:t>I</w:t>
      </w:r>
      <w:r w:rsidRPr="008217AA">
        <w:rPr>
          <w:rStyle w:val="Emphasis"/>
          <w:bCs/>
          <w:smallCaps w:val="0"/>
          <w:szCs w:val="18"/>
        </w:rPr>
        <w:t xml:space="preserve">dentify organizations or individuals who are currently ACTIVE members of your coalition, and </w:t>
      </w:r>
    </w:p>
    <w:p w:rsidR="00C977E2" w:rsidRDefault="008217AA" w:rsidP="00B03CBA">
      <w:pPr>
        <w:pStyle w:val="Heading3"/>
        <w:ind w:left="1350" w:hanging="270"/>
        <w:rPr>
          <w:rStyle w:val="Emphasis"/>
          <w:bCs/>
          <w:smallCaps w:val="0"/>
          <w:szCs w:val="18"/>
        </w:rPr>
      </w:pPr>
      <w:r w:rsidRPr="008217AA">
        <w:rPr>
          <w:rStyle w:val="Emphasis"/>
          <w:bCs/>
          <w:smallCaps w:val="0"/>
          <w:szCs w:val="18"/>
        </w:rPr>
        <w:t xml:space="preserve">b) </w:t>
      </w:r>
      <w:r w:rsidR="00B03CBA">
        <w:rPr>
          <w:rStyle w:val="Emphasis"/>
          <w:bCs/>
          <w:smallCaps w:val="0"/>
          <w:szCs w:val="18"/>
        </w:rPr>
        <w:t>W</w:t>
      </w:r>
      <w:r w:rsidRPr="008217AA">
        <w:rPr>
          <w:rStyle w:val="Emphasis"/>
          <w:bCs/>
          <w:smallCaps w:val="0"/>
          <w:szCs w:val="18"/>
        </w:rPr>
        <w:t xml:space="preserve">here there is no active membership, identify potential organizations or individuals that could represent the sector.  </w:t>
      </w:r>
    </w:p>
    <w:p w:rsidR="00724FE8" w:rsidRPr="00F72A81" w:rsidRDefault="008217AA" w:rsidP="00B03CBA">
      <w:pPr>
        <w:pStyle w:val="Heading3"/>
        <w:ind w:left="630"/>
        <w:rPr>
          <w:rStyle w:val="Emphasis"/>
          <w:b w:val="0"/>
          <w:bCs/>
          <w:smallCaps w:val="0"/>
          <w:szCs w:val="18"/>
        </w:rPr>
      </w:pPr>
      <w:r w:rsidRPr="00F72A81">
        <w:rPr>
          <w:rStyle w:val="Emphasis"/>
          <w:b w:val="0"/>
          <w:bCs/>
          <w:smallCaps w:val="0"/>
          <w:szCs w:val="18"/>
        </w:rPr>
        <w:t>An individual/organization should only be listed one time.</w:t>
      </w:r>
      <w:bookmarkEnd w:id="19"/>
      <w:r w:rsidRPr="00F72A81">
        <w:rPr>
          <w:rStyle w:val="Emphasis"/>
          <w:b w:val="0"/>
          <w:bCs/>
          <w:smallCaps w:val="0"/>
          <w:szCs w:val="18"/>
        </w:rPr>
        <w:t xml:space="preserve"> </w:t>
      </w:r>
    </w:p>
    <w:tbl>
      <w:tblPr>
        <w:tblStyle w:val="TableGrid"/>
        <w:tblW w:w="0" w:type="auto"/>
        <w:tblLook w:val="04A0" w:firstRow="1" w:lastRow="0" w:firstColumn="1" w:lastColumn="0" w:noHBand="0" w:noVBand="1"/>
      </w:tblPr>
      <w:tblGrid>
        <w:gridCol w:w="3708"/>
        <w:gridCol w:w="3060"/>
        <w:gridCol w:w="2808"/>
      </w:tblGrid>
      <w:tr w:rsidR="008217AA" w:rsidTr="008217AA">
        <w:tc>
          <w:tcPr>
            <w:tcW w:w="3708" w:type="dxa"/>
          </w:tcPr>
          <w:p w:rsidR="008217AA" w:rsidRDefault="008217AA" w:rsidP="00DB6B73"/>
        </w:tc>
        <w:tc>
          <w:tcPr>
            <w:tcW w:w="3060" w:type="dxa"/>
          </w:tcPr>
          <w:p w:rsidR="008217AA" w:rsidRPr="008217AA" w:rsidRDefault="008217AA" w:rsidP="008217AA">
            <w:pPr>
              <w:jc w:val="center"/>
              <w:rPr>
                <w:b/>
                <w:sz w:val="18"/>
                <w:szCs w:val="18"/>
              </w:rPr>
            </w:pPr>
            <w:r w:rsidRPr="008217AA">
              <w:rPr>
                <w:b/>
                <w:sz w:val="18"/>
                <w:szCs w:val="18"/>
              </w:rPr>
              <w:t>Active Member (list individual/organization)</w:t>
            </w:r>
          </w:p>
        </w:tc>
        <w:tc>
          <w:tcPr>
            <w:tcW w:w="2808" w:type="dxa"/>
          </w:tcPr>
          <w:p w:rsidR="008217AA" w:rsidRPr="008217AA" w:rsidRDefault="008217AA" w:rsidP="008217AA">
            <w:pPr>
              <w:jc w:val="center"/>
              <w:rPr>
                <w:b/>
                <w:sz w:val="18"/>
                <w:szCs w:val="18"/>
              </w:rPr>
            </w:pPr>
            <w:r w:rsidRPr="008217AA">
              <w:rPr>
                <w:b/>
                <w:sz w:val="18"/>
                <w:szCs w:val="18"/>
              </w:rPr>
              <w:t>Potential Member (list individual/organization)</w:t>
            </w:r>
          </w:p>
        </w:tc>
      </w:tr>
      <w:tr w:rsidR="008217AA" w:rsidTr="008217AA">
        <w:tc>
          <w:tcPr>
            <w:tcW w:w="3708" w:type="dxa"/>
          </w:tcPr>
          <w:p w:rsidR="008217AA" w:rsidRPr="008217AA" w:rsidRDefault="008217AA" w:rsidP="008217AA">
            <w:pPr>
              <w:jc w:val="left"/>
              <w:rPr>
                <w:b/>
                <w:sz w:val="18"/>
                <w:szCs w:val="18"/>
              </w:rPr>
            </w:pPr>
            <w:r w:rsidRPr="008217AA">
              <w:rPr>
                <w:b/>
                <w:sz w:val="18"/>
                <w:szCs w:val="18"/>
              </w:rPr>
              <w:t>Businesses*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Child Care Providers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Civic/Volunteer Groups*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Courts &amp; Probation</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Cultural Groups and Organizations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Elementary/Secondary Education*</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Government*</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Healthcare Professionals*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Higher Education</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Human and Social Service Providers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Law Enforcement*</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Media*</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Parents*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Religious/Fraternal Organizations*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Senior Citizens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Youth*</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8217AA" w:rsidP="008217AA">
            <w:pPr>
              <w:jc w:val="left"/>
              <w:rPr>
                <w:b/>
                <w:sz w:val="18"/>
                <w:szCs w:val="18"/>
              </w:rPr>
            </w:pPr>
            <w:r w:rsidRPr="008217AA">
              <w:rPr>
                <w:b/>
                <w:sz w:val="18"/>
                <w:szCs w:val="18"/>
              </w:rPr>
              <w:t>Youth Serving Organizations*</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r w:rsidR="008217AA" w:rsidTr="008217AA">
        <w:tc>
          <w:tcPr>
            <w:tcW w:w="3708" w:type="dxa"/>
          </w:tcPr>
          <w:p w:rsidR="008217AA" w:rsidRPr="008217AA" w:rsidRDefault="00F72A81" w:rsidP="00F72A81">
            <w:pPr>
              <w:jc w:val="left"/>
              <w:rPr>
                <w:b/>
                <w:sz w:val="18"/>
                <w:szCs w:val="18"/>
              </w:rPr>
            </w:pPr>
            <w:r>
              <w:rPr>
                <w:b/>
                <w:sz w:val="18"/>
                <w:szCs w:val="18"/>
              </w:rPr>
              <w:t>Others</w:t>
            </w:r>
            <w:r w:rsidR="008217AA" w:rsidRPr="008217AA">
              <w:rPr>
                <w:b/>
                <w:sz w:val="18"/>
                <w:szCs w:val="18"/>
              </w:rPr>
              <w:t>*</w:t>
            </w:r>
          </w:p>
        </w:tc>
        <w:tc>
          <w:tcPr>
            <w:tcW w:w="3060" w:type="dxa"/>
            <w:shd w:val="clear" w:color="auto" w:fill="F9DBDC"/>
          </w:tcPr>
          <w:p w:rsidR="008217AA" w:rsidRDefault="008217AA" w:rsidP="00DB6B73"/>
        </w:tc>
        <w:tc>
          <w:tcPr>
            <w:tcW w:w="2808" w:type="dxa"/>
            <w:shd w:val="clear" w:color="auto" w:fill="F9DBDC"/>
          </w:tcPr>
          <w:p w:rsidR="008217AA" w:rsidRDefault="008217AA" w:rsidP="00DB6B73"/>
        </w:tc>
      </w:tr>
    </w:tbl>
    <w:p w:rsidR="008217AA" w:rsidRPr="008217AA" w:rsidRDefault="008217AA" w:rsidP="008217AA">
      <w:pPr>
        <w:jc w:val="right"/>
        <w:rPr>
          <w:i/>
          <w:sz w:val="16"/>
          <w:szCs w:val="16"/>
        </w:rPr>
      </w:pPr>
      <w:r w:rsidRPr="008217AA">
        <w:rPr>
          <w:i/>
          <w:sz w:val="16"/>
          <w:szCs w:val="16"/>
        </w:rPr>
        <w:t>*Drug Free Community Grant required sectors</w:t>
      </w:r>
    </w:p>
    <w:p w:rsidR="00724FE8" w:rsidRDefault="00724FE8" w:rsidP="00724FE8">
      <w:pPr>
        <w:jc w:val="left"/>
        <w:rPr>
          <w:rStyle w:val="Emphasis"/>
          <w:bCs/>
          <w:szCs w:val="18"/>
        </w:rPr>
      </w:pPr>
    </w:p>
    <w:p w:rsidR="00725E87" w:rsidRPr="008217AA" w:rsidRDefault="00725E87" w:rsidP="00B2239F">
      <w:pPr>
        <w:pStyle w:val="Heading3"/>
        <w:numPr>
          <w:ilvl w:val="2"/>
          <w:numId w:val="7"/>
        </w:numPr>
        <w:ind w:left="630" w:hanging="594"/>
        <w:rPr>
          <w:rStyle w:val="Emphasis"/>
          <w:bCs/>
          <w:smallCaps w:val="0"/>
          <w:szCs w:val="18"/>
        </w:rPr>
      </w:pPr>
      <w:r w:rsidRPr="004D0A5B">
        <w:rPr>
          <w:rStyle w:val="Emphasis"/>
          <w:bCs/>
          <w:smallCaps w:val="0"/>
          <w:szCs w:val="18"/>
        </w:rPr>
        <w:t>Complete</w:t>
      </w:r>
      <w:r>
        <w:rPr>
          <w:rStyle w:val="Emphasis"/>
          <w:bCs/>
          <w:smallCaps w:val="0"/>
          <w:szCs w:val="18"/>
        </w:rPr>
        <w:t xml:space="preserve"> the checklist below</w:t>
      </w:r>
      <w:r w:rsidR="0029077A">
        <w:rPr>
          <w:rStyle w:val="Emphasis"/>
          <w:bCs/>
          <w:smallCaps w:val="0"/>
          <w:szCs w:val="18"/>
        </w:rPr>
        <w:t xml:space="preserve"> by placing an “X” in the box that most appropriately indicates the presence or absence of the characteristic in </w:t>
      </w:r>
      <w:r w:rsidR="00AC7751">
        <w:rPr>
          <w:rStyle w:val="Emphasis"/>
          <w:bCs/>
          <w:smallCaps w:val="0"/>
          <w:szCs w:val="18"/>
        </w:rPr>
        <w:t>your community</w:t>
      </w:r>
      <w:r w:rsidR="0029077A">
        <w:rPr>
          <w:rStyle w:val="Emphasis"/>
          <w:bCs/>
          <w:smallCaps w:val="0"/>
          <w:szCs w:val="18"/>
        </w:rPr>
        <w:t xml:space="preserve"> coalition.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A94C86" w:rsidRPr="00DA79A8" w:rsidTr="00A94C86">
        <w:tc>
          <w:tcPr>
            <w:tcW w:w="9648" w:type="dxa"/>
            <w:gridSpan w:val="6"/>
            <w:shd w:val="clear" w:color="auto" w:fill="BFBFBF" w:themeFill="background1" w:themeFillShade="BF"/>
            <w:vAlign w:val="center"/>
          </w:tcPr>
          <w:p w:rsidR="00A94C86" w:rsidRPr="00725E87" w:rsidRDefault="00A94C86" w:rsidP="00725E87">
            <w:pPr>
              <w:jc w:val="center"/>
              <w:rPr>
                <w:b/>
                <w:sz w:val="18"/>
                <w:szCs w:val="18"/>
              </w:rPr>
            </w:pPr>
            <w:r w:rsidRPr="00725E87">
              <w:rPr>
                <w:b/>
                <w:sz w:val="18"/>
                <w:szCs w:val="18"/>
              </w:rPr>
              <w:t>Coalition Structure</w:t>
            </w:r>
          </w:p>
        </w:tc>
      </w:tr>
      <w:tr w:rsidR="0029077A" w:rsidRPr="00DA79A8" w:rsidTr="0029077A">
        <w:tc>
          <w:tcPr>
            <w:tcW w:w="5238" w:type="dxa"/>
            <w:shd w:val="clear" w:color="auto" w:fill="auto"/>
            <w:vAlign w:val="center"/>
          </w:tcPr>
          <w:p w:rsidR="00725E87" w:rsidRPr="00725E87" w:rsidRDefault="00725E87" w:rsidP="00725E87">
            <w:pPr>
              <w:jc w:val="left"/>
              <w:rPr>
                <w:sz w:val="26"/>
                <w:szCs w:val="26"/>
              </w:rPr>
            </w:pP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Absent</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Present but Limited</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Present</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NA</w:t>
            </w:r>
          </w:p>
        </w:tc>
        <w:tc>
          <w:tcPr>
            <w:tcW w:w="882" w:type="dxa"/>
            <w:shd w:val="clear" w:color="auto" w:fill="auto"/>
            <w:vAlign w:val="center"/>
          </w:tcPr>
          <w:p w:rsidR="00725E87" w:rsidRPr="00725E87" w:rsidRDefault="00725E87" w:rsidP="00725E87">
            <w:pPr>
              <w:jc w:val="center"/>
              <w:rPr>
                <w:b/>
                <w:sz w:val="18"/>
                <w:szCs w:val="18"/>
              </w:rPr>
            </w:pPr>
            <w:r w:rsidRPr="00725E87">
              <w:rPr>
                <w:b/>
                <w:sz w:val="18"/>
                <w:szCs w:val="18"/>
              </w:rPr>
              <w:t>Don’t Know</w:t>
            </w:r>
          </w:p>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written job descriptions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29077A" w:rsidP="007E204B">
            <w:pPr>
              <w:rPr>
                <w:b/>
                <w:sz w:val="18"/>
                <w:szCs w:val="18"/>
              </w:rPr>
            </w:pPr>
            <w:r>
              <w:rPr>
                <w:b/>
                <w:sz w:val="18"/>
                <w:szCs w:val="18"/>
              </w:rPr>
              <w:lastRenderedPageBreak/>
              <w:t>H</w:t>
            </w:r>
            <w:r w:rsidR="00725E87" w:rsidRPr="00725E87">
              <w:rPr>
                <w:b/>
                <w:sz w:val="18"/>
                <w:szCs w:val="18"/>
              </w:rPr>
              <w:t>as a core planning group</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committees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by-laws/rule of operation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Mission statement in writing</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goals and objectives in writing</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Provides for regular, structured meetings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Establishes effective communication mechanisms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2A4F99" w:rsidRPr="00DA79A8" w:rsidTr="0029077A">
        <w:tc>
          <w:tcPr>
            <w:tcW w:w="5238" w:type="dxa"/>
          </w:tcPr>
          <w:p w:rsidR="002A4F99" w:rsidRPr="00725E87" w:rsidRDefault="002A4F99" w:rsidP="007E204B">
            <w:pPr>
              <w:rPr>
                <w:b/>
                <w:sz w:val="18"/>
                <w:szCs w:val="18"/>
              </w:rPr>
            </w:pPr>
            <w:r>
              <w:rPr>
                <w:b/>
                <w:sz w:val="18"/>
                <w:szCs w:val="18"/>
              </w:rPr>
              <w:t>Has clear roles and responsibilities for members in written form</w:t>
            </w:r>
          </w:p>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c>
          <w:tcPr>
            <w:tcW w:w="882" w:type="dxa"/>
            <w:shd w:val="clear" w:color="auto" w:fill="F9DBDC"/>
          </w:tcPr>
          <w:p w:rsidR="002A4F99" w:rsidRPr="00DA79A8" w:rsidRDefault="002A4F99"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organization chart</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DA79A8" w:rsidTr="0029077A">
        <w:tc>
          <w:tcPr>
            <w:tcW w:w="9648" w:type="dxa"/>
            <w:gridSpan w:val="6"/>
            <w:shd w:val="clear" w:color="auto" w:fill="BFBFBF" w:themeFill="background1" w:themeFillShade="BF"/>
            <w:vAlign w:val="center"/>
          </w:tcPr>
          <w:p w:rsidR="0029077A" w:rsidRPr="00DA79A8" w:rsidRDefault="0029077A" w:rsidP="0029077A">
            <w:pPr>
              <w:jc w:val="center"/>
            </w:pPr>
            <w:r w:rsidRPr="00725E87">
              <w:rPr>
                <w:b/>
                <w:sz w:val="18"/>
                <w:szCs w:val="18"/>
              </w:rPr>
              <w:t>Coalition Process</w:t>
            </w:r>
          </w:p>
        </w:tc>
      </w:tr>
      <w:tr w:rsidR="00A94C86" w:rsidRPr="00725E87" w:rsidTr="00C052CE">
        <w:tc>
          <w:tcPr>
            <w:tcW w:w="5238" w:type="dxa"/>
            <w:shd w:val="clear" w:color="auto" w:fill="auto"/>
            <w:vAlign w:val="center"/>
          </w:tcPr>
          <w:p w:rsidR="00A94C86" w:rsidRPr="00725E87" w:rsidRDefault="00A94C86" w:rsidP="00C052CE">
            <w:pPr>
              <w:jc w:val="left"/>
              <w:rPr>
                <w:sz w:val="26"/>
                <w:szCs w:val="26"/>
              </w:rPr>
            </w:pP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Absent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 but Limited</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NA</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Don’t Know</w:t>
            </w:r>
          </w:p>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processes for decision making</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processes for problem-solving and conflict resolution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process for resource allocation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mechanisms for evaluation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725E87" w:rsidP="00725E87">
            <w:pPr>
              <w:jc w:val="left"/>
              <w:rPr>
                <w:b/>
                <w:sz w:val="18"/>
                <w:szCs w:val="18"/>
              </w:rPr>
            </w:pPr>
            <w:r w:rsidRPr="00725E87">
              <w:rPr>
                <w:b/>
                <w:sz w:val="18"/>
                <w:szCs w:val="18"/>
              </w:rPr>
              <w:t>Has a mechanism for accountability of members completing assignments in a timely manner</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3162F5" w:rsidRPr="00DA79A8" w:rsidTr="0029077A">
        <w:tc>
          <w:tcPr>
            <w:tcW w:w="5238" w:type="dxa"/>
          </w:tcPr>
          <w:p w:rsidR="003162F5" w:rsidRPr="00725E87" w:rsidRDefault="003162F5" w:rsidP="003162F5">
            <w:pPr>
              <w:jc w:val="left"/>
              <w:rPr>
                <w:b/>
                <w:sz w:val="18"/>
                <w:szCs w:val="18"/>
              </w:rPr>
            </w:pPr>
            <w:r>
              <w:rPr>
                <w:b/>
                <w:sz w:val="18"/>
                <w:szCs w:val="18"/>
              </w:rPr>
              <w:t>Has a mechanism to regularly assess diversity within its membership to assure that all cultural groups are adequately represente</w:t>
            </w:r>
            <w:r w:rsidR="002A4F99">
              <w:rPr>
                <w:b/>
                <w:sz w:val="18"/>
                <w:szCs w:val="18"/>
              </w:rPr>
              <w:t>d</w:t>
            </w:r>
          </w:p>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r>
      <w:tr w:rsidR="003162F5" w:rsidRPr="00DA79A8" w:rsidTr="0029077A">
        <w:tc>
          <w:tcPr>
            <w:tcW w:w="5238" w:type="dxa"/>
          </w:tcPr>
          <w:p w:rsidR="003162F5" w:rsidRPr="00725E87" w:rsidRDefault="003162F5" w:rsidP="007E204B">
            <w:pPr>
              <w:rPr>
                <w:b/>
                <w:sz w:val="18"/>
                <w:szCs w:val="18"/>
              </w:rPr>
            </w:pPr>
            <w:r>
              <w:rPr>
                <w:b/>
                <w:sz w:val="18"/>
                <w:szCs w:val="18"/>
              </w:rPr>
              <w:t>Has a mechanism t</w:t>
            </w:r>
            <w:r w:rsidR="002A4F99">
              <w:rPr>
                <w:b/>
                <w:sz w:val="18"/>
                <w:szCs w:val="18"/>
              </w:rPr>
              <w:t>o deal with changing conditions</w:t>
            </w:r>
          </w:p>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r>
      <w:tr w:rsidR="003162F5" w:rsidRPr="00DA79A8" w:rsidTr="0029077A">
        <w:tc>
          <w:tcPr>
            <w:tcW w:w="5238" w:type="dxa"/>
          </w:tcPr>
          <w:p w:rsidR="003162F5" w:rsidRPr="00725E87" w:rsidRDefault="003162F5" w:rsidP="007E204B">
            <w:pPr>
              <w:rPr>
                <w:b/>
                <w:sz w:val="18"/>
                <w:szCs w:val="18"/>
              </w:rPr>
            </w:pPr>
            <w:r>
              <w:rPr>
                <w:b/>
                <w:sz w:val="18"/>
                <w:szCs w:val="18"/>
              </w:rPr>
              <w:t>Meets often enough to effectively conduct business.</w:t>
            </w:r>
          </w:p>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c>
          <w:tcPr>
            <w:tcW w:w="882" w:type="dxa"/>
            <w:shd w:val="clear" w:color="auto" w:fill="F9DBDC"/>
          </w:tcPr>
          <w:p w:rsidR="003162F5" w:rsidRPr="00DA79A8" w:rsidRDefault="003162F5" w:rsidP="007E204B"/>
        </w:tc>
      </w:tr>
      <w:tr w:rsidR="00725E87" w:rsidRPr="00DA79A8" w:rsidTr="0029077A">
        <w:tc>
          <w:tcPr>
            <w:tcW w:w="5238" w:type="dxa"/>
          </w:tcPr>
          <w:p w:rsidR="00725E87" w:rsidRPr="00725E87" w:rsidRDefault="00725E87" w:rsidP="007E204B">
            <w:pPr>
              <w:rPr>
                <w:b/>
                <w:sz w:val="18"/>
                <w:szCs w:val="18"/>
              </w:rPr>
            </w:pPr>
            <w:r w:rsidRPr="00725E87">
              <w:rPr>
                <w:b/>
                <w:sz w:val="18"/>
                <w:szCs w:val="18"/>
              </w:rPr>
              <w:t>Has a mechanism for new member orientation</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r w:rsidR="00725E87" w:rsidRPr="00DA79A8" w:rsidTr="0029077A">
        <w:tc>
          <w:tcPr>
            <w:tcW w:w="5238" w:type="dxa"/>
          </w:tcPr>
          <w:p w:rsidR="00725E87" w:rsidRPr="00725E87" w:rsidRDefault="0029077A" w:rsidP="007E204B">
            <w:pPr>
              <w:rPr>
                <w:b/>
                <w:sz w:val="18"/>
                <w:szCs w:val="18"/>
              </w:rPr>
            </w:pPr>
            <w:r>
              <w:rPr>
                <w:b/>
                <w:sz w:val="18"/>
                <w:szCs w:val="18"/>
              </w:rPr>
              <w:t>H</w:t>
            </w:r>
            <w:r w:rsidR="00725E87" w:rsidRPr="00725E87">
              <w:rPr>
                <w:b/>
                <w:sz w:val="18"/>
                <w:szCs w:val="18"/>
              </w:rPr>
              <w:t>as a mechanism for training members</w:t>
            </w:r>
          </w:p>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c>
          <w:tcPr>
            <w:tcW w:w="882" w:type="dxa"/>
            <w:shd w:val="clear" w:color="auto" w:fill="F9DBDC"/>
          </w:tcPr>
          <w:p w:rsidR="00725E87" w:rsidRPr="00DA79A8" w:rsidRDefault="00725E87"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BF6B25"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29077A" w:rsidRPr="00BF6B25" w:rsidRDefault="0029077A" w:rsidP="0029077A">
            <w:pPr>
              <w:jc w:val="center"/>
            </w:pPr>
            <w:r w:rsidRPr="00BF6B25">
              <w:rPr>
                <w:b/>
                <w:sz w:val="18"/>
                <w:szCs w:val="18"/>
              </w:rPr>
              <w:t>Coalition Participants</w:t>
            </w:r>
            <w:r w:rsidR="00255402" w:rsidRPr="00BF6B25">
              <w:rPr>
                <w:b/>
                <w:sz w:val="18"/>
                <w:szCs w:val="18"/>
              </w:rPr>
              <w:t xml:space="preserve"> </w:t>
            </w:r>
            <w:r w:rsidRPr="00BF6B25">
              <w:rPr>
                <w:b/>
                <w:sz w:val="18"/>
                <w:szCs w:val="18"/>
              </w:rPr>
              <w:t>- Leaders</w:t>
            </w:r>
          </w:p>
        </w:tc>
      </w:tr>
      <w:tr w:rsidR="00A94C86" w:rsidRPr="00BF6B25" w:rsidTr="00C052CE">
        <w:tc>
          <w:tcPr>
            <w:tcW w:w="5238" w:type="dxa"/>
            <w:shd w:val="clear" w:color="auto" w:fill="auto"/>
            <w:vAlign w:val="center"/>
          </w:tcPr>
          <w:p w:rsidR="00A94C86" w:rsidRPr="00BF6B25" w:rsidRDefault="00A94C86" w:rsidP="00C052CE">
            <w:pPr>
              <w:jc w:val="left"/>
              <w:rPr>
                <w:sz w:val="26"/>
                <w:szCs w:val="26"/>
              </w:rPr>
            </w:pP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Absent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 but Limited</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NA</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Don’t Know</w:t>
            </w:r>
          </w:p>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committed to the coalition’s mission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Provide leadership and guidance in the maintenance of the coalition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Have appropriate time</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Plan effectively and efficiently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Have knowledge in the content area</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Demonstrate flexibility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Promote equal status and collaboration among member organizations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adept in organizational and communication skills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Work within influential political and community networks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competent in negotiation, problem solving and conflict resolution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attentive to individual member concerns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effective in managing meetings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Are adept in garnering resources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lastRenderedPageBreak/>
              <w:t>Value members’ input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29077A">
            <w:pPr>
              <w:jc w:val="left"/>
              <w:rPr>
                <w:b/>
                <w:sz w:val="18"/>
                <w:szCs w:val="18"/>
              </w:rPr>
            </w:pPr>
            <w:r w:rsidRPr="00BF6B25">
              <w:rPr>
                <w:b/>
                <w:sz w:val="18"/>
                <w:szCs w:val="18"/>
              </w:rPr>
              <w:t>Recognize members for their contributions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bl>
    <w:p w:rsidR="00A94C86" w:rsidRPr="00BF6B25"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BF6B25"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077A" w:rsidRPr="00BF6B25" w:rsidRDefault="0029077A" w:rsidP="0029077A">
            <w:pPr>
              <w:jc w:val="center"/>
            </w:pPr>
            <w:r w:rsidRPr="00BF6B25">
              <w:rPr>
                <w:b/>
                <w:sz w:val="18"/>
                <w:szCs w:val="18"/>
              </w:rPr>
              <w:t>Coalition Participants</w:t>
            </w:r>
            <w:r w:rsidR="00255402" w:rsidRPr="00BF6B25">
              <w:rPr>
                <w:b/>
                <w:sz w:val="18"/>
                <w:szCs w:val="18"/>
              </w:rPr>
              <w:t xml:space="preserve"> </w:t>
            </w:r>
            <w:r w:rsidRPr="00BF6B25">
              <w:rPr>
                <w:b/>
                <w:sz w:val="18"/>
                <w:szCs w:val="18"/>
              </w:rPr>
              <w:t>- Members</w:t>
            </w:r>
          </w:p>
        </w:tc>
      </w:tr>
      <w:tr w:rsidR="00A94C86" w:rsidRPr="00BF6B25" w:rsidTr="00C052CE">
        <w:tc>
          <w:tcPr>
            <w:tcW w:w="5238" w:type="dxa"/>
            <w:shd w:val="clear" w:color="auto" w:fill="auto"/>
            <w:vAlign w:val="center"/>
          </w:tcPr>
          <w:p w:rsidR="00A94C86" w:rsidRPr="00BF6B25" w:rsidRDefault="00A94C86" w:rsidP="00C052CE">
            <w:pPr>
              <w:jc w:val="left"/>
              <w:rPr>
                <w:sz w:val="26"/>
                <w:szCs w:val="26"/>
              </w:rPr>
            </w:pP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Absent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 but Limited</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Present</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NA</w:t>
            </w:r>
          </w:p>
        </w:tc>
        <w:tc>
          <w:tcPr>
            <w:tcW w:w="882" w:type="dxa"/>
            <w:shd w:val="clear" w:color="auto" w:fill="auto"/>
            <w:vAlign w:val="center"/>
          </w:tcPr>
          <w:p w:rsidR="00A94C86" w:rsidRPr="00BF6B25" w:rsidRDefault="00A94C86" w:rsidP="00C052CE">
            <w:pPr>
              <w:jc w:val="center"/>
              <w:rPr>
                <w:b/>
                <w:sz w:val="18"/>
                <w:szCs w:val="18"/>
              </w:rPr>
            </w:pPr>
            <w:r w:rsidRPr="00BF6B25">
              <w:rPr>
                <w:b/>
                <w:sz w:val="18"/>
                <w:szCs w:val="18"/>
              </w:rPr>
              <w:t>Don’t Know</w:t>
            </w:r>
          </w:p>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Share coalition’s mission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Have a variety of resources and skills to offer</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Clearly understand their roles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Actively plan, implement, and evaluate activities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Assume lead responsibility for tasks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Share the workload</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Are regularly involved in meeting and/or activities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Communicate well with each other</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BF6B25"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Feel a sense of accomplishment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r w:rsidR="00725E87" w:rsidRPr="00DA79A8" w:rsidTr="0029077A">
        <w:tc>
          <w:tcPr>
            <w:tcW w:w="5238" w:type="dxa"/>
            <w:tcBorders>
              <w:top w:val="single" w:sz="4" w:space="0" w:color="auto"/>
              <w:left w:val="single" w:sz="4" w:space="0" w:color="auto"/>
              <w:bottom w:val="single" w:sz="4" w:space="0" w:color="auto"/>
              <w:right w:val="single" w:sz="4" w:space="0" w:color="auto"/>
            </w:tcBorders>
          </w:tcPr>
          <w:p w:rsidR="00725E87" w:rsidRPr="00BF6B25" w:rsidRDefault="00725E87" w:rsidP="007E204B">
            <w:pPr>
              <w:rPr>
                <w:b/>
                <w:sz w:val="18"/>
                <w:szCs w:val="18"/>
              </w:rPr>
            </w:pPr>
            <w:r w:rsidRPr="00BF6B25">
              <w:rPr>
                <w:b/>
                <w:sz w:val="18"/>
                <w:szCs w:val="18"/>
              </w:rPr>
              <w:t>Seek out training opportunities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725E87" w:rsidRPr="00BF6B25" w:rsidRDefault="00725E87"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DA79A8"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077A" w:rsidRPr="00DA79A8" w:rsidRDefault="0029077A" w:rsidP="0029077A">
            <w:pPr>
              <w:jc w:val="center"/>
            </w:pPr>
            <w:r w:rsidRPr="0029077A">
              <w:rPr>
                <w:b/>
                <w:sz w:val="18"/>
                <w:szCs w:val="18"/>
              </w:rPr>
              <w:t>C</w:t>
            </w:r>
            <w:r>
              <w:rPr>
                <w:b/>
                <w:sz w:val="18"/>
                <w:szCs w:val="18"/>
              </w:rPr>
              <w:t>oalition Skills</w:t>
            </w:r>
          </w:p>
        </w:tc>
      </w:tr>
      <w:tr w:rsidR="00A94C86" w:rsidRPr="00725E87" w:rsidTr="00C052CE">
        <w:tc>
          <w:tcPr>
            <w:tcW w:w="5238" w:type="dxa"/>
            <w:shd w:val="clear" w:color="auto" w:fill="auto"/>
            <w:vAlign w:val="center"/>
          </w:tcPr>
          <w:p w:rsidR="00A94C86" w:rsidRPr="00725E87" w:rsidRDefault="00A94C86" w:rsidP="00C052CE">
            <w:pPr>
              <w:jc w:val="left"/>
              <w:rPr>
                <w:sz w:val="26"/>
                <w:szCs w:val="26"/>
              </w:rPr>
            </w:pP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Absent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 but Limited</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NA</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Don’t Know</w:t>
            </w:r>
          </w:p>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Accounting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Communications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Computer/Technology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Data Collection/Analysis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Evaluation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Event Planning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Filing/Office work</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Grant Writing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Graphic Design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29077A">
            <w:pPr>
              <w:jc w:val="left"/>
              <w:rPr>
                <w:b/>
                <w:sz w:val="18"/>
                <w:szCs w:val="18"/>
              </w:rPr>
            </w:pPr>
            <w:r>
              <w:rPr>
                <w:b/>
                <w:sz w:val="18"/>
                <w:szCs w:val="18"/>
              </w:rPr>
              <w:t>Legal</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Pr="00725E87" w:rsidRDefault="0029077A" w:rsidP="007E204B">
            <w:pPr>
              <w:rPr>
                <w:b/>
                <w:sz w:val="18"/>
                <w:szCs w:val="18"/>
              </w:rPr>
            </w:pPr>
            <w:r>
              <w:rPr>
                <w:b/>
                <w:sz w:val="18"/>
                <w:szCs w:val="18"/>
              </w:rPr>
              <w:t>Marketing/Advertising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Photography</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Public Policy/laws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Public Speaking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Strategic Planning</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Training/Education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Web Design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bl>
    <w:p w:rsidR="00A94C86" w:rsidRDefault="00A94C8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882"/>
        <w:gridCol w:w="882"/>
        <w:gridCol w:w="882"/>
        <w:gridCol w:w="882"/>
        <w:gridCol w:w="882"/>
      </w:tblGrid>
      <w:tr w:rsidR="0029077A" w:rsidRPr="00DA79A8" w:rsidTr="0029077A">
        <w:tc>
          <w:tcPr>
            <w:tcW w:w="9648"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9077A" w:rsidRPr="00DA79A8" w:rsidRDefault="0029077A" w:rsidP="0029077A">
            <w:pPr>
              <w:jc w:val="center"/>
            </w:pPr>
            <w:r w:rsidRPr="0029077A">
              <w:rPr>
                <w:b/>
                <w:sz w:val="18"/>
                <w:szCs w:val="18"/>
              </w:rPr>
              <w:t>C</w:t>
            </w:r>
            <w:r>
              <w:rPr>
                <w:b/>
                <w:sz w:val="18"/>
                <w:szCs w:val="18"/>
              </w:rPr>
              <w:t xml:space="preserve">oalition </w:t>
            </w:r>
            <w:r w:rsidRPr="0029077A">
              <w:rPr>
                <w:b/>
                <w:sz w:val="18"/>
                <w:szCs w:val="18"/>
              </w:rPr>
              <w:t>Resources</w:t>
            </w:r>
          </w:p>
        </w:tc>
      </w:tr>
      <w:tr w:rsidR="00A94C86" w:rsidRPr="00725E87" w:rsidTr="00C052CE">
        <w:tc>
          <w:tcPr>
            <w:tcW w:w="5238" w:type="dxa"/>
            <w:shd w:val="clear" w:color="auto" w:fill="auto"/>
            <w:vAlign w:val="center"/>
          </w:tcPr>
          <w:p w:rsidR="00A94C86" w:rsidRPr="00725E87" w:rsidRDefault="00A94C86" w:rsidP="00C052CE">
            <w:pPr>
              <w:jc w:val="left"/>
              <w:rPr>
                <w:sz w:val="26"/>
                <w:szCs w:val="26"/>
              </w:rPr>
            </w:pP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Absent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 but Limited</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Present</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NA</w:t>
            </w:r>
          </w:p>
        </w:tc>
        <w:tc>
          <w:tcPr>
            <w:tcW w:w="882" w:type="dxa"/>
            <w:shd w:val="clear" w:color="auto" w:fill="auto"/>
            <w:vAlign w:val="center"/>
          </w:tcPr>
          <w:p w:rsidR="00A94C86" w:rsidRPr="00725E87" w:rsidRDefault="00A94C86" w:rsidP="00C052CE">
            <w:pPr>
              <w:jc w:val="center"/>
              <w:rPr>
                <w:b/>
                <w:sz w:val="18"/>
                <w:szCs w:val="18"/>
              </w:rPr>
            </w:pPr>
            <w:r w:rsidRPr="00725E87">
              <w:rPr>
                <w:b/>
                <w:sz w:val="18"/>
                <w:szCs w:val="18"/>
              </w:rPr>
              <w:t>Don’t Know</w:t>
            </w:r>
          </w:p>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Funding (cash, in-kind)</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29077A">
            <w:pPr>
              <w:rPr>
                <w:b/>
                <w:sz w:val="18"/>
                <w:szCs w:val="18"/>
              </w:rPr>
            </w:pPr>
            <w:r>
              <w:rPr>
                <w:b/>
                <w:sz w:val="18"/>
                <w:szCs w:val="18"/>
              </w:rPr>
              <w:t>Meeting Space</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AV Equipment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Access to Volunteers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lastRenderedPageBreak/>
              <w:t>Tables/Chairs</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Computer Equipment</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r w:rsidR="0029077A" w:rsidRPr="00DA79A8" w:rsidTr="0029077A">
        <w:tc>
          <w:tcPr>
            <w:tcW w:w="5238" w:type="dxa"/>
            <w:tcBorders>
              <w:top w:val="single" w:sz="4" w:space="0" w:color="auto"/>
              <w:left w:val="single" w:sz="4" w:space="0" w:color="auto"/>
              <w:bottom w:val="single" w:sz="4" w:space="0" w:color="auto"/>
              <w:right w:val="single" w:sz="4" w:space="0" w:color="auto"/>
            </w:tcBorders>
          </w:tcPr>
          <w:p w:rsidR="0029077A" w:rsidRDefault="0029077A" w:rsidP="007E204B">
            <w:pPr>
              <w:rPr>
                <w:b/>
                <w:sz w:val="18"/>
                <w:szCs w:val="18"/>
              </w:rPr>
            </w:pPr>
            <w:r>
              <w:rPr>
                <w:b/>
                <w:sz w:val="18"/>
                <w:szCs w:val="18"/>
              </w:rPr>
              <w:t>Transportation</w:t>
            </w:r>
          </w:p>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c>
          <w:tcPr>
            <w:tcW w:w="882" w:type="dxa"/>
            <w:tcBorders>
              <w:top w:val="single" w:sz="4" w:space="0" w:color="auto"/>
              <w:left w:val="single" w:sz="4" w:space="0" w:color="auto"/>
              <w:bottom w:val="single" w:sz="4" w:space="0" w:color="auto"/>
              <w:right w:val="single" w:sz="4" w:space="0" w:color="auto"/>
            </w:tcBorders>
            <w:shd w:val="clear" w:color="auto" w:fill="F9DBDC"/>
          </w:tcPr>
          <w:p w:rsidR="0029077A" w:rsidRPr="00DA79A8" w:rsidRDefault="0029077A" w:rsidP="007E204B"/>
        </w:tc>
      </w:tr>
    </w:tbl>
    <w:p w:rsidR="000B24F8" w:rsidRDefault="000B24F8" w:rsidP="000B24F8">
      <w:pPr>
        <w:pStyle w:val="ListParagraph"/>
        <w:ind w:left="540"/>
        <w:contextualSpacing w:val="0"/>
        <w:jc w:val="left"/>
        <w:outlineLvl w:val="2"/>
        <w:rPr>
          <w:rStyle w:val="Emphasis"/>
          <w:bCs/>
          <w:szCs w:val="18"/>
        </w:rPr>
      </w:pPr>
    </w:p>
    <w:p w:rsidR="002A4F99" w:rsidRPr="004D0A5B" w:rsidRDefault="002A4F99" w:rsidP="00B2239F">
      <w:pPr>
        <w:pStyle w:val="ListParagraph"/>
        <w:numPr>
          <w:ilvl w:val="2"/>
          <w:numId w:val="7"/>
        </w:numPr>
        <w:ind w:left="540"/>
        <w:contextualSpacing w:val="0"/>
        <w:jc w:val="left"/>
        <w:outlineLvl w:val="2"/>
        <w:rPr>
          <w:rStyle w:val="Emphasis"/>
          <w:bCs/>
          <w:szCs w:val="18"/>
        </w:rPr>
      </w:pPr>
      <w:r w:rsidRPr="004D0A5B">
        <w:rPr>
          <w:rStyle w:val="Emphasis"/>
          <w:bCs/>
          <w:szCs w:val="18"/>
        </w:rPr>
        <w:t>Summarize any other unique coalition resources (supplies, building space, funding, etc.)</w:t>
      </w:r>
      <w:r w:rsidR="00255402">
        <w:rPr>
          <w:rStyle w:val="Emphasis"/>
          <w:bCs/>
          <w:szCs w:val="18"/>
        </w:rPr>
        <w:t>.</w:t>
      </w:r>
    </w:p>
    <w:tbl>
      <w:tblPr>
        <w:tblStyle w:val="TableGrid"/>
        <w:tblW w:w="0" w:type="auto"/>
        <w:tblLook w:val="04A0" w:firstRow="1" w:lastRow="0" w:firstColumn="1" w:lastColumn="0" w:noHBand="0" w:noVBand="1"/>
      </w:tblPr>
      <w:tblGrid>
        <w:gridCol w:w="9216"/>
      </w:tblGrid>
      <w:tr w:rsidR="002A4F99" w:rsidTr="007E204B">
        <w:tc>
          <w:tcPr>
            <w:tcW w:w="9216" w:type="dxa"/>
            <w:shd w:val="clear" w:color="auto" w:fill="FBE5E6"/>
          </w:tcPr>
          <w:p w:rsidR="002A4F99" w:rsidRDefault="002A4F99" w:rsidP="007E204B"/>
          <w:p w:rsidR="002A4F99" w:rsidRDefault="002A4F99" w:rsidP="007E204B"/>
        </w:tc>
      </w:tr>
    </w:tbl>
    <w:p w:rsidR="002A4F99" w:rsidRPr="00DB6B73" w:rsidRDefault="002A4F99" w:rsidP="002A4F99"/>
    <w:p w:rsidR="00725E87" w:rsidRDefault="00725E87" w:rsidP="00725E87">
      <w:pPr>
        <w:spacing w:after="200"/>
        <w:jc w:val="left"/>
        <w:rPr>
          <w:color w:val="FF0000"/>
        </w:rPr>
      </w:pPr>
    </w:p>
    <w:p w:rsidR="00DB428A" w:rsidRDefault="00DB428A" w:rsidP="00B2239F">
      <w:pPr>
        <w:pStyle w:val="Heading1"/>
        <w:numPr>
          <w:ilvl w:val="0"/>
          <w:numId w:val="3"/>
        </w:numPr>
      </w:pPr>
      <w:bookmarkStart w:id="20" w:name="_Toc465349219"/>
      <w:r>
        <w:t>Assessment of Readiness</w:t>
      </w:r>
      <w:bookmarkEnd w:id="20"/>
    </w:p>
    <w:p w:rsidR="00AF36D5" w:rsidRPr="009E69EE" w:rsidRDefault="00AF36D5" w:rsidP="00A8277A">
      <w:pPr>
        <w:spacing w:line="240" w:lineRule="auto"/>
        <w:jc w:val="left"/>
        <w:rPr>
          <w:rFonts w:eastAsia="Times New Roman"/>
        </w:rPr>
      </w:pPr>
      <w:r w:rsidRPr="009E69EE">
        <w:rPr>
          <w:rFonts w:eastAsia="Times New Roman"/>
        </w:rPr>
        <w:t>Readiness is the degree to which a community is willing and prepared to address prevention needs. Factors that affect readiness include:</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Knowledge of the substance use problem</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Existing efforts to address the problem</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Availability of local resources</w:t>
      </w:r>
    </w:p>
    <w:p w:rsidR="00AF36D5" w:rsidRPr="009E69EE" w:rsidRDefault="00AF36D5" w:rsidP="00B2239F">
      <w:pPr>
        <w:pStyle w:val="ListParagraph"/>
        <w:numPr>
          <w:ilvl w:val="0"/>
          <w:numId w:val="12"/>
        </w:numPr>
        <w:spacing w:line="240" w:lineRule="auto"/>
        <w:jc w:val="left"/>
        <w:rPr>
          <w:rFonts w:eastAsia="Times New Roman"/>
        </w:rPr>
      </w:pPr>
      <w:r w:rsidRPr="009E69EE">
        <w:rPr>
          <w:rFonts w:eastAsia="Times New Roman"/>
        </w:rPr>
        <w:t>Support of local leaders</w:t>
      </w:r>
    </w:p>
    <w:p w:rsidR="00AF36D5" w:rsidRDefault="00AF36D5" w:rsidP="00B2239F">
      <w:pPr>
        <w:pStyle w:val="ListParagraph"/>
        <w:numPr>
          <w:ilvl w:val="0"/>
          <w:numId w:val="12"/>
        </w:numPr>
        <w:spacing w:line="240" w:lineRule="auto"/>
        <w:jc w:val="left"/>
        <w:rPr>
          <w:rFonts w:eastAsia="Times New Roman"/>
        </w:rPr>
      </w:pPr>
      <w:r w:rsidRPr="009E69EE">
        <w:rPr>
          <w:rFonts w:eastAsia="Times New Roman"/>
        </w:rPr>
        <w:t>Community attitudes toward the problem</w:t>
      </w:r>
    </w:p>
    <w:p w:rsidR="009E69EE" w:rsidRPr="009E69EE" w:rsidRDefault="009E69EE" w:rsidP="00A8277A">
      <w:pPr>
        <w:pStyle w:val="ListParagraph"/>
        <w:spacing w:line="240" w:lineRule="auto"/>
        <w:jc w:val="left"/>
        <w:rPr>
          <w:rFonts w:eastAsia="Times New Roman"/>
        </w:rPr>
      </w:pPr>
    </w:p>
    <w:p w:rsidR="00AF36D5" w:rsidRPr="009E69EE" w:rsidRDefault="00AF36D5" w:rsidP="00A8277A">
      <w:pPr>
        <w:spacing w:line="240" w:lineRule="auto"/>
        <w:jc w:val="left"/>
        <w:rPr>
          <w:rFonts w:eastAsia="Times New Roman"/>
        </w:rPr>
      </w:pPr>
      <w:r w:rsidRPr="009E69EE">
        <w:rPr>
          <w:rFonts w:eastAsia="Times New Roman"/>
        </w:rPr>
        <w:t>Assessing a community’s capacity to address substance misuse</w:t>
      </w:r>
      <w:r w:rsidR="009E69EE">
        <w:rPr>
          <w:rFonts w:eastAsia="Times New Roman"/>
        </w:rPr>
        <w:t>, especially underage drinking,</w:t>
      </w:r>
      <w:r w:rsidRPr="009E69EE">
        <w:rPr>
          <w:rFonts w:eastAsia="Times New Roman"/>
        </w:rPr>
        <w:t xml:space="preserve"> is a key part of the prevention planning process. Understanding local capacity, including resources and readiness for prevention, can help you do the following:</w:t>
      </w:r>
    </w:p>
    <w:p w:rsidR="00AF36D5" w:rsidRPr="009E69EE" w:rsidRDefault="00AF36D5" w:rsidP="00B2239F">
      <w:pPr>
        <w:pStyle w:val="ListParagraph"/>
        <w:numPr>
          <w:ilvl w:val="0"/>
          <w:numId w:val="13"/>
        </w:numPr>
        <w:spacing w:line="240" w:lineRule="auto"/>
        <w:jc w:val="left"/>
        <w:rPr>
          <w:rFonts w:eastAsia="Times New Roman"/>
        </w:rPr>
      </w:pPr>
      <w:r w:rsidRPr="009E69EE">
        <w:rPr>
          <w:rFonts w:eastAsia="Times New Roman"/>
        </w:rPr>
        <w:t>Make realistic decisions about which prevention needs your community is prepared to address</w:t>
      </w:r>
    </w:p>
    <w:p w:rsidR="00AF36D5" w:rsidRPr="009E69EE" w:rsidRDefault="00AF36D5" w:rsidP="00B2239F">
      <w:pPr>
        <w:pStyle w:val="ListParagraph"/>
        <w:numPr>
          <w:ilvl w:val="0"/>
          <w:numId w:val="13"/>
        </w:numPr>
        <w:spacing w:line="240" w:lineRule="auto"/>
        <w:jc w:val="left"/>
        <w:rPr>
          <w:rFonts w:eastAsia="Times New Roman"/>
        </w:rPr>
      </w:pPr>
      <w:r w:rsidRPr="009E69EE">
        <w:rPr>
          <w:rFonts w:eastAsia="Times New Roman"/>
        </w:rPr>
        <w:t>Identify resources you are likely to need, but don’t currently have, to address identified prevention needs</w:t>
      </w:r>
    </w:p>
    <w:p w:rsidR="00AF36D5" w:rsidRPr="009E69EE" w:rsidRDefault="00AF36D5" w:rsidP="00B2239F">
      <w:pPr>
        <w:pStyle w:val="ListParagraph"/>
        <w:numPr>
          <w:ilvl w:val="0"/>
          <w:numId w:val="13"/>
        </w:numPr>
        <w:spacing w:line="240" w:lineRule="auto"/>
        <w:jc w:val="left"/>
        <w:rPr>
          <w:rFonts w:eastAsia="Times New Roman"/>
        </w:rPr>
      </w:pPr>
      <w:r w:rsidRPr="009E69EE">
        <w:rPr>
          <w:rFonts w:eastAsia="Times New Roman"/>
        </w:rPr>
        <w:t>Develop a clear plan for building and mobilizing capacity (SPF Step 2) to address identified prevention needs</w:t>
      </w:r>
    </w:p>
    <w:p w:rsidR="009E69EE" w:rsidRDefault="009E69EE" w:rsidP="00A8277A">
      <w:pPr>
        <w:spacing w:line="240" w:lineRule="auto"/>
        <w:jc w:val="left"/>
        <w:rPr>
          <w:rFonts w:eastAsia="Times New Roman"/>
        </w:rPr>
      </w:pPr>
    </w:p>
    <w:p w:rsidR="00AF36D5" w:rsidRPr="009E69EE" w:rsidRDefault="00AF36D5" w:rsidP="00A8277A">
      <w:pPr>
        <w:spacing w:line="240" w:lineRule="auto"/>
        <w:jc w:val="left"/>
        <w:rPr>
          <w:rFonts w:eastAsia="Times New Roman"/>
        </w:rPr>
      </w:pPr>
      <w:r w:rsidRPr="009E69EE">
        <w:rPr>
          <w:rFonts w:eastAsia="Times New Roman"/>
        </w:rPr>
        <w:t>Assessing community readiness, in particular, helps prevention professionals determine whether the time is right and whether there is social momentum towards addressing the issue or issues, they hope to tackle. Community readiness is just as important in addressing community needs as having tangible resources in place.</w:t>
      </w:r>
    </w:p>
    <w:p w:rsidR="00AF36D5" w:rsidRDefault="00AF36D5" w:rsidP="00AF36D5"/>
    <w:p w:rsidR="00AF36D5" w:rsidRPr="00AF36D5" w:rsidRDefault="00AF36D5" w:rsidP="00AF36D5"/>
    <w:p w:rsidR="008765B4" w:rsidRPr="008765B4" w:rsidRDefault="008765B4" w:rsidP="00B2239F">
      <w:pPr>
        <w:pStyle w:val="ListParagraph"/>
        <w:numPr>
          <w:ilvl w:val="0"/>
          <w:numId w:val="7"/>
        </w:numPr>
        <w:contextualSpacing w:val="0"/>
        <w:jc w:val="left"/>
        <w:outlineLvl w:val="2"/>
        <w:rPr>
          <w:rFonts w:eastAsia="Times New Roman"/>
          <w:smallCaps/>
          <w:vanish/>
          <w:spacing w:val="5"/>
          <w:sz w:val="28"/>
          <w:szCs w:val="24"/>
        </w:rPr>
      </w:pPr>
      <w:bookmarkStart w:id="21" w:name="_Toc465349220"/>
      <w:bookmarkStart w:id="22" w:name="_Toc465349221"/>
      <w:bookmarkEnd w:id="21"/>
    </w:p>
    <w:p w:rsidR="00B14866" w:rsidRDefault="00B14866" w:rsidP="00B2239F">
      <w:pPr>
        <w:pStyle w:val="Heading3"/>
        <w:numPr>
          <w:ilvl w:val="1"/>
          <w:numId w:val="7"/>
        </w:numPr>
        <w:ind w:left="540" w:hanging="540"/>
        <w:rPr>
          <w:rFonts w:eastAsia="Times New Roman"/>
        </w:rPr>
      </w:pPr>
      <w:r w:rsidRPr="008765B4">
        <w:rPr>
          <w:rFonts w:eastAsia="Times New Roman"/>
        </w:rPr>
        <w:t>Assessing</w:t>
      </w:r>
      <w:r w:rsidRPr="009C6BFB">
        <w:rPr>
          <w:rFonts w:eastAsia="Times New Roman"/>
        </w:rPr>
        <w:t xml:space="preserve"> </w:t>
      </w:r>
      <w:r w:rsidRPr="009C6BFB">
        <w:rPr>
          <w:rFonts w:eastAsia="Times New Roman"/>
          <w:b/>
          <w:i/>
        </w:rPr>
        <w:t>Community</w:t>
      </w:r>
      <w:r w:rsidRPr="009C6BFB">
        <w:rPr>
          <w:rFonts w:eastAsia="Times New Roman"/>
        </w:rPr>
        <w:t xml:space="preserve"> </w:t>
      </w:r>
      <w:r>
        <w:rPr>
          <w:rFonts w:eastAsia="Times New Roman"/>
        </w:rPr>
        <w:t>Readiness</w:t>
      </w:r>
      <w:bookmarkEnd w:id="22"/>
    </w:p>
    <w:p w:rsidR="00E13D7A" w:rsidRDefault="00EF752B" w:rsidP="00E13D7A">
      <w:pPr>
        <w:pStyle w:val="Heading5"/>
        <w:jc w:val="center"/>
      </w:pPr>
      <w:r>
        <w:t>Data Sources/</w:t>
      </w:r>
      <w:r w:rsidR="00E13D7A" w:rsidRPr="00614D74">
        <w:t>Resources</w:t>
      </w:r>
    </w:p>
    <w:p w:rsidR="008765B4" w:rsidRDefault="008765B4" w:rsidP="00A8277A">
      <w:pPr>
        <w:spacing w:line="240" w:lineRule="auto"/>
        <w:jc w:val="left"/>
        <w:rPr>
          <w:rFonts w:cs="Arial"/>
        </w:rPr>
      </w:pPr>
    </w:p>
    <w:p w:rsidR="00D4457F" w:rsidRDefault="00E13D7A" w:rsidP="00D4457F">
      <w:pPr>
        <w:spacing w:line="240" w:lineRule="auto"/>
        <w:jc w:val="left"/>
      </w:pPr>
      <w:r w:rsidRPr="005D3F54">
        <w:rPr>
          <w:rFonts w:cs="Arial"/>
        </w:rPr>
        <w:t xml:space="preserve">The North Dakota Community Readiness Survey (CRS) is a state-wide household survey </w:t>
      </w:r>
      <w:r w:rsidR="00DD572C">
        <w:rPr>
          <w:rFonts w:cs="Arial"/>
        </w:rPr>
        <w:t xml:space="preserve">conducted </w:t>
      </w:r>
      <w:r w:rsidRPr="005D3F54">
        <w:rPr>
          <w:rFonts w:cs="Arial"/>
        </w:rPr>
        <w:t xml:space="preserve">to measure community and state level attitudes and awareness of drugs and alcohol use and abuse and to assess the public’s support for drug and alcohol abuse prevention initiatives. </w:t>
      </w:r>
      <w:r w:rsidR="00BF6B25">
        <w:rPr>
          <w:rFonts w:cs="Arial"/>
        </w:rPr>
        <w:t xml:space="preserve">The results illustrate North Dakota adults’ perception of the problem, which may not represent the actual problem. </w:t>
      </w:r>
      <w:r w:rsidRPr="005D3F54">
        <w:rPr>
          <w:rFonts w:cs="Arial"/>
        </w:rPr>
        <w:t xml:space="preserve">The survey was completed in 2008 and again in 2015. </w:t>
      </w:r>
      <w:r w:rsidR="00D4457F" w:rsidRPr="005D3F54">
        <w:rPr>
          <w:rFonts w:cs="Arial"/>
        </w:rPr>
        <w:t xml:space="preserve">The 2015 Community Readiness Survey is available here: </w:t>
      </w:r>
      <w:hyperlink r:id="rId25" w:history="1">
        <w:r w:rsidR="00D4457F" w:rsidRPr="000D2907">
          <w:rPr>
            <w:rStyle w:val="Hyperlink"/>
          </w:rPr>
          <w:t>www.prevention.nd.gov/data</w:t>
        </w:r>
      </w:hyperlink>
      <w:r w:rsidR="00D4457F">
        <w:t xml:space="preserve">. </w:t>
      </w:r>
    </w:p>
    <w:p w:rsidR="00D4457F" w:rsidRDefault="00D4457F" w:rsidP="00A8277A">
      <w:pPr>
        <w:spacing w:line="240" w:lineRule="auto"/>
        <w:jc w:val="left"/>
        <w:rPr>
          <w:rFonts w:cs="Arial"/>
        </w:rPr>
      </w:pPr>
    </w:p>
    <w:p w:rsidR="00411FF0" w:rsidRDefault="00DC2911" w:rsidP="00A8277A">
      <w:pPr>
        <w:spacing w:line="240" w:lineRule="auto"/>
        <w:jc w:val="left"/>
      </w:pPr>
      <w:r>
        <w:t>The CRS data is available statewide and by the eight Human Service Center Regions in the state.  Also, starting on page 67 of the report, the data is also available by three density areas (urban, rural and fron</w:t>
      </w:r>
      <w:r w:rsidR="00DB00C5">
        <w:t>tier) in the state as a whole. The CRS tables in this report include the “</w:t>
      </w:r>
      <w:r w:rsidR="00C96C7C">
        <w:t>Valid Total</w:t>
      </w:r>
      <w:r w:rsidR="00DB00C5">
        <w:t>” row as it allows</w:t>
      </w:r>
      <w:r w:rsidR="00C96C7C">
        <w:t xml:space="preserve"> you to double-check that the rows above it sum to 100%.  At times a rounding error may come into play and the sum may be a little above 100%.</w:t>
      </w:r>
    </w:p>
    <w:p w:rsidR="00D4457F" w:rsidRDefault="00D4457F" w:rsidP="00A8277A">
      <w:pPr>
        <w:spacing w:line="240" w:lineRule="auto"/>
        <w:jc w:val="left"/>
      </w:pPr>
    </w:p>
    <w:p w:rsidR="0004033B" w:rsidRDefault="00A61A57" w:rsidP="00D4457F">
      <w:pPr>
        <w:spacing w:line="240" w:lineRule="auto"/>
        <w:jc w:val="left"/>
      </w:pPr>
      <w:r>
        <w:lastRenderedPageBreak/>
        <w:t>Many CRS tables in this assessment combine categories to make the data picture clearer.  For example, “Disagree” and “Strongly Disagree” are combined to be “Disagree and Strongly Disagree”.  See the example below for guidance when entering in the data for these tables.</w:t>
      </w:r>
    </w:p>
    <w:p w:rsidR="00A61A57" w:rsidRDefault="00A61A57" w:rsidP="00A61A57">
      <w:pPr>
        <w:spacing w:line="240" w:lineRule="auto"/>
        <w:jc w:val="left"/>
      </w:pPr>
    </w:p>
    <w:p w:rsidR="00A61A57" w:rsidRDefault="00A61A57" w:rsidP="00A61A57">
      <w:pPr>
        <w:spacing w:line="240" w:lineRule="auto"/>
        <w:ind w:left="720"/>
        <w:jc w:val="left"/>
      </w:pPr>
      <w:r>
        <w:rPr>
          <w:noProof/>
        </w:rPr>
        <w:drawing>
          <wp:inline distT="0" distB="0" distL="0" distR="0" wp14:anchorId="326E5110" wp14:editId="4D28A323">
            <wp:extent cx="4879239" cy="2984601"/>
            <wp:effectExtent l="19050" t="19050" r="1714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24247"/>
                    <a:stretch/>
                  </pic:blipFill>
                  <pic:spPr bwMode="auto">
                    <a:xfrm>
                      <a:off x="0" y="0"/>
                      <a:ext cx="4895882" cy="2994781"/>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61A57" w:rsidRDefault="00A61A57" w:rsidP="00A8277A">
      <w:pPr>
        <w:spacing w:line="240" w:lineRule="auto"/>
        <w:jc w:val="left"/>
      </w:pPr>
    </w:p>
    <w:p w:rsidR="008765B4" w:rsidRDefault="008765B4" w:rsidP="008765B4">
      <w:pPr>
        <w:pStyle w:val="NoSpacing"/>
        <w:tabs>
          <w:tab w:val="right" w:pos="10800"/>
        </w:tabs>
        <w:jc w:val="left"/>
        <w:rPr>
          <w:rStyle w:val="Hyperlink"/>
          <w:rFonts w:cs="Arial"/>
        </w:rPr>
      </w:pPr>
      <w:r>
        <w:rPr>
          <w:rFonts w:cs="Arial"/>
        </w:rPr>
        <w:t xml:space="preserve">The </w:t>
      </w:r>
      <w:r w:rsidRPr="005D3F54">
        <w:rPr>
          <w:rFonts w:cs="Arial"/>
        </w:rPr>
        <w:t xml:space="preserve">State Epidemiological Outcomes Workgroup (SEOW) </w:t>
      </w:r>
      <w:r>
        <w:rPr>
          <w:rFonts w:cs="Arial"/>
        </w:rPr>
        <w:t xml:space="preserve">is a group of data experts and prevention stakeholders whose mission is to identify, analyze and communicate key substance abuse and related behavioral health data to guide programs, policies and practices.  More information on ND’s SEOW and the products produced by the group are available here: </w:t>
      </w:r>
      <w:hyperlink r:id="rId27" w:history="1">
        <w:r w:rsidRPr="005D3F54">
          <w:rPr>
            <w:rStyle w:val="Hyperlink"/>
            <w:rFonts w:cs="Arial"/>
          </w:rPr>
          <w:t>www.prevention.nd.gov/data</w:t>
        </w:r>
      </w:hyperlink>
      <w:r>
        <w:rPr>
          <w:rStyle w:val="Hyperlink"/>
          <w:rFonts w:cs="Arial"/>
        </w:rPr>
        <w:t>.</w:t>
      </w:r>
      <w:r w:rsidRPr="00265E40">
        <w:t xml:space="preserve"> </w:t>
      </w:r>
      <w:r>
        <w:rPr>
          <w:rFonts w:cs="Arial"/>
        </w:rPr>
        <w:t xml:space="preserve">On product of the ND SEOW is the </w:t>
      </w:r>
      <w:r w:rsidRPr="005D3F54">
        <w:rPr>
          <w:rFonts w:cs="Arial"/>
        </w:rPr>
        <w:t xml:space="preserve">Substance Use North Dakota (SUND) data website: </w:t>
      </w:r>
      <w:hyperlink r:id="rId28" w:history="1">
        <w:r w:rsidRPr="005D3F54">
          <w:rPr>
            <w:rStyle w:val="Hyperlink"/>
            <w:rFonts w:cs="Arial"/>
          </w:rPr>
          <w:t>www.sund.nd.gov</w:t>
        </w:r>
      </w:hyperlink>
      <w:r>
        <w:rPr>
          <w:rStyle w:val="Hyperlink"/>
          <w:rFonts w:cs="Arial"/>
        </w:rPr>
        <w:t>.</w:t>
      </w:r>
    </w:p>
    <w:p w:rsidR="008765B4" w:rsidRDefault="008765B4" w:rsidP="008765B4">
      <w:pPr>
        <w:pStyle w:val="NoSpacing"/>
        <w:tabs>
          <w:tab w:val="right" w:pos="10800"/>
        </w:tabs>
        <w:jc w:val="left"/>
        <w:rPr>
          <w:rStyle w:val="Hyperlink"/>
          <w:rFonts w:cs="Arial"/>
        </w:rPr>
      </w:pPr>
    </w:p>
    <w:p w:rsidR="008765B4" w:rsidRPr="00265E40" w:rsidRDefault="008765B4" w:rsidP="008765B4">
      <w:pPr>
        <w:pStyle w:val="NoSpacing"/>
        <w:tabs>
          <w:tab w:val="right" w:pos="10800"/>
        </w:tabs>
        <w:jc w:val="left"/>
        <w:rPr>
          <w:rFonts w:cs="Arial"/>
        </w:rPr>
      </w:pPr>
      <w:r w:rsidRPr="00265E40">
        <w:rPr>
          <w:rFonts w:cs="Arial"/>
        </w:rPr>
        <w:t xml:space="preserve">It is also important to gather and review existing information from previously conducted assessments. </w:t>
      </w:r>
    </w:p>
    <w:p w:rsidR="000B24F8" w:rsidRDefault="000B24F8" w:rsidP="00E13D7A">
      <w:pPr>
        <w:pStyle w:val="Heading5"/>
        <w:jc w:val="center"/>
      </w:pPr>
    </w:p>
    <w:p w:rsidR="00E13D7A" w:rsidRDefault="00E13D7A" w:rsidP="00E13D7A">
      <w:pPr>
        <w:pStyle w:val="Heading5"/>
        <w:jc w:val="center"/>
      </w:pPr>
      <w:r>
        <w:t>Data Review</w:t>
      </w:r>
    </w:p>
    <w:p w:rsidR="00DC2911" w:rsidRPr="00DC2911" w:rsidRDefault="00DC2911" w:rsidP="00DC2911"/>
    <w:p w:rsidR="00DC2911" w:rsidRPr="003D1F83" w:rsidRDefault="00DC2911" w:rsidP="00DC2911">
      <w:pPr>
        <w:pStyle w:val="Heading7"/>
        <w:spacing w:line="240" w:lineRule="auto"/>
        <w:jc w:val="center"/>
      </w:pPr>
      <w:r>
        <w:t>General Support For Prevention</w:t>
      </w:r>
    </w:p>
    <w:p w:rsidR="00E13D7A" w:rsidRPr="00E13D7A" w:rsidRDefault="00E13D7A" w:rsidP="00E13D7A"/>
    <w:p w:rsidR="00243D7D" w:rsidRPr="00F9123E" w:rsidRDefault="00B03CBA" w:rsidP="00B2239F">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r w:rsidR="00A60CFD" w:rsidRPr="00A60CFD">
        <w:rPr>
          <w:rStyle w:val="Emphasis"/>
          <w:b w:val="0"/>
          <w:bCs/>
          <w:smallCaps w:val="0"/>
          <w:szCs w:val="18"/>
        </w:rPr>
        <w:t xml:space="preserve">Refer to </w:t>
      </w:r>
      <w:r w:rsidR="00AC7751">
        <w:rPr>
          <w:rStyle w:val="Emphasis"/>
          <w:b w:val="0"/>
          <w:bCs/>
          <w:smallCaps w:val="0"/>
          <w:szCs w:val="18"/>
        </w:rPr>
        <w:t>t</w:t>
      </w:r>
      <w:r w:rsidR="00A60CFD" w:rsidRPr="00A60CFD">
        <w:rPr>
          <w:rStyle w:val="Emphasis"/>
          <w:b w:val="0"/>
          <w:bCs/>
          <w:smallCaps w:val="0"/>
          <w:szCs w:val="18"/>
        </w:rPr>
        <w:t xml:space="preserve">able 4.2 </w:t>
      </w:r>
      <w:r w:rsidR="00AC7751">
        <w:rPr>
          <w:rStyle w:val="Emphasis"/>
          <w:b w:val="0"/>
          <w:bCs/>
          <w:smallCaps w:val="0"/>
          <w:szCs w:val="18"/>
        </w:rPr>
        <w:t xml:space="preserve">of this workbook </w:t>
      </w:r>
      <w:r w:rsidR="00A60CFD" w:rsidRPr="00A60CFD">
        <w:rPr>
          <w:rStyle w:val="Emphasis"/>
          <w:b w:val="0"/>
          <w:bCs/>
          <w:smallCaps w:val="0"/>
          <w:szCs w:val="18"/>
        </w:rPr>
        <w:t>to identify the HSC Region that encompasses your community service area.</w:t>
      </w:r>
      <w:r w:rsidR="00A60CFD">
        <w:rPr>
          <w:rStyle w:val="Emphasis"/>
          <w:bCs/>
          <w:smallCaps w:val="0"/>
          <w:szCs w:val="18"/>
        </w:rPr>
        <w:t xml:space="preserve">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i w:val="0"/>
              </w:rPr>
            </w:pPr>
            <w:r w:rsidRPr="00B03CBA">
              <w:rPr>
                <w:rStyle w:val="Emphasis"/>
                <w:bCs/>
                <w:i w:val="0"/>
                <w:smallCaps w:val="0"/>
                <w:color w:val="FFFFFF" w:themeColor="background1"/>
                <w:szCs w:val="18"/>
              </w:rPr>
              <w:t>It is possible to reduce alcohol and drug problems through prevention.</w:t>
            </w:r>
          </w:p>
        </w:tc>
      </w:tr>
      <w:tr w:rsidR="0031112D" w:rsidTr="00F57721">
        <w:tc>
          <w:tcPr>
            <w:tcW w:w="3348" w:type="dxa"/>
            <w:tcBorders>
              <w:right w:val="single" w:sz="18" w:space="0" w:color="auto"/>
            </w:tcBorders>
          </w:tcPr>
          <w:p w:rsidR="0031112D" w:rsidRDefault="0031112D" w:rsidP="0078795E"/>
        </w:tc>
        <w:tc>
          <w:tcPr>
            <w:tcW w:w="1710" w:type="dxa"/>
            <w:tcBorders>
              <w:left w:val="single" w:sz="18" w:space="0" w:color="auto"/>
              <w:right w:val="single" w:sz="18" w:space="0" w:color="auto"/>
            </w:tcBorders>
          </w:tcPr>
          <w:p w:rsidR="0031112D" w:rsidRPr="00AC5097" w:rsidRDefault="00F57721" w:rsidP="0078795E">
            <w:pPr>
              <w:jc w:val="center"/>
              <w:rPr>
                <w:rStyle w:val="Emphasis"/>
              </w:rPr>
            </w:pPr>
            <w:r>
              <w:rPr>
                <w:rStyle w:val="Emphasis"/>
              </w:rPr>
              <w:t xml:space="preserve">HSC* </w:t>
            </w:r>
            <w:r w:rsidR="0031112D" w:rsidRPr="00AC5097">
              <w:rPr>
                <w:rStyle w:val="Emphasis"/>
              </w:rPr>
              <w:t>Region %</w:t>
            </w:r>
          </w:p>
        </w:tc>
        <w:tc>
          <w:tcPr>
            <w:tcW w:w="1620" w:type="dxa"/>
            <w:tcBorders>
              <w:left w:val="single" w:sz="18" w:space="0" w:color="auto"/>
            </w:tcBorders>
          </w:tcPr>
          <w:p w:rsidR="0031112D" w:rsidRPr="00AC5097" w:rsidRDefault="0031112D" w:rsidP="00656F43">
            <w:pPr>
              <w:jc w:val="center"/>
              <w:rPr>
                <w:rStyle w:val="Emphasis"/>
              </w:rPr>
            </w:pPr>
            <w:r w:rsidRPr="00AC5097">
              <w:rPr>
                <w:rStyle w:val="Emphasis"/>
              </w:rPr>
              <w:t>State %</w:t>
            </w:r>
          </w:p>
        </w:tc>
      </w:tr>
      <w:tr w:rsidR="0031112D" w:rsidTr="00F57721">
        <w:tc>
          <w:tcPr>
            <w:tcW w:w="3348" w:type="dxa"/>
            <w:tcBorders>
              <w:right w:val="single" w:sz="18" w:space="0" w:color="auto"/>
            </w:tcBorders>
          </w:tcPr>
          <w:p w:rsidR="0031112D" w:rsidRDefault="0031112D" w:rsidP="00F57721">
            <w:pPr>
              <w:jc w:val="left"/>
            </w:pPr>
            <w:r>
              <w:t>Disagree</w:t>
            </w:r>
            <w:r w:rsidR="00F57721">
              <w:t xml:space="preserve"> and Strongly Disagree</w:t>
            </w:r>
          </w:p>
        </w:tc>
        <w:tc>
          <w:tcPr>
            <w:tcW w:w="1710" w:type="dxa"/>
            <w:tcBorders>
              <w:left w:val="single" w:sz="18" w:space="0" w:color="auto"/>
              <w:right w:val="single" w:sz="18" w:space="0" w:color="auto"/>
            </w:tcBorders>
            <w:shd w:val="clear" w:color="auto" w:fill="FBE1E2"/>
          </w:tcPr>
          <w:p w:rsidR="0031112D" w:rsidRDefault="0031112D" w:rsidP="0078795E"/>
        </w:tc>
        <w:tc>
          <w:tcPr>
            <w:tcW w:w="1620" w:type="dxa"/>
            <w:tcBorders>
              <w:left w:val="single" w:sz="18" w:space="0" w:color="auto"/>
            </w:tcBorders>
            <w:shd w:val="clear" w:color="auto" w:fill="FBE1E2"/>
          </w:tcPr>
          <w:p w:rsidR="0031112D" w:rsidRDefault="0031112D" w:rsidP="0078795E"/>
        </w:tc>
      </w:tr>
      <w:tr w:rsidR="0031112D" w:rsidTr="00F57721">
        <w:tc>
          <w:tcPr>
            <w:tcW w:w="3348" w:type="dxa"/>
            <w:tcBorders>
              <w:right w:val="single" w:sz="18" w:space="0" w:color="auto"/>
            </w:tcBorders>
          </w:tcPr>
          <w:p w:rsidR="0031112D" w:rsidRDefault="0031112D" w:rsidP="00F57721">
            <w:pPr>
              <w:jc w:val="left"/>
            </w:pPr>
            <w:r>
              <w:t>Neither Agree nor Disagree</w:t>
            </w:r>
          </w:p>
        </w:tc>
        <w:tc>
          <w:tcPr>
            <w:tcW w:w="1710" w:type="dxa"/>
            <w:tcBorders>
              <w:left w:val="single" w:sz="18" w:space="0" w:color="auto"/>
              <w:right w:val="single" w:sz="18" w:space="0" w:color="auto"/>
            </w:tcBorders>
            <w:shd w:val="clear" w:color="auto" w:fill="FBE1E2"/>
          </w:tcPr>
          <w:p w:rsidR="0031112D" w:rsidRDefault="0031112D" w:rsidP="0078795E"/>
        </w:tc>
        <w:tc>
          <w:tcPr>
            <w:tcW w:w="1620" w:type="dxa"/>
            <w:tcBorders>
              <w:left w:val="single" w:sz="18" w:space="0" w:color="auto"/>
            </w:tcBorders>
            <w:shd w:val="clear" w:color="auto" w:fill="FBE1E2"/>
          </w:tcPr>
          <w:p w:rsidR="0031112D" w:rsidRDefault="0031112D" w:rsidP="0078795E"/>
        </w:tc>
      </w:tr>
      <w:tr w:rsidR="0031112D" w:rsidTr="00F57721">
        <w:tc>
          <w:tcPr>
            <w:tcW w:w="3348" w:type="dxa"/>
            <w:tcBorders>
              <w:right w:val="single" w:sz="18" w:space="0" w:color="auto"/>
            </w:tcBorders>
          </w:tcPr>
          <w:p w:rsidR="0031112D" w:rsidRDefault="0031112D" w:rsidP="00F57721">
            <w:pPr>
              <w:jc w:val="left"/>
            </w:pPr>
            <w:r>
              <w:t>Agree</w:t>
            </w:r>
            <w:r w:rsidR="00F57721">
              <w:t xml:space="preserve"> and Strongly Agree</w:t>
            </w:r>
          </w:p>
        </w:tc>
        <w:tc>
          <w:tcPr>
            <w:tcW w:w="1710" w:type="dxa"/>
            <w:tcBorders>
              <w:left w:val="single" w:sz="18" w:space="0" w:color="auto"/>
              <w:right w:val="single" w:sz="18" w:space="0" w:color="auto"/>
            </w:tcBorders>
            <w:shd w:val="clear" w:color="auto" w:fill="FBE1E2"/>
          </w:tcPr>
          <w:p w:rsidR="0031112D" w:rsidRDefault="0031112D" w:rsidP="0078795E"/>
        </w:tc>
        <w:tc>
          <w:tcPr>
            <w:tcW w:w="1620" w:type="dxa"/>
            <w:tcBorders>
              <w:left w:val="single" w:sz="18" w:space="0" w:color="auto"/>
            </w:tcBorders>
            <w:shd w:val="clear" w:color="auto" w:fill="FBE1E2"/>
          </w:tcPr>
          <w:p w:rsidR="0031112D" w:rsidRDefault="0031112D" w:rsidP="0078795E"/>
        </w:tc>
      </w:tr>
      <w:tr w:rsidR="0031112D" w:rsidTr="00F57721">
        <w:tc>
          <w:tcPr>
            <w:tcW w:w="3348" w:type="dxa"/>
            <w:tcBorders>
              <w:right w:val="single" w:sz="18" w:space="0" w:color="auto"/>
            </w:tcBorders>
          </w:tcPr>
          <w:p w:rsidR="0031112D" w:rsidRPr="00852C67" w:rsidRDefault="0031112D" w:rsidP="00F57721">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31112D" w:rsidRPr="00852C67" w:rsidRDefault="0031112D" w:rsidP="0078795E">
            <w:pPr>
              <w:rPr>
                <w:b/>
              </w:rPr>
            </w:pPr>
          </w:p>
        </w:tc>
        <w:tc>
          <w:tcPr>
            <w:tcW w:w="1620" w:type="dxa"/>
            <w:tcBorders>
              <w:left w:val="single" w:sz="18" w:space="0" w:color="auto"/>
            </w:tcBorders>
            <w:shd w:val="clear" w:color="auto" w:fill="FBE1E2"/>
          </w:tcPr>
          <w:p w:rsidR="0031112D" w:rsidRPr="00852C67" w:rsidRDefault="0031112D" w:rsidP="0078795E">
            <w:pPr>
              <w:rPr>
                <w:b/>
              </w:rPr>
            </w:pPr>
          </w:p>
        </w:tc>
      </w:tr>
      <w:tr w:rsidR="0031112D" w:rsidTr="00F57721">
        <w:tc>
          <w:tcPr>
            <w:tcW w:w="3348" w:type="dxa"/>
            <w:tcBorders>
              <w:right w:val="single" w:sz="18" w:space="0" w:color="auto"/>
            </w:tcBorders>
          </w:tcPr>
          <w:p w:rsidR="0031112D" w:rsidRPr="00852C67" w:rsidRDefault="0031112D" w:rsidP="0078795E">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31112D" w:rsidRPr="00852C67" w:rsidRDefault="0031112D" w:rsidP="0078795E">
            <w:pPr>
              <w:rPr>
                <w:i/>
                <w:color w:val="808080" w:themeColor="background1" w:themeShade="80"/>
              </w:rPr>
            </w:pPr>
          </w:p>
        </w:tc>
        <w:tc>
          <w:tcPr>
            <w:tcW w:w="1620" w:type="dxa"/>
            <w:tcBorders>
              <w:left w:val="single" w:sz="18" w:space="0" w:color="auto"/>
            </w:tcBorders>
            <w:shd w:val="clear" w:color="auto" w:fill="FBE1E2"/>
          </w:tcPr>
          <w:p w:rsidR="0031112D" w:rsidRPr="00852C67" w:rsidRDefault="0031112D" w:rsidP="0078795E">
            <w:pPr>
              <w:rPr>
                <w:i/>
                <w:color w:val="808080" w:themeColor="background1" w:themeShade="80"/>
              </w:rPr>
            </w:pPr>
          </w:p>
        </w:tc>
      </w:tr>
    </w:tbl>
    <w:p w:rsidR="00243D7D" w:rsidRPr="00F57721" w:rsidRDefault="00F57721" w:rsidP="00243D7D">
      <w:pPr>
        <w:jc w:val="left"/>
        <w:rPr>
          <w:i/>
          <w:sz w:val="16"/>
          <w:szCs w:val="16"/>
        </w:rPr>
      </w:pPr>
      <w:r w:rsidRPr="00F57721">
        <w:rPr>
          <w:i/>
          <w:sz w:val="16"/>
          <w:szCs w:val="16"/>
        </w:rPr>
        <w:t>*HSC = Human Service Center</w:t>
      </w:r>
    </w:p>
    <w:p w:rsidR="00F57721" w:rsidRDefault="00F57721" w:rsidP="00243D7D">
      <w:pPr>
        <w:jc w:val="left"/>
        <w:rPr>
          <w:b/>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i w:val="0"/>
              </w:rPr>
            </w:pPr>
            <w:r w:rsidRPr="00B03CBA">
              <w:rPr>
                <w:rStyle w:val="Emphasis"/>
                <w:bCs/>
                <w:i w:val="0"/>
                <w:smallCaps w:val="0"/>
                <w:color w:val="FFFFFF" w:themeColor="background1"/>
                <w:szCs w:val="18"/>
              </w:rPr>
              <w:lastRenderedPageBreak/>
              <w:t>Preventing alcohol and other drug use among youth is important.</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31112D"/>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jc w:val="left"/>
              <w:rPr>
                <w:rStyle w:val="Emphasis"/>
                <w:i w:val="0"/>
              </w:rPr>
            </w:pPr>
            <w:r w:rsidRPr="00B03CBA">
              <w:rPr>
                <w:rStyle w:val="Emphasis"/>
                <w:bCs/>
                <w:i w:val="0"/>
                <w:color w:val="FFFFFF" w:themeColor="background1"/>
                <w:szCs w:val="18"/>
              </w:rPr>
              <w:t>Alcohol and other drug prevention programs are a good investment because they save lives and money.</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31112D"/>
    <w:p w:rsidR="00243D7D" w:rsidRPr="00F9123E" w:rsidRDefault="00917C42" w:rsidP="00B03CBA">
      <w:pPr>
        <w:pStyle w:val="Heading3"/>
        <w:numPr>
          <w:ilvl w:val="2"/>
          <w:numId w:val="7"/>
        </w:numPr>
        <w:ind w:left="630" w:hanging="594"/>
        <w:rPr>
          <w:rStyle w:val="Emphasis"/>
          <w:bCs/>
          <w:smallCaps w:val="0"/>
          <w:szCs w:val="18"/>
        </w:rPr>
      </w:pPr>
      <w:r>
        <w:rPr>
          <w:rStyle w:val="Emphasis"/>
          <w:bCs/>
          <w:smallCaps w:val="0"/>
          <w:szCs w:val="18"/>
        </w:rPr>
        <w:t>In a paragraph or more, a</w:t>
      </w:r>
      <w:r w:rsidR="00243D7D" w:rsidRPr="00F9123E">
        <w:rPr>
          <w:rStyle w:val="Emphasis"/>
          <w:bCs/>
          <w:smallCaps w:val="0"/>
          <w:szCs w:val="18"/>
        </w:rPr>
        <w:t xml:space="preserve">nalyze and explain the </w:t>
      </w:r>
      <w:r w:rsidR="00DC2911">
        <w:rPr>
          <w:rStyle w:val="Emphasis"/>
          <w:bCs/>
          <w:smallCaps w:val="0"/>
          <w:szCs w:val="18"/>
        </w:rPr>
        <w:t xml:space="preserve">community’s </w:t>
      </w:r>
      <w:r w:rsidR="00243D7D" w:rsidRPr="00F9123E">
        <w:rPr>
          <w:rStyle w:val="Emphasis"/>
          <w:bCs/>
          <w:smallCaps w:val="0"/>
          <w:szCs w:val="18"/>
        </w:rPr>
        <w:t>support for prevention</w:t>
      </w:r>
      <w:r w:rsidR="00DC2911">
        <w:rPr>
          <w:rStyle w:val="Emphasis"/>
          <w:bCs/>
          <w:smallCaps w:val="0"/>
          <w:szCs w:val="18"/>
        </w:rPr>
        <w:t xml:space="preserve"> based on the data reviewed above (Tables 6.1.1 - 6.1.3)</w:t>
      </w:r>
      <w:r w:rsidR="00243D7D" w:rsidRPr="00F9123E">
        <w:rPr>
          <w:rStyle w:val="Emphasis"/>
          <w:bCs/>
          <w:smallCaps w:val="0"/>
          <w:szCs w:val="18"/>
        </w:rPr>
        <w:t xml:space="preserve">. </w:t>
      </w:r>
    </w:p>
    <w:tbl>
      <w:tblPr>
        <w:tblStyle w:val="TableGrid"/>
        <w:tblW w:w="0" w:type="auto"/>
        <w:tblLook w:val="04A0" w:firstRow="1" w:lastRow="0" w:firstColumn="1" w:lastColumn="0" w:noHBand="0" w:noVBand="1"/>
      </w:tblPr>
      <w:tblGrid>
        <w:gridCol w:w="9216"/>
      </w:tblGrid>
      <w:tr w:rsidR="00243D7D" w:rsidTr="0078795E">
        <w:tc>
          <w:tcPr>
            <w:tcW w:w="9216" w:type="dxa"/>
            <w:shd w:val="clear" w:color="auto" w:fill="FBE5E6"/>
          </w:tcPr>
          <w:p w:rsidR="00243D7D" w:rsidRDefault="00243D7D" w:rsidP="0078795E"/>
          <w:p w:rsidR="00243D7D" w:rsidRDefault="00243D7D" w:rsidP="0078795E"/>
        </w:tc>
      </w:tr>
    </w:tbl>
    <w:p w:rsidR="0063652E" w:rsidRDefault="0063652E" w:rsidP="0063652E">
      <w:pPr>
        <w:pStyle w:val="Caption"/>
        <w:keepNext/>
        <w:jc w:val="left"/>
        <w:rPr>
          <w:b w:val="0"/>
          <w:bCs w:val="0"/>
          <w:caps w:val="0"/>
          <w:sz w:val="20"/>
          <w:szCs w:val="20"/>
        </w:rPr>
      </w:pPr>
    </w:p>
    <w:p w:rsidR="00792226" w:rsidRDefault="00DC2911" w:rsidP="00B03CBA">
      <w:pPr>
        <w:pStyle w:val="Heading3"/>
        <w:numPr>
          <w:ilvl w:val="2"/>
          <w:numId w:val="7"/>
        </w:numPr>
        <w:ind w:left="630" w:hanging="594"/>
        <w:rPr>
          <w:rStyle w:val="Emphasis"/>
          <w:bCs/>
          <w:smallCaps w:val="0"/>
          <w:szCs w:val="18"/>
        </w:rPr>
      </w:pPr>
      <w:r>
        <w:rPr>
          <w:rStyle w:val="Emphasis"/>
          <w:bCs/>
          <w:smallCaps w:val="0"/>
          <w:szCs w:val="18"/>
        </w:rPr>
        <w:t>Describe some unique behaviors and contexts specific to your community that impacts the overall support for prevention</w:t>
      </w:r>
      <w:r w:rsidR="00B2280B">
        <w:rPr>
          <w:rStyle w:val="Emphasis"/>
          <w:bCs/>
          <w:smallCaps w:val="0"/>
          <w:szCs w:val="18"/>
        </w:rPr>
        <w:t xml:space="preserve"> (including any local conditions that may reduce support for prevention)</w:t>
      </w:r>
      <w:r>
        <w:rPr>
          <w:rStyle w:val="Emphasis"/>
          <w:bCs/>
          <w:smallCaps w:val="0"/>
          <w:szCs w:val="18"/>
        </w:rPr>
        <w:t>.</w:t>
      </w:r>
    </w:p>
    <w:tbl>
      <w:tblPr>
        <w:tblStyle w:val="TableGrid"/>
        <w:tblW w:w="0" w:type="auto"/>
        <w:tblLook w:val="04A0" w:firstRow="1" w:lastRow="0" w:firstColumn="1" w:lastColumn="0" w:noHBand="0" w:noVBand="1"/>
      </w:tblPr>
      <w:tblGrid>
        <w:gridCol w:w="9216"/>
      </w:tblGrid>
      <w:tr w:rsidR="00DC2911" w:rsidTr="00A61A57">
        <w:tc>
          <w:tcPr>
            <w:tcW w:w="9216" w:type="dxa"/>
            <w:shd w:val="clear" w:color="auto" w:fill="FBE5E6"/>
          </w:tcPr>
          <w:p w:rsidR="00DC2911" w:rsidRDefault="00DC2911" w:rsidP="00A61A57"/>
          <w:p w:rsidR="00DC2911" w:rsidRDefault="00DC2911" w:rsidP="00A61A57"/>
        </w:tc>
      </w:tr>
    </w:tbl>
    <w:p w:rsidR="0063652E" w:rsidRDefault="0063652E" w:rsidP="0063652E"/>
    <w:p w:rsidR="00DC2911" w:rsidRDefault="00DC2911" w:rsidP="0063652E"/>
    <w:p w:rsidR="00DC2911" w:rsidRPr="003D1F83" w:rsidRDefault="00DC2911" w:rsidP="00DC2911">
      <w:pPr>
        <w:pStyle w:val="Heading7"/>
        <w:spacing w:line="240" w:lineRule="auto"/>
        <w:jc w:val="center"/>
      </w:pPr>
      <w:r>
        <w:t>Community Prevention Efforts</w:t>
      </w:r>
    </w:p>
    <w:p w:rsidR="00DC2911" w:rsidRPr="0063652E" w:rsidRDefault="00DC2911" w:rsidP="0063652E"/>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jc w:val="left"/>
              <w:rPr>
                <w:rStyle w:val="Emphasis"/>
                <w:i w:val="0"/>
              </w:rPr>
            </w:pPr>
            <w:r w:rsidRPr="00B03CBA">
              <w:rPr>
                <w:rStyle w:val="Emphasis"/>
                <w:i w:val="0"/>
                <w:color w:val="FFFFFF" w:themeColor="background1"/>
              </w:rPr>
              <w:t>I am concerned about whether my community has sufficient alcohol and other drug abuse prevention programs.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B03CBA" w:rsidRDefault="00B03CBA" w:rsidP="00B03CBA">
      <w:pPr>
        <w:pStyle w:val="Heading3"/>
        <w:ind w:left="630"/>
        <w:rPr>
          <w:rStyle w:val="Emphasis"/>
          <w:bCs/>
          <w:smallCaps w:val="0"/>
          <w:szCs w:val="18"/>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My community is taking strong action to prevent the misuse of alcohol and other drugs.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B03CBA" w:rsidRDefault="00B03CBA" w:rsidP="00B03CBA">
      <w:pPr>
        <w:pStyle w:val="Heading3"/>
        <w:ind w:left="630"/>
        <w:rPr>
          <w:rStyle w:val="Emphasis"/>
          <w:bCs/>
          <w:smallCaps w:val="0"/>
          <w:szCs w:val="18"/>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My community is actively instituting policies that address the misuse of alcohol and other drugs.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656F43" w:rsidRDefault="00656F43" w:rsidP="00243D7D">
      <w:pPr>
        <w:jc w:val="left"/>
        <w:rPr>
          <w:b/>
        </w:rPr>
      </w:pPr>
    </w:p>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smallCaps w:val="0"/>
                <w:szCs w:val="18"/>
              </w:rPr>
            </w:pPr>
            <w:r w:rsidRPr="00B03CBA">
              <w:rPr>
                <w:rStyle w:val="Emphasis"/>
                <w:bCs/>
                <w:smallCaps w:val="0"/>
                <w:color w:val="FFFFFF" w:themeColor="background1"/>
                <w:szCs w:val="18"/>
              </w:rPr>
              <w:t>There are leaders in my community who are interested in reducing access and abuse of alcohol and other drugs.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243D7D"/>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The community has the responsibility to set up prevention programs to help people avoid alcohol and other drug problems.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Default="00243D7D" w:rsidP="00243D7D"/>
    <w:p w:rsidR="00B03CBA" w:rsidRPr="00F9123E" w:rsidRDefault="00B03CBA" w:rsidP="00B03CBA">
      <w:pPr>
        <w:pStyle w:val="Heading3"/>
        <w:numPr>
          <w:ilvl w:val="2"/>
          <w:numId w:val="7"/>
        </w:numPr>
        <w:ind w:left="630" w:hanging="594"/>
        <w:rPr>
          <w:rStyle w:val="Emphasis"/>
          <w:bCs/>
          <w:smallCaps w:val="0"/>
          <w:szCs w:val="18"/>
        </w:rPr>
      </w:pPr>
      <w:r>
        <w:rPr>
          <w:rStyle w:val="Emphasis"/>
          <w:bCs/>
          <w:smallCaps w:val="0"/>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B03CBA" w:rsidTr="00B03CBA">
        <w:tc>
          <w:tcPr>
            <w:tcW w:w="6678" w:type="dxa"/>
            <w:gridSpan w:val="3"/>
            <w:shd w:val="clear" w:color="auto" w:fill="7F7F7F" w:themeFill="text1" w:themeFillTint="80"/>
          </w:tcPr>
          <w:p w:rsidR="00B03CBA" w:rsidRPr="00B03CBA" w:rsidRDefault="00B03CBA" w:rsidP="00B03CBA">
            <w:pPr>
              <w:pStyle w:val="Heading3"/>
              <w:outlineLvl w:val="2"/>
              <w:rPr>
                <w:rStyle w:val="Emphasis"/>
                <w:bCs/>
                <w:i w:val="0"/>
                <w:smallCaps w:val="0"/>
                <w:szCs w:val="18"/>
              </w:rPr>
            </w:pPr>
            <w:r w:rsidRPr="00B03CBA">
              <w:rPr>
                <w:rStyle w:val="Emphasis"/>
                <w:bCs/>
                <w:i w:val="0"/>
                <w:smallCaps w:val="0"/>
                <w:color w:val="FFFFFF" w:themeColor="background1"/>
                <w:szCs w:val="18"/>
              </w:rPr>
              <w:t>Schools need to be more active in dealing with alcohol, tobacco and other drug problems.</w:t>
            </w:r>
          </w:p>
        </w:tc>
      </w:tr>
      <w:tr w:rsidR="00F57721" w:rsidTr="007E204B">
        <w:tc>
          <w:tcPr>
            <w:tcW w:w="3348" w:type="dxa"/>
            <w:tcBorders>
              <w:right w:val="single" w:sz="18" w:space="0" w:color="auto"/>
            </w:tcBorders>
          </w:tcPr>
          <w:p w:rsidR="00F57721" w:rsidRDefault="00F57721" w:rsidP="007E204B"/>
        </w:tc>
        <w:tc>
          <w:tcPr>
            <w:tcW w:w="1710" w:type="dxa"/>
            <w:tcBorders>
              <w:left w:val="single" w:sz="18" w:space="0" w:color="auto"/>
              <w:right w:val="single" w:sz="18" w:space="0" w:color="auto"/>
            </w:tcBorders>
          </w:tcPr>
          <w:p w:rsidR="00F57721" w:rsidRPr="00AC5097" w:rsidRDefault="00F57721" w:rsidP="00B35E70">
            <w:pPr>
              <w:jc w:val="center"/>
              <w:rPr>
                <w:rStyle w:val="Emphasis"/>
              </w:rPr>
            </w:pPr>
            <w:r>
              <w:rPr>
                <w:rStyle w:val="Emphasis"/>
              </w:rPr>
              <w:t>HSC</w:t>
            </w:r>
            <w:r w:rsidR="00B35E70">
              <w:rPr>
                <w:rStyle w:val="Emphasis"/>
              </w:rPr>
              <w:t xml:space="preserve"> </w:t>
            </w:r>
            <w:r w:rsidRPr="00AC5097">
              <w:rPr>
                <w:rStyle w:val="Emphasis"/>
              </w:rPr>
              <w:t>Region %</w:t>
            </w:r>
          </w:p>
        </w:tc>
        <w:tc>
          <w:tcPr>
            <w:tcW w:w="1620" w:type="dxa"/>
            <w:tcBorders>
              <w:left w:val="single" w:sz="18" w:space="0" w:color="auto"/>
            </w:tcBorders>
          </w:tcPr>
          <w:p w:rsidR="00F57721" w:rsidRPr="00AC5097" w:rsidRDefault="00F57721" w:rsidP="007E204B">
            <w:pPr>
              <w:jc w:val="center"/>
              <w:rPr>
                <w:rStyle w:val="Emphasis"/>
              </w:rPr>
            </w:pPr>
            <w:r w:rsidRPr="00AC5097">
              <w:rPr>
                <w:rStyle w:val="Emphasis"/>
              </w:rPr>
              <w:t>State %</w:t>
            </w:r>
          </w:p>
        </w:tc>
      </w:tr>
      <w:tr w:rsidR="00F57721" w:rsidTr="007E204B">
        <w:tc>
          <w:tcPr>
            <w:tcW w:w="3348" w:type="dxa"/>
            <w:tcBorders>
              <w:right w:val="single" w:sz="18" w:space="0" w:color="auto"/>
            </w:tcBorders>
          </w:tcPr>
          <w:p w:rsidR="00F57721" w:rsidRDefault="00F57721"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Neither Agree nor Disagree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Default="00F57721" w:rsidP="007E204B">
            <w:pPr>
              <w:jc w:val="left"/>
            </w:pPr>
            <w:r>
              <w:t>Agree and Strongly Agree</w:t>
            </w:r>
          </w:p>
        </w:tc>
        <w:tc>
          <w:tcPr>
            <w:tcW w:w="1710" w:type="dxa"/>
            <w:tcBorders>
              <w:left w:val="single" w:sz="18" w:space="0" w:color="auto"/>
              <w:right w:val="single" w:sz="18" w:space="0" w:color="auto"/>
            </w:tcBorders>
            <w:shd w:val="clear" w:color="auto" w:fill="FBE1E2"/>
          </w:tcPr>
          <w:p w:rsidR="00F57721" w:rsidRDefault="00F57721" w:rsidP="007E204B"/>
        </w:tc>
        <w:tc>
          <w:tcPr>
            <w:tcW w:w="1620" w:type="dxa"/>
            <w:tcBorders>
              <w:left w:val="single" w:sz="18" w:space="0" w:color="auto"/>
            </w:tcBorders>
            <w:shd w:val="clear" w:color="auto" w:fill="FBE1E2"/>
          </w:tcPr>
          <w:p w:rsidR="00F57721" w:rsidRDefault="00F57721" w:rsidP="007E204B"/>
        </w:tc>
      </w:tr>
      <w:tr w:rsidR="00F57721" w:rsidTr="007E204B">
        <w:tc>
          <w:tcPr>
            <w:tcW w:w="3348" w:type="dxa"/>
            <w:tcBorders>
              <w:right w:val="single" w:sz="18" w:space="0" w:color="auto"/>
            </w:tcBorders>
          </w:tcPr>
          <w:p w:rsidR="00F57721" w:rsidRPr="00852C67" w:rsidRDefault="00F57721"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F57721" w:rsidRPr="00852C67" w:rsidRDefault="00F57721" w:rsidP="007E204B">
            <w:pPr>
              <w:rPr>
                <w:b/>
              </w:rPr>
            </w:pPr>
          </w:p>
        </w:tc>
        <w:tc>
          <w:tcPr>
            <w:tcW w:w="1620" w:type="dxa"/>
            <w:tcBorders>
              <w:left w:val="single" w:sz="18" w:space="0" w:color="auto"/>
            </w:tcBorders>
            <w:shd w:val="clear" w:color="auto" w:fill="FBE1E2"/>
          </w:tcPr>
          <w:p w:rsidR="00F57721" w:rsidRPr="00852C67" w:rsidRDefault="00F57721" w:rsidP="007E204B">
            <w:pPr>
              <w:rPr>
                <w:b/>
              </w:rPr>
            </w:pPr>
          </w:p>
        </w:tc>
      </w:tr>
      <w:tr w:rsidR="00F57721" w:rsidTr="007E204B">
        <w:tc>
          <w:tcPr>
            <w:tcW w:w="3348" w:type="dxa"/>
            <w:tcBorders>
              <w:right w:val="single" w:sz="18" w:space="0" w:color="auto"/>
            </w:tcBorders>
          </w:tcPr>
          <w:p w:rsidR="00F57721" w:rsidRPr="00852C67" w:rsidRDefault="00F57721"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F57721" w:rsidRPr="00852C67" w:rsidRDefault="00F57721" w:rsidP="007E204B">
            <w:pPr>
              <w:rPr>
                <w:i/>
                <w:color w:val="808080" w:themeColor="background1" w:themeShade="80"/>
              </w:rPr>
            </w:pPr>
          </w:p>
        </w:tc>
        <w:tc>
          <w:tcPr>
            <w:tcW w:w="1620" w:type="dxa"/>
            <w:tcBorders>
              <w:left w:val="single" w:sz="18" w:space="0" w:color="auto"/>
            </w:tcBorders>
            <w:shd w:val="clear" w:color="auto" w:fill="FBE1E2"/>
          </w:tcPr>
          <w:p w:rsidR="00F57721" w:rsidRPr="00852C67" w:rsidRDefault="00F57721" w:rsidP="007E204B">
            <w:pPr>
              <w:rPr>
                <w:i/>
                <w:color w:val="808080" w:themeColor="background1" w:themeShade="80"/>
              </w:rPr>
            </w:pPr>
          </w:p>
        </w:tc>
      </w:tr>
    </w:tbl>
    <w:p w:rsidR="00243D7D" w:rsidRPr="009B1617" w:rsidRDefault="00243D7D" w:rsidP="00243D7D"/>
    <w:p w:rsidR="00243D7D" w:rsidRPr="00F9123E" w:rsidRDefault="00917C42" w:rsidP="00B03CBA">
      <w:pPr>
        <w:pStyle w:val="Heading3"/>
        <w:numPr>
          <w:ilvl w:val="2"/>
          <w:numId w:val="7"/>
        </w:numPr>
        <w:ind w:left="630" w:hanging="594"/>
        <w:rPr>
          <w:rStyle w:val="Emphasis"/>
          <w:bCs/>
          <w:smallCaps w:val="0"/>
          <w:szCs w:val="18"/>
        </w:rPr>
      </w:pPr>
      <w:r>
        <w:rPr>
          <w:rStyle w:val="Emphasis"/>
          <w:bCs/>
          <w:smallCaps w:val="0"/>
          <w:szCs w:val="18"/>
        </w:rPr>
        <w:t>In a paragraph or more, a</w:t>
      </w:r>
      <w:r w:rsidR="00243D7D" w:rsidRPr="00F9123E">
        <w:rPr>
          <w:rStyle w:val="Emphasis"/>
          <w:bCs/>
          <w:smallCaps w:val="0"/>
          <w:szCs w:val="18"/>
        </w:rPr>
        <w:t>nalyze and explain the perception of community prevention</w:t>
      </w:r>
      <w:r w:rsidR="00DC2911">
        <w:rPr>
          <w:rStyle w:val="Emphasis"/>
          <w:bCs/>
          <w:smallCaps w:val="0"/>
          <w:szCs w:val="18"/>
        </w:rPr>
        <w:t xml:space="preserve"> efforts based on the data you reviewed above (Tables 6.1.6 - 6.1.11)</w:t>
      </w:r>
      <w:r w:rsidR="00243D7D" w:rsidRPr="00F9123E">
        <w:rPr>
          <w:rStyle w:val="Emphasis"/>
          <w:bCs/>
          <w:smallCaps w:val="0"/>
          <w:szCs w:val="18"/>
        </w:rPr>
        <w:t xml:space="preserve">. </w:t>
      </w:r>
    </w:p>
    <w:tbl>
      <w:tblPr>
        <w:tblStyle w:val="TableGrid"/>
        <w:tblW w:w="0" w:type="auto"/>
        <w:tblLook w:val="04A0" w:firstRow="1" w:lastRow="0" w:firstColumn="1" w:lastColumn="0" w:noHBand="0" w:noVBand="1"/>
      </w:tblPr>
      <w:tblGrid>
        <w:gridCol w:w="9558"/>
      </w:tblGrid>
      <w:tr w:rsidR="00243D7D" w:rsidTr="00417676">
        <w:tc>
          <w:tcPr>
            <w:tcW w:w="9558" w:type="dxa"/>
            <w:shd w:val="clear" w:color="auto" w:fill="FBE5E6"/>
          </w:tcPr>
          <w:p w:rsidR="00243D7D" w:rsidRDefault="00243D7D" w:rsidP="0078795E"/>
          <w:p w:rsidR="00243D7D" w:rsidRDefault="00243D7D" w:rsidP="0078795E"/>
        </w:tc>
      </w:tr>
    </w:tbl>
    <w:p w:rsidR="00243D7D" w:rsidRDefault="00243D7D" w:rsidP="00243D7D"/>
    <w:p w:rsidR="00DC2911" w:rsidRPr="00F9123E" w:rsidRDefault="00DC2911" w:rsidP="00B03CBA">
      <w:pPr>
        <w:pStyle w:val="Heading3"/>
        <w:numPr>
          <w:ilvl w:val="2"/>
          <w:numId w:val="7"/>
        </w:numPr>
        <w:ind w:left="630" w:hanging="594"/>
        <w:rPr>
          <w:rStyle w:val="Emphasis"/>
          <w:bCs/>
          <w:smallCaps w:val="0"/>
          <w:szCs w:val="18"/>
        </w:rPr>
      </w:pPr>
      <w:r>
        <w:rPr>
          <w:rStyle w:val="Emphasis"/>
          <w:bCs/>
          <w:smallCaps w:val="0"/>
          <w:szCs w:val="18"/>
        </w:rPr>
        <w:t>Describe some unique behaviors and contexts specific to your community that impacts the overall support for prevention.</w:t>
      </w:r>
    </w:p>
    <w:tbl>
      <w:tblPr>
        <w:tblStyle w:val="TableGrid"/>
        <w:tblW w:w="0" w:type="auto"/>
        <w:tblLook w:val="04A0" w:firstRow="1" w:lastRow="0" w:firstColumn="1" w:lastColumn="0" w:noHBand="0" w:noVBand="1"/>
      </w:tblPr>
      <w:tblGrid>
        <w:gridCol w:w="9576"/>
      </w:tblGrid>
      <w:tr w:rsidR="00243D7D" w:rsidTr="0078795E">
        <w:tc>
          <w:tcPr>
            <w:tcW w:w="9576" w:type="dxa"/>
            <w:shd w:val="clear" w:color="auto" w:fill="FBE5E6"/>
          </w:tcPr>
          <w:p w:rsidR="00243D7D" w:rsidRDefault="00243D7D" w:rsidP="0078795E"/>
          <w:p w:rsidR="00243D7D" w:rsidRDefault="00243D7D" w:rsidP="0078795E"/>
        </w:tc>
      </w:tr>
    </w:tbl>
    <w:p w:rsidR="005D7DE0" w:rsidRDefault="005D7DE0" w:rsidP="005D7DE0">
      <w:pPr>
        <w:pStyle w:val="Heading3"/>
        <w:ind w:left="720"/>
        <w:rPr>
          <w:rStyle w:val="Emphasis"/>
          <w:bCs/>
          <w:smallCaps w:val="0"/>
          <w:szCs w:val="18"/>
        </w:rPr>
      </w:pPr>
    </w:p>
    <w:p w:rsidR="005D7DE0" w:rsidRDefault="005D7DE0" w:rsidP="005D7DE0">
      <w:pPr>
        <w:pStyle w:val="Heading5"/>
        <w:jc w:val="center"/>
      </w:pPr>
      <w:r w:rsidRPr="00E13D7A">
        <w:t>Summary</w:t>
      </w:r>
      <w:r w:rsidR="00917C42">
        <w:t xml:space="preserve"> – Community Readiness</w:t>
      </w:r>
    </w:p>
    <w:p w:rsidR="005D7DE0" w:rsidRPr="005D7DE0" w:rsidRDefault="005D7DE0" w:rsidP="005D7DE0"/>
    <w:p w:rsidR="009F2339" w:rsidRDefault="00917C42" w:rsidP="00B03CBA">
      <w:pPr>
        <w:pStyle w:val="Heading3"/>
        <w:numPr>
          <w:ilvl w:val="2"/>
          <w:numId w:val="7"/>
        </w:numPr>
        <w:ind w:left="630" w:hanging="594"/>
        <w:rPr>
          <w:rStyle w:val="Emphasis"/>
          <w:bCs/>
          <w:smallCaps w:val="0"/>
          <w:szCs w:val="18"/>
        </w:rPr>
      </w:pPr>
      <w:r>
        <w:rPr>
          <w:rStyle w:val="Emphasis"/>
          <w:bCs/>
          <w:smallCaps w:val="0"/>
          <w:szCs w:val="18"/>
        </w:rPr>
        <w:t>In a paragraph or more, p</w:t>
      </w:r>
      <w:r w:rsidR="007E204B">
        <w:rPr>
          <w:rStyle w:val="Emphasis"/>
          <w:bCs/>
          <w:smallCaps w:val="0"/>
          <w:szCs w:val="18"/>
        </w:rPr>
        <w:t xml:space="preserve">rovide a summary of your community’s readiness to address underage drinking. </w:t>
      </w:r>
      <w:r w:rsidR="00FB40CA">
        <w:rPr>
          <w:rStyle w:val="Emphasis"/>
          <w:bCs/>
          <w:smallCaps w:val="0"/>
          <w:szCs w:val="18"/>
        </w:rPr>
        <w:t>T</w:t>
      </w:r>
      <w:r w:rsidR="009F2339">
        <w:rPr>
          <w:rStyle w:val="Emphasis"/>
          <w:bCs/>
          <w:smallCaps w:val="0"/>
          <w:szCs w:val="18"/>
        </w:rPr>
        <w:t>o the best of your knowledge</w:t>
      </w:r>
      <w:r w:rsidR="00FB40CA">
        <w:rPr>
          <w:rStyle w:val="Emphasis"/>
          <w:bCs/>
          <w:smallCaps w:val="0"/>
          <w:szCs w:val="18"/>
        </w:rPr>
        <w:t>, identify</w:t>
      </w:r>
      <w:r w:rsidR="009F2339">
        <w:rPr>
          <w:rStyle w:val="Emphasis"/>
          <w:bCs/>
          <w:smallCaps w:val="0"/>
          <w:szCs w:val="18"/>
        </w:rPr>
        <w:t xml:space="preserve"> your service area’s stage of readiness</w:t>
      </w:r>
      <w:r w:rsidR="00FB40CA">
        <w:rPr>
          <w:rStyle w:val="Emphasis"/>
          <w:bCs/>
          <w:smallCaps w:val="0"/>
          <w:szCs w:val="18"/>
        </w:rPr>
        <w:t xml:space="preserve"> and why you came to that conclusion (review community readiness stages below)</w:t>
      </w:r>
      <w:r w:rsidR="009F2339">
        <w:rPr>
          <w:rStyle w:val="Emphasis"/>
          <w:bCs/>
          <w:smallCaps w:val="0"/>
          <w:szCs w:val="18"/>
        </w:rPr>
        <w:t xml:space="preserve">. </w:t>
      </w:r>
    </w:p>
    <w:tbl>
      <w:tblPr>
        <w:tblStyle w:val="TableGrid"/>
        <w:tblW w:w="0" w:type="auto"/>
        <w:tblLook w:val="04A0" w:firstRow="1" w:lastRow="0" w:firstColumn="1" w:lastColumn="0" w:noHBand="0" w:noVBand="1"/>
      </w:tblPr>
      <w:tblGrid>
        <w:gridCol w:w="9576"/>
      </w:tblGrid>
      <w:tr w:rsidR="007E204B" w:rsidTr="007E204B">
        <w:tc>
          <w:tcPr>
            <w:tcW w:w="9576" w:type="dxa"/>
            <w:shd w:val="clear" w:color="auto" w:fill="FBE5E6"/>
          </w:tcPr>
          <w:p w:rsidR="007E204B" w:rsidRDefault="007E204B" w:rsidP="007E204B"/>
          <w:p w:rsidR="007E204B" w:rsidRDefault="007E204B" w:rsidP="007E204B"/>
        </w:tc>
      </w:tr>
    </w:tbl>
    <w:p w:rsidR="00FB40CA" w:rsidRDefault="00FB40CA" w:rsidP="00FB40CA">
      <w:pPr>
        <w:rPr>
          <w:rFonts w:cs="Arial"/>
          <w:b/>
          <w:bCs/>
          <w:sz w:val="18"/>
          <w:szCs w:val="18"/>
        </w:rPr>
      </w:pPr>
    </w:p>
    <w:p w:rsidR="00FB40CA" w:rsidRDefault="00FB40CA" w:rsidP="00FB40CA">
      <w:pPr>
        <w:rPr>
          <w:rFonts w:cs="Arial"/>
          <w:b/>
          <w:bCs/>
          <w:sz w:val="18"/>
          <w:szCs w:val="18"/>
        </w:rPr>
      </w:pPr>
      <w:r>
        <w:rPr>
          <w:rFonts w:cs="Arial"/>
          <w:b/>
          <w:bCs/>
          <w:sz w:val="18"/>
          <w:szCs w:val="18"/>
        </w:rPr>
        <w:t>COMMUNITY READINESS STAGES</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1 – Community Tolerance / No Knowledge:</w:t>
      </w:r>
      <w:r w:rsidRPr="00FB40CA">
        <w:rPr>
          <w:rFonts w:cs="Arial"/>
          <w:sz w:val="18"/>
          <w:szCs w:val="18"/>
        </w:rPr>
        <w:t xml:space="preserve"> The community or leaders do not generally recognize substance abuse as a problem. “It’s just the way things are” is a common attitude. Community norms may encourage or tolerate the behavior in social contexts. Substance abuse may be attributed to age, sex, racial, or class groups.</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 xml:space="preserve">Stage 2 – Denial: </w:t>
      </w:r>
      <w:r w:rsidRPr="00FB40CA">
        <w:rPr>
          <w:rFonts w:cs="Arial"/>
          <w:sz w:val="18"/>
          <w:szCs w:val="18"/>
        </w:rPr>
        <w:t>There is some recognition by at least some members of the community that the behavior is a problem, but little or no recognition that it is a local problem. Attitudes may include, “It’s not my problem” or “We can’t do anything about it.”</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3 – Vague Awareness:</w:t>
      </w:r>
      <w:r w:rsidRPr="00FB40CA">
        <w:rPr>
          <w:rFonts w:cs="Arial"/>
          <w:sz w:val="18"/>
          <w:szCs w:val="18"/>
        </w:rPr>
        <w:t xml:space="preserve"> There is a general feeling among some in the community that there is a local problem and that something ought to be done, but there is little motivation to do anything. Knowledge about the problem is limited. No identifiable leadership exists, or leadership is not encouraged.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4 – Preplanning:</w:t>
      </w:r>
      <w:r w:rsidRPr="00FB40CA">
        <w:rPr>
          <w:rFonts w:cs="Arial"/>
          <w:sz w:val="18"/>
          <w:szCs w:val="18"/>
        </w:rPr>
        <w:t xml:space="preserve"> There is clear recognition by many that there is a local problem and something needs to be done. There is general information about local problems and some discussion. There may be leaders and a committee to address the problem, but no real planning or clear idea or how to progress.</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5 – Preparation:</w:t>
      </w:r>
      <w:r w:rsidRPr="00FB40CA">
        <w:rPr>
          <w:rFonts w:cs="Arial"/>
          <w:sz w:val="18"/>
          <w:szCs w:val="18"/>
        </w:rPr>
        <w:t xml:space="preserve"> the community has begun planning and is focused on practical details. There is general information about local problems and about the pros and cons of prevention programs, but this information may not be based on formally collected data. Leadership is active and energetic. Decisions are being made and resources (time, money, people, etc.) are sought and allocated.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6 – Initiation:</w:t>
      </w:r>
      <w:r w:rsidRPr="00FB40CA">
        <w:rPr>
          <w:rFonts w:cs="Arial"/>
          <w:sz w:val="18"/>
          <w:szCs w:val="18"/>
        </w:rPr>
        <w:t xml:space="preserve"> Data are collected that justify a prevention program. Decisions may be based on stereotypes rather than data. Action has just begun. Staff is being trained. Leaders are enthusiastic, as few problems or limitations have occurred.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7 – Institutionalization / Stabilization:</w:t>
      </w:r>
      <w:r w:rsidRPr="00FB40CA">
        <w:rPr>
          <w:rFonts w:cs="Arial"/>
          <w:sz w:val="18"/>
          <w:szCs w:val="18"/>
        </w:rPr>
        <w:t xml:space="preserve"> Several planned efforts are underway and supported by community decision makers. Programs and activities are seen as stable, and staff is trained and experienced. Few see the need for change or expansion. Evaluation may be limited, although some data are routinely gathered.</w:t>
      </w:r>
    </w:p>
    <w:p w:rsidR="00FB40CA" w:rsidRPr="00FB40CA" w:rsidRDefault="00FB40CA" w:rsidP="00FA6B36">
      <w:pPr>
        <w:pStyle w:val="ListParagraph"/>
        <w:numPr>
          <w:ilvl w:val="0"/>
          <w:numId w:val="25"/>
        </w:numPr>
        <w:rPr>
          <w:rFonts w:cs="Arial"/>
          <w:sz w:val="18"/>
          <w:szCs w:val="18"/>
        </w:rPr>
      </w:pPr>
      <w:r w:rsidRPr="00FB40CA">
        <w:rPr>
          <w:rFonts w:cs="Arial"/>
          <w:b/>
          <w:bCs/>
          <w:sz w:val="18"/>
          <w:szCs w:val="18"/>
        </w:rPr>
        <w:t>Stage 8 – Confirmation / Expansion:</w:t>
      </w:r>
      <w:r w:rsidRPr="00FB40CA">
        <w:rPr>
          <w:rFonts w:cs="Arial"/>
          <w:sz w:val="18"/>
          <w:szCs w:val="18"/>
        </w:rPr>
        <w:t xml:space="preserve"> Efforts and activities are in place and community members are participating. Programs have been evaluated and modified. Leaders support expanding funding and program scope. Data are regularly collected and used to drive planning.</w:t>
      </w:r>
    </w:p>
    <w:p w:rsidR="009F2339" w:rsidRDefault="009F2339" w:rsidP="007E204B">
      <w:pPr>
        <w:spacing w:after="200"/>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bookmarkStart w:id="23" w:name="_Toc465349222"/>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0"/>
          <w:numId w:val="17"/>
        </w:numPr>
        <w:contextualSpacing w:val="0"/>
        <w:jc w:val="left"/>
        <w:outlineLvl w:val="2"/>
        <w:rPr>
          <w:rFonts w:eastAsia="Times New Roman"/>
          <w:smallCaps/>
          <w:vanish/>
          <w:spacing w:val="5"/>
          <w:sz w:val="28"/>
          <w:szCs w:val="24"/>
        </w:rPr>
      </w:pPr>
    </w:p>
    <w:p w:rsidR="00344727" w:rsidRPr="00344727" w:rsidRDefault="00344727" w:rsidP="00B2239F">
      <w:pPr>
        <w:pStyle w:val="ListParagraph"/>
        <w:numPr>
          <w:ilvl w:val="1"/>
          <w:numId w:val="17"/>
        </w:numPr>
        <w:contextualSpacing w:val="0"/>
        <w:jc w:val="left"/>
        <w:outlineLvl w:val="2"/>
        <w:rPr>
          <w:rFonts w:eastAsia="Times New Roman"/>
          <w:smallCaps/>
          <w:vanish/>
          <w:spacing w:val="5"/>
          <w:sz w:val="28"/>
          <w:szCs w:val="24"/>
        </w:rPr>
      </w:pPr>
    </w:p>
    <w:p w:rsidR="00915606" w:rsidRDefault="00B14866" w:rsidP="00B2239F">
      <w:pPr>
        <w:pStyle w:val="Heading3"/>
        <w:numPr>
          <w:ilvl w:val="1"/>
          <w:numId w:val="17"/>
        </w:numPr>
        <w:ind w:left="432"/>
        <w:rPr>
          <w:rFonts w:eastAsia="Times New Roman"/>
        </w:rPr>
      </w:pPr>
      <w:r w:rsidRPr="009C6BFB">
        <w:rPr>
          <w:rFonts w:eastAsia="Times New Roman"/>
        </w:rPr>
        <w:t xml:space="preserve">Assessing </w:t>
      </w:r>
      <w:r w:rsidRPr="009C6BFB">
        <w:rPr>
          <w:rFonts w:eastAsia="Times New Roman"/>
          <w:b/>
          <w:i/>
        </w:rPr>
        <w:t>Coalition</w:t>
      </w:r>
      <w:r w:rsidRPr="009C6BFB">
        <w:rPr>
          <w:rFonts w:eastAsia="Times New Roman"/>
        </w:rPr>
        <w:t xml:space="preserve"> </w:t>
      </w:r>
      <w:r>
        <w:rPr>
          <w:rFonts w:eastAsia="Times New Roman"/>
        </w:rPr>
        <w:t>Readiness</w:t>
      </w:r>
      <w:bookmarkEnd w:id="23"/>
    </w:p>
    <w:p w:rsidR="00915606" w:rsidRPr="00915606" w:rsidRDefault="00915606" w:rsidP="00915606"/>
    <w:p w:rsidR="00F679C8" w:rsidRPr="00F679C8" w:rsidRDefault="00F679C8" w:rsidP="00B2239F">
      <w:pPr>
        <w:pStyle w:val="Heading3"/>
        <w:numPr>
          <w:ilvl w:val="2"/>
          <w:numId w:val="17"/>
        </w:numPr>
        <w:ind w:left="630" w:hanging="594"/>
        <w:rPr>
          <w:rStyle w:val="Emphasis"/>
          <w:bCs/>
          <w:smallCaps w:val="0"/>
          <w:szCs w:val="18"/>
        </w:rPr>
      </w:pPr>
      <w:bookmarkStart w:id="24" w:name="_Toc465349223"/>
      <w:r>
        <w:rPr>
          <w:rStyle w:val="Emphasis"/>
          <w:bCs/>
          <w:smallCaps w:val="0"/>
          <w:szCs w:val="18"/>
        </w:rPr>
        <w:t>I</w:t>
      </w:r>
      <w:r w:rsidR="00AC7751">
        <w:rPr>
          <w:rStyle w:val="Emphasis"/>
          <w:bCs/>
          <w:smallCaps w:val="0"/>
          <w:szCs w:val="18"/>
        </w:rPr>
        <w:t>n the table below, please estimate</w:t>
      </w:r>
      <w:r>
        <w:rPr>
          <w:rStyle w:val="Emphasis"/>
          <w:bCs/>
          <w:smallCaps w:val="0"/>
          <w:szCs w:val="18"/>
        </w:rPr>
        <w:t xml:space="preserve"> </w:t>
      </w:r>
      <w:r w:rsidR="00AC7751">
        <w:rPr>
          <w:rStyle w:val="Emphasis"/>
          <w:bCs/>
          <w:smallCaps w:val="0"/>
          <w:szCs w:val="18"/>
        </w:rPr>
        <w:t xml:space="preserve">the coalition’s </w:t>
      </w:r>
      <w:r w:rsidRPr="00F679C8">
        <w:rPr>
          <w:rStyle w:val="Emphasis"/>
          <w:bCs/>
          <w:smallCaps w:val="0"/>
          <w:szCs w:val="18"/>
        </w:rPr>
        <w:t xml:space="preserve">level of knowledge in each of the areas listed.  Please place an “X” in the boxes to indicate your responses.  </w:t>
      </w:r>
      <w:r w:rsidRPr="00B03CBA">
        <w:rPr>
          <w:rStyle w:val="Emphasis"/>
          <w:b w:val="0"/>
          <w:bCs/>
          <w:smallCaps w:val="0"/>
          <w:szCs w:val="18"/>
        </w:rPr>
        <w:t xml:space="preserve">This tool will help you identify </w:t>
      </w:r>
      <w:r w:rsidR="00AC7751">
        <w:rPr>
          <w:rStyle w:val="Emphasis"/>
          <w:b w:val="0"/>
          <w:bCs/>
          <w:smallCaps w:val="0"/>
          <w:szCs w:val="18"/>
        </w:rPr>
        <w:t>the coalition’s</w:t>
      </w:r>
      <w:r w:rsidRPr="00B03CBA">
        <w:rPr>
          <w:rStyle w:val="Emphasis"/>
          <w:b w:val="0"/>
          <w:bCs/>
          <w:smallCaps w:val="0"/>
          <w:szCs w:val="18"/>
        </w:rPr>
        <w:t xml:space="preserve"> level of readiness, and identify where </w:t>
      </w:r>
      <w:r w:rsidR="00AC7751">
        <w:rPr>
          <w:rStyle w:val="Emphasis"/>
          <w:b w:val="0"/>
          <w:bCs/>
          <w:smallCaps w:val="0"/>
          <w:szCs w:val="18"/>
        </w:rPr>
        <w:t>their</w:t>
      </w:r>
      <w:r w:rsidRPr="00B03CBA">
        <w:rPr>
          <w:rStyle w:val="Emphasis"/>
          <w:b w:val="0"/>
          <w:bCs/>
          <w:smallCaps w:val="0"/>
          <w:szCs w:val="18"/>
        </w:rPr>
        <w:t xml:space="preserve"> capacity needs to be increased.</w:t>
      </w:r>
      <w:bookmarkEnd w:id="24"/>
      <w:r w:rsidRPr="00B03CBA">
        <w:rPr>
          <w:rStyle w:val="Emphasis"/>
          <w:b w:val="0"/>
          <w:bCs/>
          <w:smallCaps w:val="0"/>
          <w:szCs w:val="18"/>
        </w:rPr>
        <w:t xml:space="preserve"> </w:t>
      </w:r>
    </w:p>
    <w:p w:rsidR="00F679C8" w:rsidRPr="00094F87" w:rsidRDefault="00F679C8" w:rsidP="00F679C8">
      <w:pPr>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710"/>
        <w:gridCol w:w="2070"/>
        <w:gridCol w:w="1530"/>
      </w:tblGrid>
      <w:tr w:rsidR="00F679C8" w:rsidTr="00E92CED">
        <w:trPr>
          <w:jc w:val="center"/>
        </w:trPr>
        <w:tc>
          <w:tcPr>
            <w:tcW w:w="1998" w:type="dxa"/>
          </w:tcPr>
          <w:p w:rsidR="00F679C8" w:rsidRPr="00094F87" w:rsidRDefault="00F679C8" w:rsidP="00E92CED">
            <w:pPr>
              <w:jc w:val="center"/>
              <w:rPr>
                <w:b/>
                <w:i/>
                <w:sz w:val="18"/>
                <w:szCs w:val="18"/>
              </w:rPr>
            </w:pPr>
            <w:r w:rsidRPr="00094F87">
              <w:rPr>
                <w:b/>
                <w:i/>
                <w:sz w:val="18"/>
                <w:szCs w:val="18"/>
              </w:rPr>
              <w:t>1 = Not very knowledgeable</w:t>
            </w:r>
          </w:p>
        </w:tc>
        <w:tc>
          <w:tcPr>
            <w:tcW w:w="1710" w:type="dxa"/>
          </w:tcPr>
          <w:p w:rsidR="00F679C8" w:rsidRPr="00094F87" w:rsidRDefault="00F679C8" w:rsidP="00E92CED">
            <w:pPr>
              <w:jc w:val="center"/>
              <w:rPr>
                <w:b/>
                <w:i/>
                <w:sz w:val="18"/>
                <w:szCs w:val="18"/>
              </w:rPr>
            </w:pPr>
            <w:r w:rsidRPr="00094F87">
              <w:rPr>
                <w:b/>
                <w:i/>
                <w:sz w:val="18"/>
                <w:szCs w:val="18"/>
              </w:rPr>
              <w:t>2 = A little knowledgeable</w:t>
            </w:r>
          </w:p>
        </w:tc>
        <w:tc>
          <w:tcPr>
            <w:tcW w:w="2070" w:type="dxa"/>
          </w:tcPr>
          <w:p w:rsidR="00F679C8" w:rsidRPr="00094F87" w:rsidRDefault="00F679C8" w:rsidP="00E92CED">
            <w:pPr>
              <w:jc w:val="center"/>
              <w:rPr>
                <w:b/>
                <w:i/>
                <w:sz w:val="18"/>
                <w:szCs w:val="18"/>
              </w:rPr>
            </w:pPr>
            <w:r w:rsidRPr="00094F87">
              <w:rPr>
                <w:b/>
                <w:i/>
                <w:sz w:val="18"/>
                <w:szCs w:val="18"/>
              </w:rPr>
              <w:t>3 = Somewhat knowledgeable</w:t>
            </w:r>
          </w:p>
        </w:tc>
        <w:tc>
          <w:tcPr>
            <w:tcW w:w="1530" w:type="dxa"/>
          </w:tcPr>
          <w:p w:rsidR="00F679C8" w:rsidRPr="00094F87" w:rsidRDefault="00F679C8" w:rsidP="00E92CED">
            <w:pPr>
              <w:jc w:val="center"/>
              <w:rPr>
                <w:b/>
                <w:i/>
                <w:sz w:val="18"/>
                <w:szCs w:val="18"/>
              </w:rPr>
            </w:pPr>
            <w:r w:rsidRPr="00094F87">
              <w:rPr>
                <w:b/>
                <w:i/>
                <w:sz w:val="18"/>
                <w:szCs w:val="18"/>
              </w:rPr>
              <w:t>4 = Very knowledgeable</w:t>
            </w:r>
          </w:p>
        </w:tc>
      </w:tr>
    </w:tbl>
    <w:p w:rsidR="00F679C8" w:rsidRPr="00094F87" w:rsidRDefault="00F679C8" w:rsidP="00F679C8">
      <w:pPr>
        <w:rPr>
          <w:sz w:val="12"/>
          <w:szCs w:val="12"/>
        </w:rPr>
      </w:pPr>
    </w:p>
    <w:tbl>
      <w:tblPr>
        <w:tblStyle w:val="TableGrid"/>
        <w:tblW w:w="0" w:type="auto"/>
        <w:tblLook w:val="04A0" w:firstRow="1" w:lastRow="0" w:firstColumn="1" w:lastColumn="0" w:noHBand="0" w:noVBand="1"/>
      </w:tblPr>
      <w:tblGrid>
        <w:gridCol w:w="4428"/>
        <w:gridCol w:w="562"/>
        <w:gridCol w:w="563"/>
        <w:gridCol w:w="562"/>
        <w:gridCol w:w="563"/>
      </w:tblGrid>
      <w:tr w:rsidR="00F679C8" w:rsidTr="00E92CED">
        <w:tc>
          <w:tcPr>
            <w:tcW w:w="4428" w:type="dxa"/>
            <w:tcBorders>
              <w:bottom w:val="single" w:sz="24" w:space="0" w:color="auto"/>
            </w:tcBorders>
          </w:tcPr>
          <w:p w:rsidR="00F679C8" w:rsidRDefault="00F679C8" w:rsidP="00E92CED"/>
        </w:tc>
        <w:tc>
          <w:tcPr>
            <w:tcW w:w="562" w:type="dxa"/>
            <w:tcBorders>
              <w:bottom w:val="single" w:sz="24" w:space="0" w:color="auto"/>
              <w:right w:val="dashSmallGap" w:sz="4" w:space="0" w:color="auto"/>
            </w:tcBorders>
          </w:tcPr>
          <w:p w:rsidR="00F679C8" w:rsidRPr="00094F87" w:rsidRDefault="00F679C8" w:rsidP="00E92CED">
            <w:pPr>
              <w:jc w:val="center"/>
              <w:rPr>
                <w:b/>
              </w:rPr>
            </w:pPr>
            <w:r w:rsidRPr="00094F87">
              <w:rPr>
                <w:b/>
              </w:rPr>
              <w:t>1</w:t>
            </w:r>
          </w:p>
        </w:tc>
        <w:tc>
          <w:tcPr>
            <w:tcW w:w="563" w:type="dxa"/>
            <w:tcBorders>
              <w:left w:val="dashSmallGap" w:sz="4" w:space="0" w:color="auto"/>
              <w:bottom w:val="single" w:sz="24" w:space="0" w:color="auto"/>
              <w:right w:val="dashSmallGap" w:sz="4" w:space="0" w:color="auto"/>
            </w:tcBorders>
          </w:tcPr>
          <w:p w:rsidR="00F679C8" w:rsidRPr="00094F87" w:rsidRDefault="00F679C8" w:rsidP="00E92CED">
            <w:pPr>
              <w:jc w:val="center"/>
              <w:rPr>
                <w:b/>
              </w:rPr>
            </w:pPr>
            <w:r w:rsidRPr="00094F87">
              <w:rPr>
                <w:b/>
              </w:rPr>
              <w:t>2</w:t>
            </w:r>
          </w:p>
        </w:tc>
        <w:tc>
          <w:tcPr>
            <w:tcW w:w="562" w:type="dxa"/>
            <w:tcBorders>
              <w:left w:val="dashSmallGap" w:sz="4" w:space="0" w:color="auto"/>
              <w:bottom w:val="single" w:sz="24" w:space="0" w:color="auto"/>
              <w:right w:val="dashSmallGap" w:sz="4" w:space="0" w:color="auto"/>
            </w:tcBorders>
          </w:tcPr>
          <w:p w:rsidR="00F679C8" w:rsidRPr="00094F87" w:rsidRDefault="00F679C8" w:rsidP="00E92CED">
            <w:pPr>
              <w:jc w:val="center"/>
              <w:rPr>
                <w:b/>
              </w:rPr>
            </w:pPr>
            <w:r w:rsidRPr="00094F87">
              <w:rPr>
                <w:b/>
              </w:rPr>
              <w:t>3</w:t>
            </w:r>
          </w:p>
        </w:tc>
        <w:tc>
          <w:tcPr>
            <w:tcW w:w="563" w:type="dxa"/>
            <w:tcBorders>
              <w:left w:val="dashSmallGap" w:sz="4" w:space="0" w:color="auto"/>
              <w:bottom w:val="single" w:sz="24" w:space="0" w:color="auto"/>
            </w:tcBorders>
          </w:tcPr>
          <w:p w:rsidR="00F679C8" w:rsidRPr="00094F87" w:rsidRDefault="00F679C8" w:rsidP="00E92CED">
            <w:pPr>
              <w:jc w:val="center"/>
              <w:rPr>
                <w:b/>
              </w:rPr>
            </w:pPr>
            <w:r w:rsidRPr="00094F87">
              <w:rPr>
                <w:b/>
              </w:rPr>
              <w:t>4</w:t>
            </w:r>
          </w:p>
        </w:tc>
      </w:tr>
      <w:tr w:rsidR="00F679C8" w:rsidTr="00E92CED">
        <w:tc>
          <w:tcPr>
            <w:tcW w:w="4428" w:type="dxa"/>
            <w:tcBorders>
              <w:top w:val="single" w:sz="24" w:space="0" w:color="auto"/>
              <w:right w:val="single" w:sz="24" w:space="0" w:color="auto"/>
            </w:tcBorders>
          </w:tcPr>
          <w:p w:rsidR="00F679C8" w:rsidRPr="00094F87" w:rsidRDefault="00F679C8" w:rsidP="00E92CED">
            <w:pPr>
              <w:jc w:val="left"/>
              <w:rPr>
                <w:b/>
                <w:sz w:val="18"/>
                <w:szCs w:val="18"/>
              </w:rPr>
            </w:pPr>
            <w:r w:rsidRPr="00094F87">
              <w:rPr>
                <w:b/>
                <w:sz w:val="18"/>
                <w:szCs w:val="18"/>
              </w:rPr>
              <w:t>The Strategic Prevention Framework</w:t>
            </w:r>
          </w:p>
        </w:tc>
        <w:tc>
          <w:tcPr>
            <w:tcW w:w="562" w:type="dxa"/>
            <w:tcBorders>
              <w:top w:val="single" w:sz="24" w:space="0" w:color="auto"/>
              <w:left w:val="single" w:sz="24" w:space="0" w:color="auto"/>
              <w:right w:val="dashSmallGap" w:sz="4" w:space="0" w:color="auto"/>
            </w:tcBorders>
            <w:shd w:val="clear" w:color="auto" w:fill="F9DBDC"/>
          </w:tcPr>
          <w:p w:rsidR="00F679C8" w:rsidRDefault="00F679C8" w:rsidP="00E92CED"/>
        </w:tc>
        <w:tc>
          <w:tcPr>
            <w:tcW w:w="563" w:type="dxa"/>
            <w:tcBorders>
              <w:top w:val="single" w:sz="24" w:space="0" w:color="auto"/>
              <w:left w:val="dashSmallGap" w:sz="4" w:space="0" w:color="auto"/>
              <w:right w:val="dashSmallGap" w:sz="4" w:space="0" w:color="auto"/>
            </w:tcBorders>
            <w:shd w:val="clear" w:color="auto" w:fill="F9DBDC"/>
          </w:tcPr>
          <w:p w:rsidR="00F679C8" w:rsidRDefault="00F679C8" w:rsidP="00E92CED"/>
        </w:tc>
        <w:tc>
          <w:tcPr>
            <w:tcW w:w="562" w:type="dxa"/>
            <w:tcBorders>
              <w:top w:val="single" w:sz="24" w:space="0" w:color="auto"/>
              <w:left w:val="dashSmallGap" w:sz="4" w:space="0" w:color="auto"/>
              <w:right w:val="dashSmallGap" w:sz="4" w:space="0" w:color="auto"/>
            </w:tcBorders>
            <w:shd w:val="clear" w:color="auto" w:fill="F9DBDC"/>
          </w:tcPr>
          <w:p w:rsidR="00F679C8" w:rsidRDefault="00F679C8" w:rsidP="00E92CED"/>
        </w:tc>
        <w:tc>
          <w:tcPr>
            <w:tcW w:w="563" w:type="dxa"/>
            <w:tcBorders>
              <w:top w:val="single" w:sz="24" w:space="0" w:color="auto"/>
              <w:left w:val="dashSmallGap" w:sz="4" w:space="0" w:color="auto"/>
            </w:tcBorders>
            <w:shd w:val="clear" w:color="auto" w:fill="F9DBDC"/>
          </w:tcPr>
          <w:p w:rsidR="00F679C8" w:rsidRDefault="00F679C8" w:rsidP="00E92CED"/>
        </w:tc>
      </w:tr>
      <w:tr w:rsidR="00BE7443" w:rsidTr="00E92CED">
        <w:tc>
          <w:tcPr>
            <w:tcW w:w="4428" w:type="dxa"/>
            <w:tcBorders>
              <w:right w:val="single" w:sz="24" w:space="0" w:color="auto"/>
            </w:tcBorders>
          </w:tcPr>
          <w:p w:rsidR="00BE7443" w:rsidRPr="00094F87" w:rsidRDefault="00BE7443" w:rsidP="00E92CED">
            <w:pPr>
              <w:jc w:val="left"/>
              <w:rPr>
                <w:b/>
                <w:sz w:val="18"/>
                <w:szCs w:val="18"/>
              </w:rPr>
            </w:pPr>
            <w:r>
              <w:rPr>
                <w:b/>
                <w:sz w:val="18"/>
                <w:szCs w:val="18"/>
              </w:rPr>
              <w:t>Substance abuse prevention</w:t>
            </w:r>
          </w:p>
        </w:tc>
        <w:tc>
          <w:tcPr>
            <w:tcW w:w="562" w:type="dxa"/>
            <w:tcBorders>
              <w:left w:val="single" w:sz="24" w:space="0" w:color="auto"/>
              <w:right w:val="dashSmallGap" w:sz="4" w:space="0" w:color="auto"/>
            </w:tcBorders>
            <w:shd w:val="clear" w:color="auto" w:fill="F9DBDC"/>
          </w:tcPr>
          <w:p w:rsidR="00BE7443" w:rsidRDefault="00BE7443" w:rsidP="00E92CED"/>
        </w:tc>
        <w:tc>
          <w:tcPr>
            <w:tcW w:w="563" w:type="dxa"/>
            <w:tcBorders>
              <w:left w:val="dashSmallGap" w:sz="4" w:space="0" w:color="auto"/>
              <w:right w:val="dashSmallGap" w:sz="4" w:space="0" w:color="auto"/>
            </w:tcBorders>
            <w:shd w:val="clear" w:color="auto" w:fill="F9DBDC"/>
          </w:tcPr>
          <w:p w:rsidR="00BE7443" w:rsidRDefault="00BE7443" w:rsidP="00E92CED"/>
        </w:tc>
        <w:tc>
          <w:tcPr>
            <w:tcW w:w="562" w:type="dxa"/>
            <w:tcBorders>
              <w:left w:val="dashSmallGap" w:sz="4" w:space="0" w:color="auto"/>
              <w:right w:val="dashSmallGap" w:sz="4" w:space="0" w:color="auto"/>
            </w:tcBorders>
            <w:shd w:val="clear" w:color="auto" w:fill="F9DBDC"/>
          </w:tcPr>
          <w:p w:rsidR="00BE7443" w:rsidRDefault="00BE7443" w:rsidP="00E92CED"/>
        </w:tc>
        <w:tc>
          <w:tcPr>
            <w:tcW w:w="563" w:type="dxa"/>
            <w:tcBorders>
              <w:left w:val="dashSmallGap" w:sz="4" w:space="0" w:color="auto"/>
            </w:tcBorders>
            <w:shd w:val="clear" w:color="auto" w:fill="F9DBDC"/>
          </w:tcPr>
          <w:p w:rsidR="00BE7443" w:rsidRDefault="00BE7443"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lastRenderedPageBreak/>
              <w:t>Ensuring cultural competence in implementation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BE7443" w:rsidTr="00E92CED">
        <w:tc>
          <w:tcPr>
            <w:tcW w:w="4428" w:type="dxa"/>
            <w:tcBorders>
              <w:right w:val="single" w:sz="24" w:space="0" w:color="auto"/>
            </w:tcBorders>
          </w:tcPr>
          <w:p w:rsidR="00BE7443" w:rsidRPr="00094F87" w:rsidRDefault="00BE7443" w:rsidP="00E92CED">
            <w:pPr>
              <w:jc w:val="left"/>
              <w:rPr>
                <w:b/>
                <w:sz w:val="18"/>
                <w:szCs w:val="18"/>
              </w:rPr>
            </w:pPr>
            <w:r>
              <w:rPr>
                <w:b/>
                <w:sz w:val="18"/>
                <w:szCs w:val="18"/>
              </w:rPr>
              <w:t>Evidence-based prevention strategies</w:t>
            </w:r>
          </w:p>
        </w:tc>
        <w:tc>
          <w:tcPr>
            <w:tcW w:w="562" w:type="dxa"/>
            <w:tcBorders>
              <w:left w:val="single" w:sz="24" w:space="0" w:color="auto"/>
              <w:right w:val="dashSmallGap" w:sz="4" w:space="0" w:color="auto"/>
            </w:tcBorders>
            <w:shd w:val="clear" w:color="auto" w:fill="F9DBDC"/>
          </w:tcPr>
          <w:p w:rsidR="00BE7443" w:rsidRDefault="00BE7443" w:rsidP="00E92CED"/>
        </w:tc>
        <w:tc>
          <w:tcPr>
            <w:tcW w:w="563" w:type="dxa"/>
            <w:tcBorders>
              <w:left w:val="dashSmallGap" w:sz="4" w:space="0" w:color="auto"/>
              <w:right w:val="dashSmallGap" w:sz="4" w:space="0" w:color="auto"/>
            </w:tcBorders>
            <w:shd w:val="clear" w:color="auto" w:fill="F9DBDC"/>
          </w:tcPr>
          <w:p w:rsidR="00BE7443" w:rsidRDefault="00BE7443" w:rsidP="00E92CED"/>
        </w:tc>
        <w:tc>
          <w:tcPr>
            <w:tcW w:w="562" w:type="dxa"/>
            <w:tcBorders>
              <w:left w:val="dashSmallGap" w:sz="4" w:space="0" w:color="auto"/>
              <w:right w:val="dashSmallGap" w:sz="4" w:space="0" w:color="auto"/>
            </w:tcBorders>
            <w:shd w:val="clear" w:color="auto" w:fill="F9DBDC"/>
          </w:tcPr>
          <w:p w:rsidR="00BE7443" w:rsidRDefault="00BE7443" w:rsidP="00E92CED"/>
        </w:tc>
        <w:tc>
          <w:tcPr>
            <w:tcW w:w="563" w:type="dxa"/>
            <w:tcBorders>
              <w:left w:val="dashSmallGap" w:sz="4" w:space="0" w:color="auto"/>
            </w:tcBorders>
            <w:shd w:val="clear" w:color="auto" w:fill="F9DBDC"/>
          </w:tcPr>
          <w:p w:rsidR="00BE7443" w:rsidRDefault="00BE7443"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Adaptation of strategies</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Action planning for implementation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Ensuring sustainability in implementation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Logic models</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sidRPr="00094F87">
              <w:rPr>
                <w:b/>
                <w:sz w:val="18"/>
                <w:szCs w:val="18"/>
              </w:rPr>
              <w:t>Identification of indicators for evaluation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Pr="00094F87" w:rsidRDefault="00F679C8" w:rsidP="00E92CED">
            <w:pPr>
              <w:jc w:val="left"/>
              <w:rPr>
                <w:b/>
                <w:sz w:val="18"/>
                <w:szCs w:val="18"/>
              </w:rPr>
            </w:pPr>
            <w:r>
              <w:rPr>
                <w:b/>
                <w:sz w:val="18"/>
                <w:szCs w:val="18"/>
              </w:rPr>
              <w:t>Identification of data sources for evaluation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Default="00F679C8" w:rsidP="00E92CED">
            <w:pPr>
              <w:jc w:val="left"/>
              <w:rPr>
                <w:b/>
                <w:sz w:val="18"/>
                <w:szCs w:val="18"/>
              </w:rPr>
            </w:pPr>
            <w:r>
              <w:rPr>
                <w:b/>
                <w:sz w:val="18"/>
                <w:szCs w:val="18"/>
              </w:rPr>
              <w:t>Data collection for evaluation</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Default="00F679C8" w:rsidP="00E92CED">
            <w:pPr>
              <w:jc w:val="left"/>
              <w:rPr>
                <w:b/>
                <w:sz w:val="18"/>
                <w:szCs w:val="18"/>
              </w:rPr>
            </w:pPr>
            <w:r>
              <w:rPr>
                <w:b/>
                <w:sz w:val="18"/>
                <w:szCs w:val="18"/>
              </w:rPr>
              <w:t>Data analysis</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r w:rsidR="00F679C8" w:rsidTr="00E92CED">
        <w:tc>
          <w:tcPr>
            <w:tcW w:w="4428" w:type="dxa"/>
            <w:tcBorders>
              <w:right w:val="single" w:sz="24" w:space="0" w:color="auto"/>
            </w:tcBorders>
          </w:tcPr>
          <w:p w:rsidR="00F679C8" w:rsidRDefault="00F679C8" w:rsidP="00E92CED">
            <w:pPr>
              <w:jc w:val="left"/>
              <w:rPr>
                <w:b/>
                <w:sz w:val="18"/>
                <w:szCs w:val="18"/>
              </w:rPr>
            </w:pPr>
            <w:r>
              <w:rPr>
                <w:b/>
                <w:sz w:val="18"/>
                <w:szCs w:val="18"/>
              </w:rPr>
              <w:t>Reporting evaluation data</w:t>
            </w:r>
          </w:p>
        </w:tc>
        <w:tc>
          <w:tcPr>
            <w:tcW w:w="562" w:type="dxa"/>
            <w:tcBorders>
              <w:left w:val="single" w:sz="24" w:space="0" w:color="auto"/>
              <w:right w:val="dashSmallGap" w:sz="4" w:space="0" w:color="auto"/>
            </w:tcBorders>
            <w:shd w:val="clear" w:color="auto" w:fill="F9DBDC"/>
          </w:tcPr>
          <w:p w:rsidR="00F679C8" w:rsidRDefault="00F679C8" w:rsidP="00E92CED"/>
        </w:tc>
        <w:tc>
          <w:tcPr>
            <w:tcW w:w="563" w:type="dxa"/>
            <w:tcBorders>
              <w:left w:val="dashSmallGap" w:sz="4" w:space="0" w:color="auto"/>
              <w:right w:val="dashSmallGap" w:sz="4" w:space="0" w:color="auto"/>
            </w:tcBorders>
            <w:shd w:val="clear" w:color="auto" w:fill="F9DBDC"/>
          </w:tcPr>
          <w:p w:rsidR="00F679C8" w:rsidRDefault="00F679C8" w:rsidP="00E92CED"/>
        </w:tc>
        <w:tc>
          <w:tcPr>
            <w:tcW w:w="562" w:type="dxa"/>
            <w:tcBorders>
              <w:left w:val="dashSmallGap" w:sz="4" w:space="0" w:color="auto"/>
              <w:right w:val="dashSmallGap" w:sz="4" w:space="0" w:color="auto"/>
            </w:tcBorders>
            <w:shd w:val="clear" w:color="auto" w:fill="F9DBDC"/>
          </w:tcPr>
          <w:p w:rsidR="00F679C8" w:rsidRDefault="00F679C8" w:rsidP="00E92CED"/>
        </w:tc>
        <w:tc>
          <w:tcPr>
            <w:tcW w:w="563" w:type="dxa"/>
            <w:tcBorders>
              <w:left w:val="dashSmallGap" w:sz="4" w:space="0" w:color="auto"/>
            </w:tcBorders>
            <w:shd w:val="clear" w:color="auto" w:fill="F9DBDC"/>
          </w:tcPr>
          <w:p w:rsidR="00F679C8" w:rsidRDefault="00F679C8" w:rsidP="00E92CED"/>
        </w:tc>
      </w:tr>
    </w:tbl>
    <w:p w:rsidR="00F679C8" w:rsidRPr="00094F87" w:rsidRDefault="00F679C8" w:rsidP="00F679C8"/>
    <w:p w:rsidR="00B73E77" w:rsidRPr="00B73E77" w:rsidRDefault="00B73E77" w:rsidP="00B2239F">
      <w:pPr>
        <w:pStyle w:val="Heading3"/>
        <w:numPr>
          <w:ilvl w:val="2"/>
          <w:numId w:val="17"/>
        </w:numPr>
        <w:ind w:left="630" w:hanging="594"/>
        <w:rPr>
          <w:rStyle w:val="Emphasis"/>
          <w:bCs/>
          <w:smallCaps w:val="0"/>
          <w:szCs w:val="18"/>
        </w:rPr>
      </w:pPr>
      <w:r w:rsidRPr="00B73E77">
        <w:rPr>
          <w:rStyle w:val="Emphasis"/>
          <w:bCs/>
          <w:smallCaps w:val="0"/>
          <w:szCs w:val="18"/>
        </w:rPr>
        <w:t xml:space="preserve">In a paragraph or more, summarize the areas </w:t>
      </w:r>
      <w:r w:rsidR="00AC7751">
        <w:rPr>
          <w:rStyle w:val="Emphasis"/>
          <w:bCs/>
          <w:smallCaps w:val="0"/>
          <w:szCs w:val="18"/>
        </w:rPr>
        <w:t xml:space="preserve">indicated above </w:t>
      </w:r>
      <w:r w:rsidRPr="00B73E77">
        <w:rPr>
          <w:rStyle w:val="Emphasis"/>
          <w:bCs/>
          <w:smallCaps w:val="0"/>
          <w:szCs w:val="18"/>
        </w:rPr>
        <w:t xml:space="preserve">where </w:t>
      </w:r>
      <w:r w:rsidR="00AC7751">
        <w:rPr>
          <w:rStyle w:val="Emphasis"/>
          <w:bCs/>
          <w:smallCaps w:val="0"/>
          <w:szCs w:val="18"/>
        </w:rPr>
        <w:t>the</w:t>
      </w:r>
      <w:r>
        <w:rPr>
          <w:rStyle w:val="Emphasis"/>
          <w:bCs/>
          <w:smallCaps w:val="0"/>
          <w:szCs w:val="18"/>
        </w:rPr>
        <w:t xml:space="preserve"> coalition</w:t>
      </w:r>
      <w:r w:rsidRPr="00B73E77">
        <w:rPr>
          <w:rStyle w:val="Emphasis"/>
          <w:bCs/>
          <w:smallCaps w:val="0"/>
          <w:szCs w:val="18"/>
        </w:rPr>
        <w:t xml:space="preserve"> excel</w:t>
      </w:r>
      <w:r>
        <w:rPr>
          <w:rStyle w:val="Emphasis"/>
          <w:bCs/>
          <w:smallCaps w:val="0"/>
          <w:szCs w:val="18"/>
        </w:rPr>
        <w:t>s</w:t>
      </w:r>
      <w:r w:rsidRPr="00B73E77">
        <w:rPr>
          <w:rStyle w:val="Emphasis"/>
          <w:bCs/>
          <w:smallCaps w:val="0"/>
          <w:szCs w:val="18"/>
        </w:rPr>
        <w:t xml:space="preserve"> and areas </w:t>
      </w:r>
      <w:r w:rsidR="00AC7751">
        <w:rPr>
          <w:rStyle w:val="Emphasis"/>
          <w:bCs/>
          <w:smallCaps w:val="0"/>
          <w:szCs w:val="18"/>
        </w:rPr>
        <w:t>the</w:t>
      </w:r>
      <w:r>
        <w:rPr>
          <w:rStyle w:val="Emphasis"/>
          <w:bCs/>
          <w:smallCaps w:val="0"/>
          <w:szCs w:val="18"/>
        </w:rPr>
        <w:t xml:space="preserve"> coalition</w:t>
      </w:r>
      <w:r w:rsidRPr="00B73E77">
        <w:rPr>
          <w:rStyle w:val="Emphasis"/>
          <w:bCs/>
          <w:smallCaps w:val="0"/>
          <w:szCs w:val="18"/>
        </w:rPr>
        <w:t xml:space="preserve"> need</w:t>
      </w:r>
      <w:r>
        <w:rPr>
          <w:rStyle w:val="Emphasis"/>
          <w:bCs/>
          <w:smallCaps w:val="0"/>
          <w:szCs w:val="18"/>
        </w:rPr>
        <w:t>s</w:t>
      </w:r>
      <w:r w:rsidRPr="00B73E77">
        <w:rPr>
          <w:rStyle w:val="Emphasis"/>
          <w:bCs/>
          <w:smallCaps w:val="0"/>
          <w:szCs w:val="18"/>
        </w:rPr>
        <w:t xml:space="preserve"> to build knowledge.  Identify the steps </w:t>
      </w:r>
      <w:r>
        <w:rPr>
          <w:rStyle w:val="Emphasis"/>
          <w:bCs/>
          <w:smallCaps w:val="0"/>
          <w:szCs w:val="18"/>
        </w:rPr>
        <w:t>that can be taken</w:t>
      </w:r>
      <w:r w:rsidRPr="00B73E77">
        <w:rPr>
          <w:rStyle w:val="Emphasis"/>
          <w:bCs/>
          <w:smallCaps w:val="0"/>
          <w:szCs w:val="18"/>
        </w:rPr>
        <w:t xml:space="preserve"> to enhance knowledge in these areas.</w:t>
      </w:r>
    </w:p>
    <w:tbl>
      <w:tblPr>
        <w:tblStyle w:val="TableGrid"/>
        <w:tblW w:w="0" w:type="auto"/>
        <w:tblLook w:val="04A0" w:firstRow="1" w:lastRow="0" w:firstColumn="1" w:lastColumn="0" w:noHBand="0" w:noVBand="1"/>
      </w:tblPr>
      <w:tblGrid>
        <w:gridCol w:w="9216"/>
      </w:tblGrid>
      <w:tr w:rsidR="00B73E77" w:rsidTr="007E204B">
        <w:tc>
          <w:tcPr>
            <w:tcW w:w="9216" w:type="dxa"/>
            <w:shd w:val="clear" w:color="auto" w:fill="FBE5E6"/>
          </w:tcPr>
          <w:p w:rsidR="00B73E77" w:rsidRDefault="00B73E77" w:rsidP="007E204B"/>
          <w:p w:rsidR="00B73E77" w:rsidRDefault="00B73E77" w:rsidP="007E204B"/>
        </w:tc>
      </w:tr>
    </w:tbl>
    <w:p w:rsidR="00B73E77" w:rsidRDefault="00B73E77" w:rsidP="00B73E77"/>
    <w:p w:rsidR="00DC16B7" w:rsidRPr="00B73E77" w:rsidRDefault="00DC16B7">
      <w:pPr>
        <w:spacing w:after="200"/>
      </w:pPr>
      <w:r>
        <w:br w:type="page"/>
      </w:r>
    </w:p>
    <w:p w:rsidR="00D61E45" w:rsidRPr="009F6856" w:rsidRDefault="00D61E45" w:rsidP="009F0EE6">
      <w:pPr>
        <w:pStyle w:val="Title"/>
        <w:rPr>
          <w:rFonts w:asciiTheme="minorHAnsi" w:hAnsiTheme="minorHAnsi"/>
          <w:spacing w:val="5"/>
          <w:sz w:val="36"/>
          <w:szCs w:val="32"/>
        </w:rPr>
      </w:pPr>
      <w:r w:rsidRPr="009F6856">
        <w:lastRenderedPageBreak/>
        <w:t xml:space="preserve">Assess </w:t>
      </w:r>
      <w:r>
        <w:t>the Problem</w:t>
      </w:r>
    </w:p>
    <w:p w:rsidR="00D61E45" w:rsidRDefault="00D61E45">
      <w:pPr>
        <w:spacing w:after="200"/>
        <w:rPr>
          <w:rFonts w:asciiTheme="minorHAnsi" w:hAnsiTheme="minorHAnsi"/>
          <w:b/>
          <w:smallCaps/>
          <w:spacing w:val="5"/>
          <w:sz w:val="36"/>
          <w:szCs w:val="32"/>
        </w:rPr>
      </w:pPr>
    </w:p>
    <w:p w:rsidR="00D61E45" w:rsidRDefault="00D61E45">
      <w:pPr>
        <w:spacing w:after="200"/>
        <w:rPr>
          <w:rFonts w:asciiTheme="minorHAnsi" w:hAnsiTheme="minorHAnsi"/>
          <w:b/>
          <w:smallCaps/>
          <w:spacing w:val="5"/>
          <w:sz w:val="36"/>
          <w:szCs w:val="32"/>
        </w:rPr>
      </w:pPr>
      <w:r>
        <w:br w:type="page"/>
      </w:r>
    </w:p>
    <w:p w:rsidR="00D43AAC" w:rsidRPr="00894F15" w:rsidRDefault="00D43AAC" w:rsidP="00D43AAC">
      <w:pPr>
        <w:pStyle w:val="Heading1"/>
        <w:numPr>
          <w:ilvl w:val="0"/>
          <w:numId w:val="3"/>
        </w:numPr>
      </w:pPr>
      <w:bookmarkStart w:id="25" w:name="_Toc465349224"/>
      <w:r>
        <w:lastRenderedPageBreak/>
        <w:t>Stakeholder Meetings</w:t>
      </w:r>
    </w:p>
    <w:p w:rsidR="00CD6929" w:rsidRDefault="00CD6929" w:rsidP="00115311">
      <w:pPr>
        <w:spacing w:line="240" w:lineRule="auto"/>
        <w:jc w:val="left"/>
        <w:rPr>
          <w:rFonts w:cs="Arial"/>
        </w:rPr>
      </w:pPr>
      <w:r>
        <w:rPr>
          <w:rFonts w:cs="Arial"/>
        </w:rPr>
        <w:t>Coalitions that</w:t>
      </w:r>
      <w:r w:rsidRPr="00CD6929">
        <w:rPr>
          <w:rFonts w:cs="Arial"/>
        </w:rPr>
        <w:t xml:space="preserve"> engage openly with stakeholders</w:t>
      </w:r>
      <w:r w:rsidR="006715E0">
        <w:rPr>
          <w:rFonts w:cs="Arial"/>
        </w:rPr>
        <w:t xml:space="preserve"> that may have a direct investment to underage drinking prevention</w:t>
      </w:r>
      <w:r w:rsidRPr="00CD6929">
        <w:rPr>
          <w:rFonts w:cs="Arial"/>
        </w:rPr>
        <w:t xml:space="preserve"> </w:t>
      </w:r>
      <w:r>
        <w:rPr>
          <w:rFonts w:cs="Arial"/>
        </w:rPr>
        <w:t>hav</w:t>
      </w:r>
      <w:r w:rsidR="006715E0">
        <w:rPr>
          <w:rFonts w:cs="Arial"/>
        </w:rPr>
        <w:t>e a higher likelihood of successful community change</w:t>
      </w:r>
      <w:r>
        <w:rPr>
          <w:rFonts w:cs="Arial"/>
        </w:rPr>
        <w:t>.</w:t>
      </w:r>
      <w:r w:rsidRPr="00CD6929">
        <w:rPr>
          <w:rFonts w:cs="Arial"/>
        </w:rPr>
        <w:t xml:space="preserve"> </w:t>
      </w:r>
      <w:r w:rsidR="006715E0">
        <w:rPr>
          <w:rFonts w:cs="Arial"/>
        </w:rPr>
        <w:t>F</w:t>
      </w:r>
      <w:r>
        <w:t xml:space="preserve">ostering relationships with stakeholders </w:t>
      </w:r>
      <w:r w:rsidR="006715E0">
        <w:t xml:space="preserve">at this stage of the project also </w:t>
      </w:r>
      <w:r w:rsidRPr="000F7D20">
        <w:t xml:space="preserve">encourages both trust in the process and community buy-in and support, not only of the assessment, but of whatever actions are taken as a result of it. </w:t>
      </w:r>
    </w:p>
    <w:p w:rsidR="00CD6929" w:rsidRPr="00CD6929" w:rsidRDefault="00CD6929" w:rsidP="00115311">
      <w:pPr>
        <w:spacing w:line="240" w:lineRule="auto"/>
        <w:jc w:val="left"/>
        <w:rPr>
          <w:rFonts w:cs="Arial"/>
        </w:rPr>
      </w:pPr>
      <w:r w:rsidRPr="00CD6929">
        <w:rPr>
          <w:rFonts w:cs="Arial"/>
        </w:rPr>
        <w:t xml:space="preserve"> </w:t>
      </w:r>
    </w:p>
    <w:p w:rsidR="00CD6929" w:rsidRDefault="00CD6929" w:rsidP="00115311">
      <w:pPr>
        <w:spacing w:line="240" w:lineRule="auto"/>
        <w:jc w:val="left"/>
        <w:rPr>
          <w:rFonts w:cs="Arial"/>
        </w:rPr>
      </w:pPr>
      <w:r>
        <w:rPr>
          <w:rFonts w:cs="Arial"/>
        </w:rPr>
        <w:t xml:space="preserve">Prior to moving forward with the following sections in this workbook, </w:t>
      </w:r>
      <w:r w:rsidRPr="00CD6929">
        <w:rPr>
          <w:rFonts w:cs="Arial"/>
        </w:rPr>
        <w:t xml:space="preserve">you will be </w:t>
      </w:r>
      <w:r>
        <w:rPr>
          <w:rFonts w:cs="Arial"/>
        </w:rPr>
        <w:t>conducting</w:t>
      </w:r>
      <w:r w:rsidRPr="00CD6929">
        <w:rPr>
          <w:rFonts w:cs="Arial"/>
        </w:rPr>
        <w:t xml:space="preserve"> in-person meetings with key community stakeholders within your service area</w:t>
      </w:r>
      <w:r>
        <w:rPr>
          <w:rFonts w:cs="Arial"/>
        </w:rPr>
        <w:t xml:space="preserve">. These meetings will not only assist you and your coalition </w:t>
      </w:r>
      <w:r w:rsidR="006715E0">
        <w:rPr>
          <w:rFonts w:cs="Arial"/>
        </w:rPr>
        <w:t>in</w:t>
      </w:r>
      <w:r>
        <w:rPr>
          <w:rFonts w:cs="Arial"/>
        </w:rPr>
        <w:t xml:space="preserve"> identifying stakeholders with valuable insights about underage drinking in each community you serve, but will </w:t>
      </w:r>
      <w:r w:rsidR="006715E0">
        <w:rPr>
          <w:rFonts w:cs="Arial"/>
        </w:rPr>
        <w:t xml:space="preserve">also </w:t>
      </w:r>
      <w:r>
        <w:rPr>
          <w:rFonts w:cs="Arial"/>
        </w:rPr>
        <w:t>assist in fostering relationships with these stakeholders early in the PFS project.</w:t>
      </w:r>
    </w:p>
    <w:p w:rsidR="00CD6929" w:rsidRDefault="00CD6929" w:rsidP="00115311">
      <w:pPr>
        <w:spacing w:line="240" w:lineRule="auto"/>
        <w:jc w:val="left"/>
        <w:rPr>
          <w:rFonts w:cs="Arial"/>
        </w:rPr>
      </w:pPr>
    </w:p>
    <w:p w:rsidR="00CD6929" w:rsidRPr="00CD6929" w:rsidRDefault="00CD6929" w:rsidP="00115311">
      <w:pPr>
        <w:spacing w:line="240" w:lineRule="auto"/>
        <w:jc w:val="left"/>
        <w:rPr>
          <w:rFonts w:cs="Arial"/>
        </w:rPr>
      </w:pPr>
      <w:r w:rsidRPr="00CD6929">
        <w:rPr>
          <w:rFonts w:cs="Arial"/>
        </w:rPr>
        <w:t xml:space="preserve">You are required to </w:t>
      </w:r>
      <w:r w:rsidR="006715E0">
        <w:rPr>
          <w:rFonts w:cs="Arial"/>
        </w:rPr>
        <w:t>have</w:t>
      </w:r>
      <w:r w:rsidRPr="00CD6929">
        <w:rPr>
          <w:rFonts w:cs="Arial"/>
        </w:rPr>
        <w:t xml:space="preserve"> meetings with individuals representing four primary </w:t>
      </w:r>
      <w:r w:rsidR="00115311">
        <w:rPr>
          <w:rFonts w:cs="Arial"/>
        </w:rPr>
        <w:t xml:space="preserve">community </w:t>
      </w:r>
      <w:r w:rsidRPr="00CD6929">
        <w:rPr>
          <w:rFonts w:cs="Arial"/>
        </w:rPr>
        <w:t>sectors</w:t>
      </w:r>
      <w:r w:rsidR="00115311">
        <w:rPr>
          <w:rFonts w:cs="Arial"/>
        </w:rPr>
        <w:t xml:space="preserve"> (see the full list </w:t>
      </w:r>
      <w:r w:rsidR="00C16337">
        <w:rPr>
          <w:rFonts w:cs="Arial"/>
        </w:rPr>
        <w:t xml:space="preserve">of community sectors </w:t>
      </w:r>
      <w:r w:rsidR="00115311">
        <w:rPr>
          <w:rFonts w:cs="Arial"/>
        </w:rPr>
        <w:t>on the next page)</w:t>
      </w:r>
      <w:r w:rsidRPr="00CD6929">
        <w:rPr>
          <w:rFonts w:cs="Arial"/>
        </w:rPr>
        <w:t xml:space="preserve">: </w:t>
      </w:r>
      <w:r w:rsidRPr="00CD6929">
        <w:rPr>
          <w:rFonts w:cs="Arial"/>
          <w:i/>
        </w:rPr>
        <w:t>Law Enforcement, Local/Tribal Government, Education</w:t>
      </w:r>
      <w:r w:rsidRPr="00CD6929">
        <w:rPr>
          <w:rFonts w:cs="Arial"/>
        </w:rPr>
        <w:t xml:space="preserve">, and </w:t>
      </w:r>
      <w:r w:rsidRPr="00CD6929">
        <w:rPr>
          <w:rFonts w:cs="Arial"/>
          <w:i/>
        </w:rPr>
        <w:t>Youth</w:t>
      </w:r>
      <w:r w:rsidRPr="00CD6929">
        <w:rPr>
          <w:rFonts w:cs="Arial"/>
        </w:rPr>
        <w:t xml:space="preserve">. Once your coalition identifies the individuals from each sector, you will schedule in-person meetings to engage in guided conversation about underage drinking. </w:t>
      </w:r>
      <w:r w:rsidR="006715E0">
        <w:rPr>
          <w:rFonts w:cs="Arial"/>
        </w:rPr>
        <w:t xml:space="preserve">The questions provided in this section will guide this informal process, which will provide </w:t>
      </w:r>
      <w:r w:rsidRPr="00CD6929">
        <w:rPr>
          <w:rFonts w:cs="Arial"/>
        </w:rPr>
        <w:t xml:space="preserve">your coalition </w:t>
      </w:r>
      <w:r w:rsidR="006715E0">
        <w:rPr>
          <w:rFonts w:cs="Arial"/>
        </w:rPr>
        <w:t>with</w:t>
      </w:r>
      <w:r w:rsidRPr="00CD6929">
        <w:rPr>
          <w:rFonts w:cs="Arial"/>
        </w:rPr>
        <w:t xml:space="preserve"> </w:t>
      </w:r>
      <w:r>
        <w:rPr>
          <w:rFonts w:cs="Arial"/>
        </w:rPr>
        <w:t xml:space="preserve">valuable information </w:t>
      </w:r>
      <w:r w:rsidR="006715E0">
        <w:rPr>
          <w:rFonts w:cs="Arial"/>
        </w:rPr>
        <w:t>for this</w:t>
      </w:r>
      <w:r>
        <w:rPr>
          <w:rFonts w:cs="Arial"/>
        </w:rPr>
        <w:t xml:space="preserve"> workbook and </w:t>
      </w:r>
      <w:r w:rsidR="006715E0">
        <w:rPr>
          <w:rFonts w:cs="Arial"/>
        </w:rPr>
        <w:t xml:space="preserve">for </w:t>
      </w:r>
      <w:r>
        <w:rPr>
          <w:rFonts w:cs="Arial"/>
        </w:rPr>
        <w:t>strategic planning.</w:t>
      </w:r>
    </w:p>
    <w:p w:rsidR="00CD6929" w:rsidRPr="00620F7A" w:rsidRDefault="00CD6929" w:rsidP="00115311">
      <w:pPr>
        <w:spacing w:line="240" w:lineRule="auto"/>
        <w:jc w:val="left"/>
        <w:rPr>
          <w:highlight w:val="yellow"/>
        </w:rPr>
      </w:pPr>
    </w:p>
    <w:p w:rsidR="002759BC" w:rsidRPr="00620F7A" w:rsidRDefault="00BC3FC2" w:rsidP="00115311">
      <w:pPr>
        <w:spacing w:after="200" w:line="240" w:lineRule="auto"/>
        <w:jc w:val="left"/>
        <w:rPr>
          <w:highlight w:val="yellow"/>
        </w:rPr>
      </w:pPr>
      <w:r>
        <w:t xml:space="preserve">Please reach out to the Training and Technical Assistance staff to connect you with resources and tools if you would like </w:t>
      </w:r>
      <w:r w:rsidR="006715E0">
        <w:t xml:space="preserve">further </w:t>
      </w:r>
      <w:r>
        <w:t xml:space="preserve">assistance in connecting with </w:t>
      </w:r>
      <w:r w:rsidR="006715E0">
        <w:t xml:space="preserve">identified </w:t>
      </w:r>
      <w:r>
        <w:t xml:space="preserve">stakeholders.  </w:t>
      </w:r>
    </w:p>
    <w:p w:rsidR="002759BC" w:rsidRPr="006E47FA" w:rsidRDefault="002759BC" w:rsidP="002759BC">
      <w:pPr>
        <w:pStyle w:val="ListParagraph"/>
        <w:numPr>
          <w:ilvl w:val="1"/>
          <w:numId w:val="3"/>
        </w:numPr>
        <w:ind w:left="450"/>
        <w:jc w:val="left"/>
        <w:rPr>
          <w:rStyle w:val="Emphasis"/>
        </w:rPr>
      </w:pPr>
      <w:r w:rsidRPr="006E47FA">
        <w:rPr>
          <w:rStyle w:val="Emphasis"/>
        </w:rPr>
        <w:t xml:space="preserve">Complete </w:t>
      </w:r>
      <w:r w:rsidR="00BC3FC2" w:rsidRPr="006E47FA">
        <w:rPr>
          <w:rStyle w:val="Emphasis"/>
        </w:rPr>
        <w:t xml:space="preserve">the </w:t>
      </w:r>
      <w:r w:rsidRPr="006E47FA">
        <w:rPr>
          <w:rStyle w:val="Emphasis"/>
        </w:rPr>
        <w:t>table</w:t>
      </w:r>
      <w:r w:rsidR="00BC3FC2" w:rsidRPr="006E47FA">
        <w:rPr>
          <w:rStyle w:val="Emphasis"/>
        </w:rPr>
        <w:t>s below to</w:t>
      </w:r>
      <w:r w:rsidRPr="006E47FA">
        <w:rPr>
          <w:rStyle w:val="Emphasis"/>
        </w:rPr>
        <w:t xml:space="preserve"> </w:t>
      </w:r>
      <w:r w:rsidR="00BC3FC2" w:rsidRPr="006E47FA">
        <w:rPr>
          <w:rStyle w:val="Emphasis"/>
        </w:rPr>
        <w:t>identify the stakeholders</w:t>
      </w:r>
      <w:r w:rsidR="00CD6929" w:rsidRPr="006E47FA">
        <w:rPr>
          <w:rStyle w:val="Emphasis"/>
        </w:rPr>
        <w:t xml:space="preserve"> you met with</w:t>
      </w:r>
      <w:r w:rsidRPr="006E47FA">
        <w:rPr>
          <w:rStyle w:val="Emphasis"/>
        </w:rPr>
        <w:t>.</w:t>
      </w:r>
    </w:p>
    <w:p w:rsidR="00804F34" w:rsidRDefault="00804F34" w:rsidP="00804F34">
      <w:pPr>
        <w:spacing w:line="240" w:lineRule="auto"/>
        <w:rPr>
          <w:rFonts w:cs="Arial"/>
        </w:rPr>
      </w:pPr>
      <w:r w:rsidRPr="00804F34">
        <w:rPr>
          <w:rFonts w:cs="Arial"/>
        </w:rPr>
        <w:t>You are required to conduct meetings with representatives from each community within your service area (i.e. counties, towns, sectors) for the following sectors:</w:t>
      </w:r>
    </w:p>
    <w:p w:rsidR="00804F34" w:rsidRPr="00804F34" w:rsidRDefault="00804F34" w:rsidP="00804F34">
      <w:pPr>
        <w:spacing w:line="240" w:lineRule="auto"/>
        <w:rPr>
          <w:rFonts w:cs="Arial"/>
        </w:rPr>
      </w:pPr>
    </w:p>
    <w:p w:rsidR="00261324" w:rsidRDefault="00804F34" w:rsidP="00261324">
      <w:pPr>
        <w:spacing w:line="240" w:lineRule="auto"/>
        <w:jc w:val="left"/>
        <w:rPr>
          <w:rFonts w:cs="Arial"/>
        </w:rPr>
      </w:pPr>
      <w:r w:rsidRPr="00261324">
        <w:rPr>
          <w:rFonts w:cs="Arial"/>
          <w:b/>
        </w:rPr>
        <w:t>Local law enforcement official</w:t>
      </w:r>
      <w:r w:rsidRPr="00804F34">
        <w:rPr>
          <w:rFonts w:cs="Arial"/>
        </w:rPr>
        <w:t xml:space="preserve"> from each law</w:t>
      </w:r>
      <w:r w:rsidR="00261324">
        <w:rPr>
          <w:rFonts w:cs="Arial"/>
        </w:rPr>
        <w:t xml:space="preserve"> enforcement agency (Police / </w:t>
      </w:r>
      <w:r w:rsidRPr="00804F34">
        <w:rPr>
          <w:rFonts w:cs="Arial"/>
        </w:rPr>
        <w:t>Sheriff) in your service area.</w:t>
      </w:r>
      <w:r w:rsidR="00261324">
        <w:rPr>
          <w:rFonts w:cs="Arial"/>
        </w:rPr>
        <w:t xml:space="preserve"> </w:t>
      </w:r>
    </w:p>
    <w:p w:rsidR="00BC3FC2" w:rsidRDefault="00804F34" w:rsidP="00261324">
      <w:pPr>
        <w:spacing w:line="240" w:lineRule="auto"/>
        <w:jc w:val="left"/>
        <w:rPr>
          <w:rFonts w:ascii="Segoe UI" w:hAnsi="Segoe UI" w:cs="Segoe UI"/>
          <w:i/>
          <w:sz w:val="16"/>
          <w:szCs w:val="22"/>
        </w:rPr>
      </w:pPr>
      <w:r>
        <w:rPr>
          <w:rFonts w:ascii="Segoe UI" w:hAnsi="Segoe UI" w:cs="Segoe UI"/>
          <w:i/>
          <w:sz w:val="16"/>
          <w:szCs w:val="22"/>
        </w:rPr>
        <w:t xml:space="preserve">Ex: </w:t>
      </w:r>
      <w:r w:rsidRPr="00E249DA">
        <w:rPr>
          <w:rFonts w:ascii="Segoe UI" w:hAnsi="Segoe UI" w:cs="Segoe UI"/>
          <w:i/>
          <w:sz w:val="16"/>
          <w:szCs w:val="22"/>
        </w:rPr>
        <w:t xml:space="preserve">If there are five towns in your service area, but only one sheriff’s department and one </w:t>
      </w:r>
      <w:r>
        <w:rPr>
          <w:rFonts w:ascii="Segoe UI" w:hAnsi="Segoe UI" w:cs="Segoe UI"/>
          <w:i/>
          <w:sz w:val="16"/>
          <w:szCs w:val="22"/>
        </w:rPr>
        <w:t>police department</w:t>
      </w:r>
      <w:r w:rsidRPr="00E249DA">
        <w:rPr>
          <w:rFonts w:ascii="Segoe UI" w:hAnsi="Segoe UI" w:cs="Segoe UI"/>
          <w:i/>
          <w:sz w:val="16"/>
          <w:szCs w:val="22"/>
        </w:rPr>
        <w:t>, you would meet with two individuals.</w:t>
      </w:r>
    </w:p>
    <w:tbl>
      <w:tblPr>
        <w:tblStyle w:val="TableGrid"/>
        <w:tblW w:w="0" w:type="auto"/>
        <w:tblLook w:val="04A0" w:firstRow="1" w:lastRow="0" w:firstColumn="1" w:lastColumn="0" w:noHBand="0" w:noVBand="1"/>
      </w:tblPr>
      <w:tblGrid>
        <w:gridCol w:w="3708"/>
        <w:gridCol w:w="3780"/>
        <w:gridCol w:w="2070"/>
      </w:tblGrid>
      <w:tr w:rsidR="00BC3FC2" w:rsidTr="00BC3FC2">
        <w:tc>
          <w:tcPr>
            <w:tcW w:w="3708" w:type="dxa"/>
          </w:tcPr>
          <w:p w:rsidR="00BC3FC2" w:rsidRPr="00BC3FC2" w:rsidRDefault="00BC3FC2" w:rsidP="00C052CE">
            <w:pPr>
              <w:pStyle w:val="Caption"/>
              <w:keepNext/>
              <w:jc w:val="center"/>
              <w:rPr>
                <w:rStyle w:val="Emphasis"/>
                <w:b/>
                <w:i w:val="0"/>
                <w:caps w:val="0"/>
              </w:rPr>
            </w:pPr>
            <w:r w:rsidRPr="00BC3FC2">
              <w:rPr>
                <w:rStyle w:val="Emphasis"/>
                <w:b/>
                <w:i w:val="0"/>
                <w:caps w:val="0"/>
              </w:rPr>
              <w:t>Law Enforcement Agency Name</w:t>
            </w:r>
          </w:p>
        </w:tc>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BC3FC2">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804F34" w:rsidRPr="00804F34" w:rsidRDefault="00804F34" w:rsidP="00804F34">
      <w:pPr>
        <w:spacing w:line="240" w:lineRule="auto"/>
        <w:jc w:val="left"/>
        <w:rPr>
          <w:rFonts w:ascii="Segoe UI" w:hAnsi="Segoe UI" w:cs="Segoe UI"/>
          <w:i/>
          <w:sz w:val="16"/>
          <w:szCs w:val="22"/>
        </w:rPr>
      </w:pPr>
    </w:p>
    <w:p w:rsidR="00261324" w:rsidRDefault="00804F34" w:rsidP="00261324">
      <w:pPr>
        <w:spacing w:line="240" w:lineRule="auto"/>
        <w:jc w:val="left"/>
        <w:rPr>
          <w:rFonts w:cs="Arial"/>
        </w:rPr>
      </w:pPr>
      <w:proofErr w:type="gramStart"/>
      <w:r w:rsidRPr="00261324">
        <w:rPr>
          <w:rFonts w:cs="Arial"/>
          <w:b/>
        </w:rPr>
        <w:t>Governmental leader</w:t>
      </w:r>
      <w:r w:rsidRPr="00804F34">
        <w:rPr>
          <w:rFonts w:cs="Arial"/>
        </w:rPr>
        <w:t xml:space="preserve"> (City Council member, Tribal Council member, County Commissioner) from each governing body in your service area.</w:t>
      </w:r>
      <w:proofErr w:type="gramEnd"/>
    </w:p>
    <w:p w:rsidR="00BC3FC2" w:rsidRDefault="00804F34" w:rsidP="00261324">
      <w:pPr>
        <w:spacing w:line="240" w:lineRule="auto"/>
        <w:jc w:val="left"/>
        <w:rPr>
          <w:rFonts w:ascii="Segoe UI" w:hAnsi="Segoe UI" w:cs="Segoe UI"/>
          <w:i/>
          <w:sz w:val="16"/>
          <w:szCs w:val="22"/>
        </w:rPr>
      </w:pPr>
      <w:r>
        <w:rPr>
          <w:rFonts w:ascii="Segoe UI" w:hAnsi="Segoe UI" w:cs="Segoe UI"/>
          <w:i/>
          <w:sz w:val="16"/>
          <w:szCs w:val="22"/>
        </w:rPr>
        <w:t xml:space="preserve">Ex: </w:t>
      </w:r>
      <w:r w:rsidRPr="00E249DA">
        <w:rPr>
          <w:rFonts w:ascii="Segoe UI" w:hAnsi="Segoe UI" w:cs="Segoe UI"/>
          <w:i/>
          <w:sz w:val="16"/>
          <w:szCs w:val="22"/>
        </w:rPr>
        <w:t>If there are five towns in your service area, interview one person from each respective city council; only one interview is needed from Tribal representation.</w:t>
      </w:r>
    </w:p>
    <w:tbl>
      <w:tblPr>
        <w:tblStyle w:val="TableGrid"/>
        <w:tblW w:w="0" w:type="auto"/>
        <w:tblLook w:val="04A0" w:firstRow="1" w:lastRow="0" w:firstColumn="1" w:lastColumn="0" w:noHBand="0" w:noVBand="1"/>
      </w:tblPr>
      <w:tblGrid>
        <w:gridCol w:w="3708"/>
        <w:gridCol w:w="3780"/>
        <w:gridCol w:w="2070"/>
      </w:tblGrid>
      <w:tr w:rsidR="00BC3FC2" w:rsidTr="00C052CE">
        <w:tc>
          <w:tcPr>
            <w:tcW w:w="3708" w:type="dxa"/>
          </w:tcPr>
          <w:p w:rsidR="00BC3FC2" w:rsidRPr="00BC3FC2" w:rsidRDefault="00BC3FC2" w:rsidP="00C052CE">
            <w:pPr>
              <w:pStyle w:val="Caption"/>
              <w:keepNext/>
              <w:jc w:val="center"/>
              <w:rPr>
                <w:rStyle w:val="Emphasis"/>
                <w:b/>
                <w:i w:val="0"/>
                <w:caps w:val="0"/>
              </w:rPr>
            </w:pPr>
            <w:r w:rsidRPr="00BC3FC2">
              <w:rPr>
                <w:rStyle w:val="Emphasis"/>
                <w:b/>
                <w:i w:val="0"/>
                <w:caps w:val="0"/>
              </w:rPr>
              <w:t>Governing Body Name</w:t>
            </w:r>
          </w:p>
        </w:tc>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BC3FC2" w:rsidRDefault="00BC3FC2" w:rsidP="00261324">
      <w:pPr>
        <w:spacing w:line="240" w:lineRule="auto"/>
        <w:jc w:val="left"/>
        <w:rPr>
          <w:rFonts w:ascii="Segoe UI" w:hAnsi="Segoe UI" w:cs="Segoe UI"/>
          <w:i/>
          <w:sz w:val="16"/>
          <w:szCs w:val="22"/>
        </w:rPr>
      </w:pPr>
    </w:p>
    <w:p w:rsidR="00261324" w:rsidRDefault="00804F34" w:rsidP="00261324">
      <w:pPr>
        <w:spacing w:line="240" w:lineRule="auto"/>
        <w:jc w:val="left"/>
        <w:rPr>
          <w:rFonts w:cs="Arial"/>
        </w:rPr>
      </w:pPr>
      <w:proofErr w:type="gramStart"/>
      <w:r w:rsidRPr="00261324">
        <w:rPr>
          <w:rFonts w:cs="Arial"/>
          <w:b/>
        </w:rPr>
        <w:t>School or education representative</w:t>
      </w:r>
      <w:r w:rsidRPr="00804F34">
        <w:rPr>
          <w:rFonts w:cs="Arial"/>
        </w:rPr>
        <w:t xml:space="preserve"> from each middle school and high school in your service area.</w:t>
      </w:r>
      <w:proofErr w:type="gramEnd"/>
    </w:p>
    <w:p w:rsidR="00BC3FC2" w:rsidRDefault="00804F34" w:rsidP="00261324">
      <w:pPr>
        <w:spacing w:line="240" w:lineRule="auto"/>
        <w:jc w:val="left"/>
        <w:rPr>
          <w:rFonts w:ascii="Segoe UI" w:hAnsi="Segoe UI" w:cs="Segoe UI"/>
          <w:i/>
          <w:sz w:val="16"/>
          <w:szCs w:val="22"/>
        </w:rPr>
      </w:pPr>
      <w:r>
        <w:rPr>
          <w:rFonts w:ascii="Segoe UI" w:hAnsi="Segoe UI" w:cs="Segoe UI"/>
          <w:i/>
          <w:sz w:val="16"/>
          <w:szCs w:val="22"/>
        </w:rPr>
        <w:t xml:space="preserve">Ex: </w:t>
      </w:r>
      <w:r w:rsidRPr="00E249DA">
        <w:rPr>
          <w:rFonts w:ascii="Segoe UI" w:hAnsi="Segoe UI" w:cs="Segoe UI"/>
          <w:i/>
          <w:sz w:val="16"/>
          <w:szCs w:val="22"/>
        </w:rPr>
        <w:t xml:space="preserve">If there are five </w:t>
      </w:r>
      <w:r>
        <w:rPr>
          <w:rFonts w:ascii="Segoe UI" w:hAnsi="Segoe UI" w:cs="Segoe UI"/>
          <w:i/>
          <w:sz w:val="16"/>
          <w:szCs w:val="22"/>
        </w:rPr>
        <w:t xml:space="preserve">schools with combined middle school and </w:t>
      </w:r>
      <w:r w:rsidRPr="00E249DA">
        <w:rPr>
          <w:rFonts w:ascii="Segoe UI" w:hAnsi="Segoe UI" w:cs="Segoe UI"/>
          <w:i/>
          <w:sz w:val="16"/>
          <w:szCs w:val="22"/>
        </w:rPr>
        <w:t>high schools located within your service area, you would meet with five individuals. If there are five middle schools and five high schools within your service area, you would meet with 10 individuals.</w:t>
      </w:r>
    </w:p>
    <w:tbl>
      <w:tblPr>
        <w:tblStyle w:val="TableGrid"/>
        <w:tblW w:w="0" w:type="auto"/>
        <w:tblLook w:val="04A0" w:firstRow="1" w:lastRow="0" w:firstColumn="1" w:lastColumn="0" w:noHBand="0" w:noVBand="1"/>
      </w:tblPr>
      <w:tblGrid>
        <w:gridCol w:w="3708"/>
        <w:gridCol w:w="3780"/>
        <w:gridCol w:w="2070"/>
      </w:tblGrid>
      <w:tr w:rsidR="00BC3FC2" w:rsidTr="00C052CE">
        <w:tc>
          <w:tcPr>
            <w:tcW w:w="3708" w:type="dxa"/>
          </w:tcPr>
          <w:p w:rsidR="00BC3FC2" w:rsidRPr="00BC3FC2" w:rsidRDefault="00BC3FC2" w:rsidP="00C052CE">
            <w:pPr>
              <w:pStyle w:val="Caption"/>
              <w:keepNext/>
              <w:jc w:val="center"/>
              <w:rPr>
                <w:rStyle w:val="Emphasis"/>
                <w:b/>
                <w:i w:val="0"/>
                <w:caps w:val="0"/>
              </w:rPr>
            </w:pPr>
            <w:r w:rsidRPr="00BC3FC2">
              <w:rPr>
                <w:rStyle w:val="Emphasis"/>
                <w:b/>
                <w:i w:val="0"/>
                <w:caps w:val="0"/>
              </w:rPr>
              <w:t>School Name</w:t>
            </w:r>
          </w:p>
        </w:tc>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08" w:type="dxa"/>
            <w:shd w:val="clear" w:color="auto" w:fill="FBE5E6"/>
          </w:tcPr>
          <w:p w:rsidR="00BC3FC2" w:rsidRPr="00696C62" w:rsidRDefault="00BC3FC2" w:rsidP="00C052CE">
            <w:pPr>
              <w:rPr>
                <w:rStyle w:val="Emphasis"/>
                <w:b w:val="0"/>
                <w:i w:val="0"/>
                <w:caps/>
              </w:rPr>
            </w:pPr>
          </w:p>
        </w:tc>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BC3FC2" w:rsidRDefault="00BC3FC2" w:rsidP="00261324">
      <w:pPr>
        <w:spacing w:line="240" w:lineRule="auto"/>
        <w:jc w:val="left"/>
        <w:rPr>
          <w:rFonts w:ascii="Segoe UI" w:hAnsi="Segoe UI" w:cs="Segoe UI"/>
          <w:i/>
          <w:sz w:val="16"/>
          <w:szCs w:val="22"/>
        </w:rPr>
      </w:pPr>
    </w:p>
    <w:p w:rsidR="006E47FA" w:rsidRDefault="006E47FA" w:rsidP="00261324">
      <w:pPr>
        <w:spacing w:line="240" w:lineRule="auto"/>
        <w:jc w:val="left"/>
        <w:rPr>
          <w:rFonts w:cs="Arial"/>
          <w:b/>
        </w:rPr>
      </w:pPr>
    </w:p>
    <w:p w:rsidR="006E47FA" w:rsidRDefault="006E47FA" w:rsidP="00261324">
      <w:pPr>
        <w:spacing w:line="240" w:lineRule="auto"/>
        <w:jc w:val="left"/>
        <w:rPr>
          <w:rFonts w:cs="Arial"/>
          <w:b/>
        </w:rPr>
      </w:pPr>
    </w:p>
    <w:p w:rsidR="00261324" w:rsidRDefault="00804F34" w:rsidP="00261324">
      <w:pPr>
        <w:spacing w:line="240" w:lineRule="auto"/>
        <w:jc w:val="left"/>
        <w:rPr>
          <w:rFonts w:cs="Arial"/>
        </w:rPr>
      </w:pPr>
      <w:r w:rsidRPr="00261324">
        <w:rPr>
          <w:rFonts w:cs="Arial"/>
          <w:b/>
        </w:rPr>
        <w:lastRenderedPageBreak/>
        <w:t>Youth representative</w:t>
      </w:r>
      <w:r w:rsidRPr="00804F34">
        <w:rPr>
          <w:rFonts w:cs="Arial"/>
        </w:rPr>
        <w:t xml:space="preserve"> living in each community within your service area (Ages 18-21). </w:t>
      </w:r>
    </w:p>
    <w:p w:rsidR="00BC3FC2" w:rsidRDefault="00804F34" w:rsidP="00261324">
      <w:pPr>
        <w:spacing w:line="240" w:lineRule="auto"/>
        <w:jc w:val="left"/>
        <w:rPr>
          <w:rFonts w:ascii="Segoe UI" w:hAnsi="Segoe UI" w:cs="Segoe UI"/>
          <w:i/>
          <w:sz w:val="16"/>
          <w:szCs w:val="22"/>
        </w:rPr>
      </w:pPr>
      <w:r w:rsidRPr="00E249DA">
        <w:rPr>
          <w:rFonts w:ascii="Segoe UI" w:hAnsi="Segoe UI" w:cs="Segoe UI"/>
          <w:i/>
          <w:sz w:val="16"/>
          <w:szCs w:val="22"/>
        </w:rPr>
        <w:t>Recommendation: If there are rural county areas as well as towns within your service area, make attempts to meet with a youth representing both.</w:t>
      </w:r>
    </w:p>
    <w:tbl>
      <w:tblPr>
        <w:tblStyle w:val="TableGrid"/>
        <w:tblW w:w="0" w:type="auto"/>
        <w:tblLook w:val="04A0" w:firstRow="1" w:lastRow="0" w:firstColumn="1" w:lastColumn="0" w:noHBand="0" w:noVBand="1"/>
      </w:tblPr>
      <w:tblGrid>
        <w:gridCol w:w="3780"/>
        <w:gridCol w:w="2070"/>
      </w:tblGrid>
      <w:tr w:rsidR="00BC3FC2" w:rsidTr="00C052CE">
        <w:tc>
          <w:tcPr>
            <w:tcW w:w="3780" w:type="dxa"/>
          </w:tcPr>
          <w:p w:rsidR="00BC3FC2" w:rsidRPr="00BC3FC2" w:rsidRDefault="00BC3FC2" w:rsidP="00C052CE">
            <w:pPr>
              <w:pStyle w:val="Caption"/>
              <w:keepNext/>
              <w:jc w:val="center"/>
              <w:rPr>
                <w:rStyle w:val="Emphasis"/>
                <w:b/>
                <w:i w:val="0"/>
                <w:caps w:val="0"/>
              </w:rPr>
            </w:pPr>
            <w:r w:rsidRPr="00BC3FC2">
              <w:rPr>
                <w:rStyle w:val="Emphasis"/>
                <w:b/>
                <w:i w:val="0"/>
                <w:caps w:val="0"/>
              </w:rPr>
              <w:t>Stakeholder Name and Title</w:t>
            </w:r>
          </w:p>
        </w:tc>
        <w:tc>
          <w:tcPr>
            <w:tcW w:w="2070" w:type="dxa"/>
          </w:tcPr>
          <w:p w:rsidR="00BC3FC2" w:rsidRPr="00BC3FC2" w:rsidRDefault="00BC3FC2" w:rsidP="00C052CE">
            <w:pPr>
              <w:pStyle w:val="Caption"/>
              <w:keepNext/>
              <w:jc w:val="center"/>
              <w:rPr>
                <w:rStyle w:val="Emphasis"/>
                <w:b/>
                <w:i w:val="0"/>
                <w:caps w:val="0"/>
              </w:rPr>
            </w:pPr>
            <w:r w:rsidRPr="00BC3FC2">
              <w:rPr>
                <w:rStyle w:val="Emphasis"/>
                <w:b/>
                <w:i w:val="0"/>
                <w:caps w:val="0"/>
              </w:rPr>
              <w:t>Date of Meeting</w:t>
            </w: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r w:rsidR="00BC3FC2" w:rsidTr="00C052CE">
        <w:tc>
          <w:tcPr>
            <w:tcW w:w="3780" w:type="dxa"/>
            <w:shd w:val="clear" w:color="auto" w:fill="FBE5E6"/>
          </w:tcPr>
          <w:p w:rsidR="00BC3FC2" w:rsidRPr="00696C62" w:rsidRDefault="00BC3FC2" w:rsidP="00C052CE">
            <w:pPr>
              <w:rPr>
                <w:rStyle w:val="Emphasis"/>
                <w:b w:val="0"/>
                <w:i w:val="0"/>
                <w:caps/>
              </w:rPr>
            </w:pPr>
          </w:p>
        </w:tc>
        <w:tc>
          <w:tcPr>
            <w:tcW w:w="2070" w:type="dxa"/>
            <w:shd w:val="clear" w:color="auto" w:fill="FBE5E6"/>
          </w:tcPr>
          <w:p w:rsidR="00BC3FC2" w:rsidRPr="00696C62" w:rsidRDefault="00BC3FC2" w:rsidP="00C052CE">
            <w:pPr>
              <w:rPr>
                <w:rStyle w:val="Emphasis"/>
                <w:b w:val="0"/>
                <w:i w:val="0"/>
                <w:caps/>
              </w:rPr>
            </w:pPr>
          </w:p>
        </w:tc>
      </w:tr>
    </w:tbl>
    <w:p w:rsidR="00CD6929" w:rsidRDefault="00CD6929" w:rsidP="00804F34">
      <w:pPr>
        <w:spacing w:line="240" w:lineRule="auto"/>
        <w:rPr>
          <w:rFonts w:cs="Arial"/>
        </w:rPr>
      </w:pPr>
    </w:p>
    <w:p w:rsidR="00804F34" w:rsidRPr="00804F34" w:rsidRDefault="00804F34" w:rsidP="00B2280B">
      <w:pPr>
        <w:spacing w:line="240" w:lineRule="auto"/>
        <w:rPr>
          <w:rFonts w:cs="Arial"/>
        </w:rPr>
      </w:pPr>
      <w:r w:rsidRPr="00804F34">
        <w:rPr>
          <w:rFonts w:cs="Arial"/>
        </w:rPr>
        <w:t xml:space="preserve">These four sectors represent the minimum meetings that need to occur within your service area. You may schedule additional meetings with representation from other sectors if you so choose. </w:t>
      </w:r>
    </w:p>
    <w:p w:rsidR="00804F34" w:rsidRDefault="00804F34" w:rsidP="00B2280B">
      <w:pPr>
        <w:spacing w:line="240" w:lineRule="auto"/>
        <w:rPr>
          <w:rFonts w:cs="Arial"/>
        </w:rPr>
      </w:pPr>
      <w:r w:rsidRPr="00804F34">
        <w:rPr>
          <w:rFonts w:cs="Arial"/>
        </w:rPr>
        <w:t xml:space="preserve">Here is a list of all sectors (The four required sectors are in </w:t>
      </w:r>
      <w:r w:rsidRPr="00804F34">
        <w:rPr>
          <w:rFonts w:cs="Arial"/>
          <w:b/>
        </w:rPr>
        <w:t>bold</w:t>
      </w:r>
      <w:r w:rsidRPr="00804F34">
        <w:rPr>
          <w:rFonts w:cs="Arial"/>
        </w:rPr>
        <w:t>):</w:t>
      </w:r>
    </w:p>
    <w:p w:rsidR="00316566" w:rsidRDefault="00316566" w:rsidP="00B2280B">
      <w:pPr>
        <w:spacing w:line="240" w:lineRule="auto"/>
        <w:ind w:left="720"/>
        <w:rPr>
          <w:rFonts w:cs="Arial"/>
          <w:i/>
          <w:sz w:val="16"/>
        </w:rPr>
      </w:pPr>
    </w:p>
    <w:p w:rsidR="00115311" w:rsidRPr="00AC7E17" w:rsidRDefault="00115311" w:rsidP="00115311">
      <w:pPr>
        <w:spacing w:line="240" w:lineRule="auto"/>
        <w:jc w:val="left"/>
        <w:rPr>
          <w:i/>
        </w:rPr>
      </w:pPr>
      <w:r w:rsidRPr="00AC7E17">
        <w:rPr>
          <w:b/>
        </w:rPr>
        <w:t xml:space="preserve">Community Sectors </w:t>
      </w:r>
      <w:r w:rsidRPr="00C977E2">
        <w:rPr>
          <w:i/>
        </w:rPr>
        <w:t>(</w:t>
      </w:r>
      <w:r w:rsidRPr="00AC7E17">
        <w:rPr>
          <w:i/>
        </w:rPr>
        <w:t>*</w:t>
      </w:r>
      <w:hyperlink r:id="rId29" w:history="1">
        <w:r w:rsidRPr="009639DD">
          <w:rPr>
            <w:rStyle w:val="Hyperlink"/>
            <w:i/>
          </w:rPr>
          <w:t>Drug Free Community Grant</w:t>
        </w:r>
      </w:hyperlink>
      <w:r w:rsidRPr="00AC7E17">
        <w:rPr>
          <w:i/>
        </w:rPr>
        <w:t xml:space="preserve"> </w:t>
      </w:r>
      <w:r>
        <w:rPr>
          <w:i/>
        </w:rPr>
        <w:t xml:space="preserve"> [a community grant opportunity offered through SAMHSA] </w:t>
      </w:r>
      <w:r w:rsidRPr="00AC7E17">
        <w:rPr>
          <w:i/>
        </w:rPr>
        <w:t>required sectors)</w:t>
      </w:r>
    </w:p>
    <w:p w:rsidR="00316566" w:rsidRPr="00B2280B" w:rsidRDefault="00B2280B" w:rsidP="00B2280B">
      <w:pPr>
        <w:spacing w:line="240" w:lineRule="auto"/>
        <w:rPr>
          <w:rFonts w:eastAsia="Times New Roman" w:cs="Arial"/>
          <w:sz w:val="6"/>
          <w:szCs w:val="6"/>
        </w:rPr>
        <w:sectPr w:rsidR="00316566" w:rsidRPr="00B2280B" w:rsidSect="00316566">
          <w:type w:val="continuous"/>
          <w:pgSz w:w="12240" w:h="15840"/>
          <w:pgMar w:top="1440" w:right="1440" w:bottom="1440" w:left="1440" w:header="720" w:footer="405" w:gutter="0"/>
          <w:cols w:space="720"/>
          <w:docGrid w:linePitch="360"/>
        </w:sectPr>
      </w:pPr>
      <w:r>
        <w:rPr>
          <w:rFonts w:eastAsia="Times New Roman" w:cs="Arial"/>
          <w:sz w:val="6"/>
          <w:szCs w:val="6"/>
        </w:rPr>
        <w:t xml:space="preserve">  </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lastRenderedPageBreak/>
        <w:t>Businesses*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Child Care Providers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Civic/Volunteer Groups*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Courts &amp; Probation</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Cultural Groups and Organizations</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rPr>
        <w:t>Elementary/</w:t>
      </w:r>
      <w:r w:rsidRPr="00316566">
        <w:rPr>
          <w:rFonts w:eastAsia="Times New Roman" w:cs="Arial"/>
          <w:b/>
        </w:rPr>
        <w:t>Secondary Education*</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b/>
        </w:rPr>
        <w:t>Government*</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Healthcare Professionals*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Higher Education</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lastRenderedPageBreak/>
        <w:t>Human and Social Service Providers</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b/>
        </w:rPr>
        <w:t>Law Enforcement*</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Media*</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Parents*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Religious/Fraternal Organizations*</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Senior Citizens</w:t>
      </w:r>
    </w:p>
    <w:p w:rsidR="00316566" w:rsidRPr="00316566" w:rsidRDefault="00316566" w:rsidP="00B2280B">
      <w:pPr>
        <w:pStyle w:val="ListParagraph"/>
        <w:numPr>
          <w:ilvl w:val="0"/>
          <w:numId w:val="11"/>
        </w:numPr>
        <w:spacing w:line="240" w:lineRule="auto"/>
        <w:rPr>
          <w:rFonts w:eastAsia="Times New Roman" w:cs="Arial"/>
          <w:b/>
        </w:rPr>
      </w:pPr>
      <w:r w:rsidRPr="00316566">
        <w:rPr>
          <w:rFonts w:eastAsia="Times New Roman" w:cs="Arial"/>
          <w:b/>
        </w:rPr>
        <w:t>Youth*</w:t>
      </w:r>
    </w:p>
    <w:p w:rsidR="00316566" w:rsidRPr="00AC7E17" w:rsidRDefault="00316566" w:rsidP="00B2280B">
      <w:pPr>
        <w:pStyle w:val="ListParagraph"/>
        <w:numPr>
          <w:ilvl w:val="0"/>
          <w:numId w:val="11"/>
        </w:numPr>
        <w:spacing w:line="240" w:lineRule="auto"/>
        <w:rPr>
          <w:rFonts w:eastAsia="Times New Roman" w:cs="Arial"/>
        </w:rPr>
      </w:pPr>
      <w:r w:rsidRPr="00AC7E17">
        <w:rPr>
          <w:rFonts w:eastAsia="Times New Roman" w:cs="Arial"/>
        </w:rPr>
        <w:t>Youth Serving Organizations*</w:t>
      </w:r>
    </w:p>
    <w:p w:rsidR="00316566" w:rsidRPr="00AC7E17" w:rsidRDefault="00316566" w:rsidP="00B2280B">
      <w:pPr>
        <w:pStyle w:val="ListParagraph"/>
        <w:numPr>
          <w:ilvl w:val="0"/>
          <w:numId w:val="11"/>
        </w:numPr>
        <w:spacing w:line="240" w:lineRule="auto"/>
      </w:pPr>
      <w:r w:rsidRPr="00AC7E17">
        <w:rPr>
          <w:rFonts w:eastAsia="Times New Roman" w:cs="Arial"/>
        </w:rPr>
        <w:t>Others</w:t>
      </w:r>
      <w:r w:rsidRPr="00AC7E17">
        <w:t>*</w:t>
      </w:r>
    </w:p>
    <w:p w:rsidR="00316566" w:rsidRDefault="00316566" w:rsidP="006E47FA">
      <w:pPr>
        <w:spacing w:line="240" w:lineRule="auto"/>
        <w:ind w:left="360"/>
        <w:rPr>
          <w:rFonts w:cs="Arial"/>
          <w:i/>
          <w:sz w:val="16"/>
        </w:rPr>
        <w:sectPr w:rsidR="00316566" w:rsidSect="00316566">
          <w:type w:val="continuous"/>
          <w:pgSz w:w="12240" w:h="15840"/>
          <w:pgMar w:top="1440" w:right="1440" w:bottom="1440" w:left="1440" w:header="720" w:footer="405" w:gutter="0"/>
          <w:cols w:num="2" w:space="720"/>
          <w:docGrid w:linePitch="360"/>
        </w:sectPr>
      </w:pPr>
    </w:p>
    <w:p w:rsidR="00316566" w:rsidRPr="00804F34" w:rsidRDefault="00316566" w:rsidP="00B2280B">
      <w:pPr>
        <w:spacing w:line="240" w:lineRule="auto"/>
        <w:ind w:left="720"/>
        <w:rPr>
          <w:rFonts w:cs="Arial"/>
          <w:i/>
          <w:sz w:val="16"/>
        </w:rPr>
      </w:pPr>
    </w:p>
    <w:p w:rsidR="00804F34" w:rsidRPr="00316566" w:rsidRDefault="00804F34" w:rsidP="00B2280B">
      <w:pPr>
        <w:pStyle w:val="Heading4"/>
      </w:pPr>
      <w:r w:rsidRPr="00316566">
        <w:t>Recruiting Participants</w:t>
      </w:r>
    </w:p>
    <w:p w:rsidR="00804F34" w:rsidRDefault="00804F34" w:rsidP="00B2280B">
      <w:pPr>
        <w:spacing w:line="240" w:lineRule="auto"/>
        <w:rPr>
          <w:rFonts w:cs="Arial"/>
        </w:rPr>
      </w:pPr>
      <w:r w:rsidRPr="00804F34">
        <w:rPr>
          <w:rFonts w:cs="Arial"/>
        </w:rPr>
        <w:t xml:space="preserve">You are encouraged to work with your agency and coalition to identify the specific individuals from these sectors you need to contact. After identifying the appropriate people to talk to, you will need to contact each person individually by phone, email, or in-person (preferred) to ask if they will be willing to meet with you. Let them know the meeting is expected to take about an hour and is very informal. In fact, you can meet over coffee if that works best. If they agree to participate, work with them to schedule a time and place to meet in person. </w:t>
      </w:r>
    </w:p>
    <w:p w:rsidR="00804F34" w:rsidRPr="00804F34" w:rsidRDefault="00804F34" w:rsidP="00B2280B">
      <w:pPr>
        <w:spacing w:line="240" w:lineRule="auto"/>
        <w:rPr>
          <w:rFonts w:cs="Arial"/>
        </w:rPr>
      </w:pPr>
    </w:p>
    <w:p w:rsidR="00804F34" w:rsidRPr="00804F34" w:rsidRDefault="00804F34" w:rsidP="00B2280B">
      <w:pPr>
        <w:spacing w:line="240" w:lineRule="auto"/>
        <w:rPr>
          <w:rFonts w:cs="Arial"/>
        </w:rPr>
      </w:pPr>
      <w:r w:rsidRPr="00804F34">
        <w:rPr>
          <w:rFonts w:cs="Arial"/>
        </w:rPr>
        <w:t xml:space="preserve">The following example scripts may be used to invite people to meet with you. You are not required to use these scripts, but they may assist in knowing the types of information to share when making contact to schedule a meeting. </w:t>
      </w:r>
    </w:p>
    <w:p w:rsidR="00804F34" w:rsidRPr="00804F34" w:rsidRDefault="00804F34" w:rsidP="00804F34">
      <w:pPr>
        <w:rPr>
          <w:rFonts w:cs="Arial"/>
        </w:rPr>
      </w:pPr>
      <w:r w:rsidRPr="000919EF">
        <w:rPr>
          <w:rFonts w:ascii="Segoe UI" w:hAnsi="Segoe UI" w:cs="Segoe UI"/>
          <w:noProof/>
        </w:rPr>
        <mc:AlternateContent>
          <mc:Choice Requires="wps">
            <w:drawing>
              <wp:anchor distT="0" distB="0" distL="114300" distR="114300" simplePos="0" relativeHeight="251697152" behindDoc="0" locked="0" layoutInCell="1" allowOverlap="1" wp14:anchorId="2B0744C4" wp14:editId="50E5DEE1">
                <wp:simplePos x="0" y="0"/>
                <wp:positionH relativeFrom="column">
                  <wp:posOffset>38100</wp:posOffset>
                </wp:positionH>
                <wp:positionV relativeFrom="paragraph">
                  <wp:posOffset>125095</wp:posOffset>
                </wp:positionV>
                <wp:extent cx="5684520" cy="1838325"/>
                <wp:effectExtent l="0" t="0" r="1143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838325"/>
                        </a:xfrm>
                        <a:prstGeom prst="rect">
                          <a:avLst/>
                        </a:prstGeom>
                        <a:solidFill>
                          <a:srgbClr val="FFFFFF"/>
                        </a:solidFill>
                        <a:ln w="9525">
                          <a:solidFill>
                            <a:srgbClr val="000000"/>
                          </a:solidFill>
                          <a:miter lim="800000"/>
                          <a:headEnd/>
                          <a:tailEnd/>
                        </a:ln>
                      </wps:spPr>
                      <wps:txbx>
                        <w:txbxContent>
                          <w:p w:rsidR="006C6FD5" w:rsidRDefault="006C6FD5" w:rsidP="00804F34">
                            <w:pPr>
                              <w:rPr>
                                <w:rFonts w:cs="Arial"/>
                                <w:sz w:val="16"/>
                              </w:rPr>
                            </w:pPr>
                            <w:r w:rsidRPr="00804F34">
                              <w:rPr>
                                <w:rFonts w:cs="Arial"/>
                                <w:sz w:val="16"/>
                              </w:rPr>
                              <w:t xml:space="preserve">Phone Script: </w:t>
                            </w:r>
                          </w:p>
                          <w:p w:rsidR="006C6FD5" w:rsidRPr="00B2280B" w:rsidRDefault="006C6FD5" w:rsidP="00804F34">
                            <w:pPr>
                              <w:rPr>
                                <w:rFonts w:cs="Arial"/>
                                <w:sz w:val="12"/>
                                <w:szCs w:val="12"/>
                              </w:rPr>
                            </w:pPr>
                          </w:p>
                          <w:p w:rsidR="006C6FD5" w:rsidRPr="00804F34" w:rsidRDefault="006C6FD5" w:rsidP="00804F34">
                            <w:pPr>
                              <w:rPr>
                                <w:rFonts w:cs="Arial"/>
                                <w:sz w:val="16"/>
                              </w:rPr>
                            </w:pPr>
                            <w:r w:rsidRPr="00804F34">
                              <w:rPr>
                                <w:rFonts w:cs="Arial"/>
                                <w:sz w:val="16"/>
                              </w:rPr>
                              <w:t xml:space="preserve">“Hello, (insert name of community member) this is (insert name), with (insert name of organization). Recently, we have been awarded a grant from the North Dakota Department of Human Services called the Strategic Prevention Framework Partnership for Success. This grant is aimed at prevention of underage alcohol use, and in order to gain a better understanding of our community, we are hoping to meet with valuable stakeholders that may have knowledge about this topic and an important perspective. The (insert coalition, workgroup, agency) that I work with has identified you </w:t>
                            </w:r>
                            <w:r w:rsidRPr="00804F34">
                              <w:rPr>
                                <w:rFonts w:cs="Arial"/>
                                <w:i/>
                                <w:sz w:val="16"/>
                              </w:rPr>
                              <w:t>as someone with a valuable perspective on this topic</w:t>
                            </w:r>
                            <w:r w:rsidRPr="00804F34">
                              <w:rPr>
                                <w:rFonts w:cs="Arial"/>
                                <w:sz w:val="16"/>
                              </w:rPr>
                              <w:t>. Would you be willing to meet with me to discuss underage alcohol use in your community? The meeting would last about one hour and is very informal. I am looking at XXXX dates. Do any of those days work for you? (</w:t>
                            </w:r>
                            <w:proofErr w:type="gramStart"/>
                            <w:r w:rsidRPr="00804F34">
                              <w:rPr>
                                <w:rFonts w:cs="Arial"/>
                                <w:sz w:val="16"/>
                              </w:rPr>
                              <w:t>proceed</w:t>
                            </w:r>
                            <w:proofErr w:type="gramEnd"/>
                            <w:r w:rsidRPr="00804F34">
                              <w:rPr>
                                <w:rFonts w:cs="Arial"/>
                                <w:sz w:val="16"/>
                              </w:rPr>
                              <w:t xml:space="preserve"> with scheduling time, date, location). If at all possible, I would like to meet with you in-person at your office or another location of your choosing. Closing: If yes to meeting: Thank you for your willingness to assist with this project.  I will see you on (Date) at (Time). If No to meeting: Okay, Do you know of anyone else that may be interesting in meeting with me? Thank you for your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pt;margin-top:9.85pt;width:447.6pt;height:14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BOJQIAAE0EAAAOAAAAZHJzL2Uyb0RvYy54bWysVNtu2zAMfR+wfxD0vjhxki414hRdugwD&#10;ugvQ7gNoWY6FSaInKbGzrx+lpGl2wR6G+UGQROrw8JD08mYwmu2l8wptySejMWfSCqyV3Zb8y+Pm&#10;1YIzH8DWoNHKkh+k5zerly+WfVfIHFvUtXSMQKwv+q7kbQhdkWVetNKAH2EnLRkbdAYCHd02qx30&#10;hG50lo/HV1mPru4cCuk93d4djXyV8JtGivCpabwMTJecuIW0urRWcc1WSyi2DrpWiRMN+AcWBpSl&#10;oGeoOwjAdk79BmWUcOixCSOBJsOmUUKmHCibyfiXbB5a6GTKhcTx3Vkm//9gxcf9Z8dUTbXLObNg&#10;qEaPcgjsDQ4sj/L0nS/I66EjvzDQNbmmVH13j+KrZxbXLditvHUO+1ZCTfQm8WV28fSI4yNI1X/A&#10;msLALmACGhpnonakBiN0KtPhXJpIRdDl/Goxm+dkEmSbLKaLaT5PMaB4et45H95JNCxuSu6o9gke&#10;9vc+RDpQPLnEaB61qjdK63Rw22qtHdsD9ckmfSf0n9y0ZX3Jr+cU++8Q4/T9CcKoQA2vlSn54uwE&#10;RdTtra1TOwZQ+rgnytqehIzaHVUMQzWkkk1jgChyhfWBlHV47G+aR9q06L5z1lNvl9x/24GTnOn3&#10;lqpzPZnN4jCkw2z+OurqLi3VpQWsIKiSB86O23VIAxQVsHhLVWxU0veZyYky9WyS/TRfcSguz8nr&#10;+S+w+gEAAP//AwBQSwMEFAAGAAgAAAAhAHVjj2HfAAAACAEAAA8AAABkcnMvZG93bnJldi54bWxM&#10;j8FOwzAQRO9I/IO1SFwQtZuitAlxKoQEglspVbm68TaJsNfBdtPw95gTHGdnNfOmWk/WsBF96B1J&#10;mM8EMKTG6Z5aCbv3p9sVsBAVaWUcoYRvDLCuLy8qVWp3pjcct7FlKYRCqSR0MQ4l56Hp0KowcwNS&#10;8o7OWxWT9C3XXp1TuDU8EyLnVvWUGjo14GOHzef2ZCWs7l7Gj/C62Oyb/GiKeLMcn7+8lNdX08M9&#10;sIhT/HuGX/yEDnViOrgT6cCMhDwtielcLIEluxDzDNhBwkIUGfC64v8H1D8AAAD//wMAUEsBAi0A&#10;FAAGAAgAAAAhALaDOJL+AAAA4QEAABMAAAAAAAAAAAAAAAAAAAAAAFtDb250ZW50X1R5cGVzXS54&#10;bWxQSwECLQAUAAYACAAAACEAOP0h/9YAAACUAQAACwAAAAAAAAAAAAAAAAAvAQAAX3JlbHMvLnJl&#10;bHNQSwECLQAUAAYACAAAACEAlijgTiUCAABNBAAADgAAAAAAAAAAAAAAAAAuAgAAZHJzL2Uyb0Rv&#10;Yy54bWxQSwECLQAUAAYACAAAACEAdWOPYd8AAAAIAQAADwAAAAAAAAAAAAAAAAB/BAAAZHJzL2Rv&#10;d25yZXYueG1sUEsFBgAAAAAEAAQA8wAAAIsFAAAAAA==&#10;">
                <v:textbox>
                  <w:txbxContent>
                    <w:p w:rsidR="006C6FD5" w:rsidRDefault="006C6FD5" w:rsidP="00804F34">
                      <w:pPr>
                        <w:rPr>
                          <w:rFonts w:cs="Arial"/>
                          <w:sz w:val="16"/>
                        </w:rPr>
                      </w:pPr>
                      <w:r w:rsidRPr="00804F34">
                        <w:rPr>
                          <w:rFonts w:cs="Arial"/>
                          <w:sz w:val="16"/>
                        </w:rPr>
                        <w:t xml:space="preserve">Phone Script: </w:t>
                      </w:r>
                    </w:p>
                    <w:p w:rsidR="006C6FD5" w:rsidRPr="00B2280B" w:rsidRDefault="006C6FD5" w:rsidP="00804F34">
                      <w:pPr>
                        <w:rPr>
                          <w:rFonts w:cs="Arial"/>
                          <w:sz w:val="12"/>
                          <w:szCs w:val="12"/>
                        </w:rPr>
                      </w:pPr>
                    </w:p>
                    <w:p w:rsidR="006C6FD5" w:rsidRPr="00804F34" w:rsidRDefault="006C6FD5" w:rsidP="00804F34">
                      <w:pPr>
                        <w:rPr>
                          <w:rFonts w:cs="Arial"/>
                          <w:sz w:val="16"/>
                        </w:rPr>
                      </w:pPr>
                      <w:r w:rsidRPr="00804F34">
                        <w:rPr>
                          <w:rFonts w:cs="Arial"/>
                          <w:sz w:val="16"/>
                        </w:rPr>
                        <w:t xml:space="preserve">“Hello, (insert name of community member) this is (insert name), with (insert name of organization). Recently, we have been awarded a grant from the North Dakota Department of Human Services called the Strategic Prevention Framework Partnership for Success. This grant is aimed at prevention of underage alcohol use, and in order to gain a better understanding of our community, we are hoping to meet with valuable stakeholders that may have knowledge about this topic and an important perspective. The (insert coalition, workgroup, agency) that I work with has identified you </w:t>
                      </w:r>
                      <w:r w:rsidRPr="00804F34">
                        <w:rPr>
                          <w:rFonts w:cs="Arial"/>
                          <w:i/>
                          <w:sz w:val="16"/>
                        </w:rPr>
                        <w:t>as someone with a valuable perspective on this topic</w:t>
                      </w:r>
                      <w:r w:rsidRPr="00804F34">
                        <w:rPr>
                          <w:rFonts w:cs="Arial"/>
                          <w:sz w:val="16"/>
                        </w:rPr>
                        <w:t>. Would you be willing to meet with me to discuss underage alcohol use in your community? The meeting would last about one hour and is very informal. I am looking at XXXX dates. Do any of those days work for you? (</w:t>
                      </w:r>
                      <w:proofErr w:type="gramStart"/>
                      <w:r w:rsidRPr="00804F34">
                        <w:rPr>
                          <w:rFonts w:cs="Arial"/>
                          <w:sz w:val="16"/>
                        </w:rPr>
                        <w:t>proceed</w:t>
                      </w:r>
                      <w:proofErr w:type="gramEnd"/>
                      <w:r w:rsidRPr="00804F34">
                        <w:rPr>
                          <w:rFonts w:cs="Arial"/>
                          <w:sz w:val="16"/>
                        </w:rPr>
                        <w:t xml:space="preserve"> with scheduling time, date, location). If at all possible, I would like to meet with you in-person at your office or another location of your choosing. Closing: If yes to meeting: Thank you for your willingness to assist with this project.  I will see you on (Date) at (Time). If No to meeting: Okay, Do you know of anyone else that may be interesting in meeting with me? Thank you for your time.” </w:t>
                      </w:r>
                    </w:p>
                  </w:txbxContent>
                </v:textbox>
              </v:shape>
            </w:pict>
          </mc:Fallback>
        </mc:AlternateContent>
      </w:r>
    </w:p>
    <w:p w:rsidR="00804F34" w:rsidRDefault="00804F34" w:rsidP="00804F34">
      <w:pPr>
        <w:rPr>
          <w:rFonts w:ascii="Segoe UI" w:hAnsi="Segoe UI" w:cs="Segoe UI"/>
        </w:rPr>
      </w:pPr>
    </w:p>
    <w:p w:rsidR="00804F34" w:rsidRDefault="00804F34" w:rsidP="00804F34">
      <w:pPr>
        <w:rPr>
          <w:rFonts w:ascii="Segoe UI" w:hAnsi="Segoe UI" w:cs="Segoe UI"/>
        </w:rPr>
      </w:pPr>
    </w:p>
    <w:p w:rsidR="00804F34" w:rsidRDefault="00804F34" w:rsidP="00804F34">
      <w:pPr>
        <w:rPr>
          <w:rFonts w:ascii="Segoe UI" w:hAnsi="Segoe UI" w:cs="Segoe UI"/>
        </w:rPr>
      </w:pPr>
    </w:p>
    <w:p w:rsidR="00804F34" w:rsidRDefault="00804F34" w:rsidP="00804F34"/>
    <w:p w:rsidR="00804F34" w:rsidRDefault="00804F34" w:rsidP="00804F34"/>
    <w:p w:rsidR="00804F34" w:rsidRDefault="00804F34" w:rsidP="00804F34"/>
    <w:p w:rsidR="00804F34" w:rsidRDefault="00804F34" w:rsidP="00804F34"/>
    <w:p w:rsidR="00804F34" w:rsidRDefault="00804F34" w:rsidP="00804F34"/>
    <w:p w:rsidR="00804F34" w:rsidRDefault="00804F34" w:rsidP="00804F34"/>
    <w:p w:rsidR="00804F34" w:rsidRDefault="00804F34" w:rsidP="00804F34"/>
    <w:p w:rsidR="00804F34" w:rsidRDefault="00B2280B" w:rsidP="00804F34">
      <w:r>
        <w:rPr>
          <w:noProof/>
        </w:rPr>
        <mc:AlternateContent>
          <mc:Choice Requires="wps">
            <w:drawing>
              <wp:anchor distT="0" distB="0" distL="114300" distR="114300" simplePos="0" relativeHeight="251698176" behindDoc="0" locked="0" layoutInCell="1" allowOverlap="1" wp14:anchorId="0C7D68B6" wp14:editId="4226CEEE">
                <wp:simplePos x="0" y="0"/>
                <wp:positionH relativeFrom="column">
                  <wp:posOffset>38100</wp:posOffset>
                </wp:positionH>
                <wp:positionV relativeFrom="paragraph">
                  <wp:posOffset>141605</wp:posOffset>
                </wp:positionV>
                <wp:extent cx="5684520" cy="1104900"/>
                <wp:effectExtent l="0" t="0" r="1143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104900"/>
                        </a:xfrm>
                        <a:prstGeom prst="rect">
                          <a:avLst/>
                        </a:prstGeom>
                        <a:solidFill>
                          <a:srgbClr val="FFFFFF"/>
                        </a:solidFill>
                        <a:ln w="9525">
                          <a:solidFill>
                            <a:srgbClr val="000000"/>
                          </a:solidFill>
                          <a:miter lim="800000"/>
                          <a:headEnd/>
                          <a:tailEnd/>
                        </a:ln>
                      </wps:spPr>
                      <wps:txbx>
                        <w:txbxContent>
                          <w:p w:rsidR="006C6FD5" w:rsidRDefault="006C6FD5" w:rsidP="00804F34">
                            <w:pPr>
                              <w:rPr>
                                <w:rFonts w:cs="Arial"/>
                                <w:sz w:val="16"/>
                              </w:rPr>
                            </w:pPr>
                            <w:r w:rsidRPr="00804F34">
                              <w:rPr>
                                <w:rFonts w:cs="Arial"/>
                                <w:sz w:val="16"/>
                              </w:rPr>
                              <w:t xml:space="preserve">Email Script: </w:t>
                            </w:r>
                          </w:p>
                          <w:p w:rsidR="006C6FD5" w:rsidRPr="00B2280B" w:rsidRDefault="006C6FD5" w:rsidP="00804F34">
                            <w:pPr>
                              <w:rPr>
                                <w:rFonts w:cs="Arial"/>
                                <w:sz w:val="12"/>
                                <w:szCs w:val="12"/>
                              </w:rPr>
                            </w:pPr>
                          </w:p>
                          <w:p w:rsidR="006C6FD5" w:rsidRPr="00804F34" w:rsidRDefault="006C6FD5" w:rsidP="00804F34">
                            <w:pPr>
                              <w:rPr>
                                <w:rFonts w:cs="Arial"/>
                                <w:b/>
                                <w:bCs/>
                                <w:szCs w:val="28"/>
                              </w:rPr>
                            </w:pPr>
                            <w:r w:rsidRPr="00804F34">
                              <w:rPr>
                                <w:rFonts w:cs="Arial"/>
                                <w:sz w:val="16"/>
                              </w:rPr>
                              <w:t>“Dear (insert contact name): My name is (insert name) and recently my organization has been awarded a grant aimed at preventing underage drinking, the Strategic Prevention Framework Partnership for Success. As part of this project, we are hoping to meet with stakeholders that may have a valuable perspective about our community. The (insert coalition, workgroup, agency) that I work with identified you as someone with a valuable perspective. If you are interested, please give me a call back, and I will provide you with more details and we can schedule a time to meet. My number is (701) XXX-XXXX. Thank you and I look forward to hearing from you soon. Sincerely, (insert your name and title)”</w:t>
                            </w:r>
                          </w:p>
                          <w:p w:rsidR="006C6FD5" w:rsidRDefault="006C6FD5" w:rsidP="00804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pt;margin-top:11.15pt;width:447.6pt;height: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LAJgIAAE0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gGtVtQYphG&#10;jZ7FEMg7GMg00tNbX2LUk8W4MOAxhqZSvX0A/s0TA5uOmZ24cw76TrAG0yvizezq6ojjI0jdf4IG&#10;n2H7AAloaJ2O3CEbBNFRpuNFmpgKx8P54mY2n6KLo68o8tkyT+JlrDxft86HDwI0iZuKOtQ+wbPD&#10;gw8xHVaeQ+JrHpRstlKpZLhdvVGOHBj2yTZ9qYIXYcqQvqLL+XQ+MvBXiDx9f4LQMmDDK6krenMJ&#10;YmXk7b1pUjsGJtW4x5SVOREZuRtZDEM9JMlmZ31qaI7IrIOxv3EecdOB+0FJj71dUf99z5ygRH00&#10;qM6ymM3iMCRjNn8beXXXnvrawwxHqIoGSsbtJqQBirwZuEMVW5n4jXKPmZxSxp5NtJ/mKw7FtZ2i&#10;fv0F1j8BAAD//wMAUEsDBBQABgAIAAAAIQDRYMsZ3gAAAAgBAAAPAAAAZHJzL2Rvd25yZXYueG1s&#10;TI/BTsMwEETvSPyDtUhcEHWaoNCEOBVCAsENSlWubrxNIuJ1sN00/D3LCY6jGc28qdazHcSEPvSO&#10;FCwXCQikxpmeWgXb98frFYgQNRk9OEIF3xhgXZ+fVbo07kRvOG1iK7iEQqkVdDGOpZSh6dDqsHAj&#10;EnsH562OLH0rjdcnLreDTJMkl1b3xAudHvGhw+Zzc7QKVjfP00d4yV53TX4Yinh1Oz19eaUuL+b7&#10;OxAR5/gXhl98RoeamfbuSCaIQUHOT6KCNM1AsF0kyxTEnnNFnoGsK/n/QP0DAAD//wMAUEsBAi0A&#10;FAAGAAgAAAAhALaDOJL+AAAA4QEAABMAAAAAAAAAAAAAAAAAAAAAAFtDb250ZW50X1R5cGVzXS54&#10;bWxQSwECLQAUAAYACAAAACEAOP0h/9YAAACUAQAACwAAAAAAAAAAAAAAAAAvAQAAX3JlbHMvLnJl&#10;bHNQSwECLQAUAAYACAAAACEApuaCwCYCAABNBAAADgAAAAAAAAAAAAAAAAAuAgAAZHJzL2Uyb0Rv&#10;Yy54bWxQSwECLQAUAAYACAAAACEA0WDLGd4AAAAIAQAADwAAAAAAAAAAAAAAAACABAAAZHJzL2Rv&#10;d25yZXYueG1sUEsFBgAAAAAEAAQA8wAAAIsFAAAAAA==&#10;">
                <v:textbox>
                  <w:txbxContent>
                    <w:p w:rsidR="006C6FD5" w:rsidRDefault="006C6FD5" w:rsidP="00804F34">
                      <w:pPr>
                        <w:rPr>
                          <w:rFonts w:cs="Arial"/>
                          <w:sz w:val="16"/>
                        </w:rPr>
                      </w:pPr>
                      <w:r w:rsidRPr="00804F34">
                        <w:rPr>
                          <w:rFonts w:cs="Arial"/>
                          <w:sz w:val="16"/>
                        </w:rPr>
                        <w:t xml:space="preserve">Email Script: </w:t>
                      </w:r>
                    </w:p>
                    <w:p w:rsidR="006C6FD5" w:rsidRPr="00B2280B" w:rsidRDefault="006C6FD5" w:rsidP="00804F34">
                      <w:pPr>
                        <w:rPr>
                          <w:rFonts w:cs="Arial"/>
                          <w:sz w:val="12"/>
                          <w:szCs w:val="12"/>
                        </w:rPr>
                      </w:pPr>
                    </w:p>
                    <w:p w:rsidR="006C6FD5" w:rsidRPr="00804F34" w:rsidRDefault="006C6FD5" w:rsidP="00804F34">
                      <w:pPr>
                        <w:rPr>
                          <w:rFonts w:cs="Arial"/>
                          <w:b/>
                          <w:bCs/>
                          <w:szCs w:val="28"/>
                        </w:rPr>
                      </w:pPr>
                      <w:r w:rsidRPr="00804F34">
                        <w:rPr>
                          <w:rFonts w:cs="Arial"/>
                          <w:sz w:val="16"/>
                        </w:rPr>
                        <w:t>“Dear (insert contact name): My name is (insert name) and recently my organization has been awarded a grant aimed at preventing underage drinking, the Strategic Prevention Framework Partnership for Success. As part of this project, we are hoping to meet with stakeholders that may have a valuable perspective about our community. The (insert coalition, workgroup, agency) that I work with identified you as someone with a valuable perspective. If you are interested, please give me a call back, and I will provide you with more details and we can schedule a time to meet. My number is (701) XXX-XXXX. Thank you and I look forward to hearing from you soon. Sincerely, (insert your name and title)”</w:t>
                      </w:r>
                    </w:p>
                    <w:p w:rsidR="006C6FD5" w:rsidRDefault="006C6FD5" w:rsidP="00804F34"/>
                  </w:txbxContent>
                </v:textbox>
              </v:shape>
            </w:pict>
          </mc:Fallback>
        </mc:AlternateContent>
      </w:r>
    </w:p>
    <w:p w:rsidR="00804F34" w:rsidRDefault="00804F34" w:rsidP="00804F34">
      <w:pPr>
        <w:rPr>
          <w:rFonts w:ascii="Segoe UI" w:hAnsi="Segoe UI" w:cs="Segoe UI"/>
          <w:b/>
          <w:bCs/>
          <w:sz w:val="28"/>
          <w:szCs w:val="28"/>
        </w:rPr>
      </w:pPr>
    </w:p>
    <w:p w:rsidR="00804F34" w:rsidRDefault="00804F34" w:rsidP="00804F34">
      <w:pPr>
        <w:rPr>
          <w:rFonts w:ascii="Segoe UI" w:hAnsi="Segoe UI" w:cs="Segoe UI"/>
          <w:b/>
          <w:bCs/>
          <w:sz w:val="28"/>
          <w:szCs w:val="28"/>
        </w:rPr>
      </w:pPr>
    </w:p>
    <w:p w:rsidR="00804F34" w:rsidRDefault="00804F34" w:rsidP="00804F34">
      <w:pPr>
        <w:rPr>
          <w:rFonts w:ascii="Segoe UI" w:hAnsi="Segoe UI" w:cs="Segoe UI"/>
          <w:b/>
          <w:bCs/>
          <w:sz w:val="28"/>
          <w:szCs w:val="28"/>
        </w:rPr>
      </w:pPr>
    </w:p>
    <w:p w:rsidR="00804F34" w:rsidRPr="00B2280B" w:rsidRDefault="00804F34" w:rsidP="00B2280B">
      <w:pPr>
        <w:spacing w:line="240" w:lineRule="auto"/>
        <w:rPr>
          <w:rFonts w:cs="Arial"/>
        </w:rPr>
      </w:pPr>
    </w:p>
    <w:p w:rsidR="00804F34" w:rsidRPr="00B2280B" w:rsidRDefault="00804F34" w:rsidP="00B2280B">
      <w:pPr>
        <w:pStyle w:val="Heading4"/>
      </w:pPr>
      <w:r w:rsidRPr="00B2280B">
        <w:t>Example Meeting Questions</w:t>
      </w:r>
    </w:p>
    <w:p w:rsidR="00804F34" w:rsidRPr="00B2280B" w:rsidRDefault="00804F34" w:rsidP="00B2280B">
      <w:pPr>
        <w:spacing w:line="240" w:lineRule="auto"/>
        <w:jc w:val="left"/>
        <w:rPr>
          <w:rFonts w:cs="Arial"/>
        </w:rPr>
      </w:pPr>
      <w:r w:rsidRPr="00B2280B">
        <w:rPr>
          <w:rFonts w:cs="Arial"/>
        </w:rPr>
        <w:t xml:space="preserve">The questions below are provided as a guide to use when meeting with your identified individuals. While your meetings are meant to be informal, it’s important you guide the meeting in order to capture useful information. You may use all questions provided or only selected ones, but keep in mind that the compilation of all questions will provide you with valuable information </w:t>
      </w:r>
      <w:r w:rsidR="00316566" w:rsidRPr="00B2280B">
        <w:rPr>
          <w:rFonts w:cs="Arial"/>
        </w:rPr>
        <w:t>to assist with assessing the problem, intervening variables, and local conditions present in your service ar</w:t>
      </w:r>
      <w:r w:rsidR="00316566" w:rsidRPr="006E47FA">
        <w:rPr>
          <w:rFonts w:cs="Arial"/>
        </w:rPr>
        <w:t>ea</w:t>
      </w:r>
      <w:r w:rsidRPr="006E47FA">
        <w:rPr>
          <w:rFonts w:cs="Arial"/>
        </w:rPr>
        <w:t xml:space="preserve">. </w:t>
      </w:r>
      <w:r w:rsidR="00BC3FC2" w:rsidRPr="006E47FA">
        <w:rPr>
          <w:rFonts w:cs="Arial"/>
        </w:rPr>
        <w:t>U</w:t>
      </w:r>
      <w:r w:rsidR="00316566" w:rsidRPr="006E47FA">
        <w:rPr>
          <w:rFonts w:cs="Arial"/>
        </w:rPr>
        <w:t xml:space="preserve">se </w:t>
      </w:r>
      <w:r w:rsidR="00BC3FC2" w:rsidRPr="006E47FA">
        <w:rPr>
          <w:rFonts w:cs="Arial"/>
        </w:rPr>
        <w:t>these questions to have purposeful conversations when</w:t>
      </w:r>
      <w:r w:rsidR="00316566" w:rsidRPr="006E47FA">
        <w:rPr>
          <w:rFonts w:cs="Arial"/>
        </w:rPr>
        <w:t xml:space="preserve"> meeting with identified stakeholders</w:t>
      </w:r>
      <w:r w:rsidRPr="006E47FA">
        <w:rPr>
          <w:rFonts w:cs="Arial"/>
        </w:rPr>
        <w:t>.</w:t>
      </w:r>
    </w:p>
    <w:p w:rsidR="00804F34" w:rsidRPr="00B2280B" w:rsidRDefault="00804F34" w:rsidP="00B2280B">
      <w:pPr>
        <w:spacing w:line="240" w:lineRule="auto"/>
        <w:rPr>
          <w:rFonts w:cs="Arial"/>
        </w:rPr>
      </w:pPr>
    </w:p>
    <w:p w:rsidR="00804F34" w:rsidRPr="00B2280B" w:rsidRDefault="00316566" w:rsidP="00B2280B">
      <w:pPr>
        <w:spacing w:line="240" w:lineRule="auto"/>
        <w:rPr>
          <w:rFonts w:cs="Arial"/>
        </w:rPr>
      </w:pPr>
      <w:r w:rsidRPr="00B2280B">
        <w:rPr>
          <w:rFonts w:cs="Arial"/>
        </w:rPr>
        <w:t xml:space="preserve">It is recommended to </w:t>
      </w:r>
      <w:r w:rsidR="00804F34" w:rsidRPr="00B2280B">
        <w:rPr>
          <w:rFonts w:cs="Arial"/>
        </w:rPr>
        <w:t>t</w:t>
      </w:r>
      <w:r w:rsidRPr="00B2280B">
        <w:rPr>
          <w:rFonts w:cs="Arial"/>
        </w:rPr>
        <w:t>ake notes to document the</w:t>
      </w:r>
      <w:r w:rsidR="00804F34" w:rsidRPr="00B2280B">
        <w:rPr>
          <w:rFonts w:cs="Arial"/>
        </w:rPr>
        <w:t xml:space="preserve"> conversation in order to </w:t>
      </w:r>
      <w:r w:rsidRPr="00B2280B">
        <w:rPr>
          <w:rFonts w:cs="Arial"/>
        </w:rPr>
        <w:t>utilize the information when completing the following section.</w:t>
      </w:r>
    </w:p>
    <w:p w:rsidR="00316566" w:rsidRPr="00B2280B" w:rsidRDefault="00316566" w:rsidP="00B2280B">
      <w:pPr>
        <w:spacing w:line="240" w:lineRule="auto"/>
        <w:rPr>
          <w:rFonts w:cs="Arial"/>
        </w:rPr>
      </w:pPr>
    </w:p>
    <w:p w:rsidR="00804F34" w:rsidRPr="00B2280B" w:rsidRDefault="00965766" w:rsidP="00B2280B">
      <w:pPr>
        <w:pStyle w:val="Heading7"/>
        <w:jc w:val="center"/>
      </w:pPr>
      <w:r>
        <w:t>UNDERAGE ALCOHOL USE AND CONSEQUENCES</w:t>
      </w:r>
    </w:p>
    <w:p w:rsidR="00804F34" w:rsidRPr="00B2280B" w:rsidRDefault="00804F34" w:rsidP="00B2280B">
      <w:pPr>
        <w:spacing w:line="240" w:lineRule="auto"/>
        <w:rPr>
          <w:rFonts w:cs="Arial"/>
        </w:rPr>
      </w:pPr>
      <w:r w:rsidRPr="00B2280B">
        <w:rPr>
          <w:rFonts w:cs="Arial"/>
        </w:rPr>
        <w:t>When identifying consumption and consequences in your service area, the questions should get at the population of those underage drinking, and the times, locations, and quantity of their consumption. Questions should also aim to identify information about any negative outcomes that may be resulting from underage drinking in your service area such as crashes, injuries, or legal consequences.</w:t>
      </w:r>
    </w:p>
    <w:p w:rsidR="00804F34" w:rsidRPr="00B2280B" w:rsidRDefault="00804F34" w:rsidP="00B2280B">
      <w:pPr>
        <w:spacing w:line="240" w:lineRule="auto"/>
        <w:rPr>
          <w:rFonts w:cs="Arial"/>
        </w:rPr>
      </w:pPr>
    </w:p>
    <w:p w:rsidR="00804F34" w:rsidRPr="00B2280B" w:rsidRDefault="00804F34" w:rsidP="00B2280B">
      <w:pPr>
        <w:pStyle w:val="ListParagraph"/>
        <w:numPr>
          <w:ilvl w:val="0"/>
          <w:numId w:val="21"/>
        </w:numPr>
        <w:spacing w:line="240" w:lineRule="auto"/>
        <w:jc w:val="left"/>
        <w:rPr>
          <w:rFonts w:cs="Arial"/>
        </w:rPr>
      </w:pPr>
      <w:r w:rsidRPr="00B2280B">
        <w:rPr>
          <w:rFonts w:cs="Arial"/>
        </w:rPr>
        <w:t>What types of alcohol are being consumed?  Beer, wine, liquor, alcopops, kegs?</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When are they drinking?  After school, at school, weekends, around sporting events?</w:t>
      </w:r>
    </w:p>
    <w:p w:rsidR="00804F34" w:rsidRPr="00B2280B" w:rsidRDefault="00804F34" w:rsidP="00B2280B">
      <w:pPr>
        <w:pStyle w:val="ListParagraph"/>
        <w:numPr>
          <w:ilvl w:val="0"/>
          <w:numId w:val="21"/>
        </w:numPr>
        <w:spacing w:line="240" w:lineRule="auto"/>
        <w:jc w:val="left"/>
        <w:rPr>
          <w:rFonts w:cs="Arial"/>
        </w:rPr>
      </w:pPr>
      <w:r w:rsidRPr="00B2280B">
        <w:rPr>
          <w:rFonts w:cs="Arial"/>
        </w:rPr>
        <w:t xml:space="preserve">Where are they drinking?  At home, at parties, social gatherings? </w:t>
      </w:r>
    </w:p>
    <w:p w:rsidR="00804F34" w:rsidRPr="00B2280B" w:rsidRDefault="00804F34" w:rsidP="00B2280B">
      <w:pPr>
        <w:pStyle w:val="ListParagraph"/>
        <w:numPr>
          <w:ilvl w:val="0"/>
          <w:numId w:val="21"/>
        </w:numPr>
        <w:spacing w:line="240" w:lineRule="auto"/>
        <w:jc w:val="left"/>
        <w:rPr>
          <w:rFonts w:cs="Arial"/>
        </w:rPr>
      </w:pPr>
      <w:r w:rsidRPr="00B2280B">
        <w:rPr>
          <w:rFonts w:cs="Arial"/>
        </w:rPr>
        <w:t>How much are they drinking?</w:t>
      </w:r>
    </w:p>
    <w:p w:rsidR="006E47FA" w:rsidRDefault="00804F34" w:rsidP="006E47FA">
      <w:pPr>
        <w:pStyle w:val="ListParagraph"/>
        <w:numPr>
          <w:ilvl w:val="0"/>
          <w:numId w:val="21"/>
        </w:numPr>
        <w:spacing w:line="240" w:lineRule="auto"/>
        <w:jc w:val="left"/>
        <w:rPr>
          <w:rFonts w:cs="Arial"/>
        </w:rPr>
      </w:pPr>
      <w:r w:rsidRPr="00B2280B">
        <w:rPr>
          <w:rFonts w:cs="Arial"/>
        </w:rPr>
        <w:t>Are there any specific occasions that they are drinking? Graduation parties, family celebrations, wedding dances, public gatherings?</w:t>
      </w:r>
    </w:p>
    <w:p w:rsidR="00804F34" w:rsidRPr="006E47FA" w:rsidRDefault="00804F34" w:rsidP="006E47FA">
      <w:pPr>
        <w:pStyle w:val="ListParagraph"/>
        <w:numPr>
          <w:ilvl w:val="0"/>
          <w:numId w:val="21"/>
        </w:numPr>
        <w:spacing w:line="240" w:lineRule="auto"/>
        <w:jc w:val="left"/>
        <w:rPr>
          <w:rFonts w:cs="Arial"/>
        </w:rPr>
      </w:pPr>
      <w:r w:rsidRPr="006E47FA">
        <w:rPr>
          <w:rFonts w:cs="Arial"/>
        </w:rPr>
        <w:t>What consequences do we see of underage drinking?</w:t>
      </w:r>
    </w:p>
    <w:p w:rsidR="00804F34" w:rsidRPr="00B2280B" w:rsidRDefault="00804F34" w:rsidP="00B2280B">
      <w:pPr>
        <w:pStyle w:val="ListParagraph"/>
        <w:numPr>
          <w:ilvl w:val="1"/>
          <w:numId w:val="22"/>
        </w:numPr>
        <w:spacing w:line="240" w:lineRule="auto"/>
        <w:jc w:val="left"/>
        <w:rPr>
          <w:rFonts w:cs="Arial"/>
        </w:rPr>
      </w:pPr>
      <w:r w:rsidRPr="00B2280B">
        <w:rPr>
          <w:rFonts w:cs="Arial"/>
        </w:rPr>
        <w:t>Health? Safety</w:t>
      </w:r>
      <w:r w:rsidR="00096E92">
        <w:rPr>
          <w:rFonts w:cs="Arial"/>
        </w:rPr>
        <w:t>?</w:t>
      </w:r>
      <w:r w:rsidRPr="00B2280B">
        <w:rPr>
          <w:rFonts w:cs="Arial"/>
        </w:rPr>
        <w:t xml:space="preserve"> (drownings, injuries, assaults, vehicle crashes), Financial? Educational? Legal?  Professional? Employment?</w:t>
      </w:r>
    </w:p>
    <w:p w:rsidR="00804F34" w:rsidRPr="00B2280B" w:rsidRDefault="00804F34" w:rsidP="00B2280B">
      <w:pPr>
        <w:spacing w:line="240" w:lineRule="auto"/>
        <w:rPr>
          <w:rFonts w:cs="Arial"/>
          <w:b/>
          <w:bCs/>
        </w:rPr>
      </w:pPr>
    </w:p>
    <w:p w:rsidR="00804F34" w:rsidRPr="00B2280B" w:rsidRDefault="00AC7751" w:rsidP="00B2280B">
      <w:pPr>
        <w:pStyle w:val="Heading7"/>
        <w:jc w:val="center"/>
      </w:pPr>
      <w:r>
        <w:t xml:space="preserve">INTERVENING VARIABLES AND </w:t>
      </w:r>
      <w:r w:rsidR="00804F34" w:rsidRPr="00B2280B">
        <w:t>LOCAL CONDITIONS</w:t>
      </w:r>
    </w:p>
    <w:p w:rsidR="00804F34" w:rsidRPr="00B2280B" w:rsidRDefault="00804F34" w:rsidP="00B2280B">
      <w:pPr>
        <w:spacing w:line="240" w:lineRule="auto"/>
        <w:rPr>
          <w:rFonts w:cs="Arial"/>
        </w:rPr>
      </w:pPr>
      <w:r w:rsidRPr="00B2280B">
        <w:rPr>
          <w:rFonts w:cs="Arial"/>
        </w:rPr>
        <w:t>When identifying Intervening Variables (“but why”) and local conditions (“but why here?”) the questions should get at the context /environment in which the drinking occurs.  The questions should be collected to identify local conditions that are specific, identifiable and actionable.</w:t>
      </w:r>
    </w:p>
    <w:p w:rsidR="00804F34" w:rsidRPr="00B2280B" w:rsidRDefault="00804F34" w:rsidP="00B2280B">
      <w:pPr>
        <w:spacing w:line="240" w:lineRule="auto"/>
        <w:rPr>
          <w:rFonts w:cs="Arial"/>
          <w:b/>
          <w:bCs/>
          <w:u w:val="single"/>
        </w:rPr>
      </w:pPr>
    </w:p>
    <w:p w:rsidR="00804F34" w:rsidRPr="006F332A" w:rsidRDefault="00804F34" w:rsidP="00B2280B">
      <w:pPr>
        <w:spacing w:line="240" w:lineRule="auto"/>
        <w:rPr>
          <w:rFonts w:cs="Arial"/>
          <w:b/>
        </w:rPr>
      </w:pPr>
      <w:r w:rsidRPr="006F332A">
        <w:rPr>
          <w:rFonts w:cs="Arial"/>
          <w:b/>
        </w:rPr>
        <w:t>Retail Availability:</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stores selling alcohol to minors?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they checking ID’s?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store owners and staff trained in Responsible Beverage Server Training?</w:t>
      </w:r>
    </w:p>
    <w:p w:rsidR="00804F34" w:rsidRPr="00B2280B" w:rsidRDefault="00804F34" w:rsidP="00B2280B">
      <w:pPr>
        <w:pStyle w:val="ListParagraph"/>
        <w:numPr>
          <w:ilvl w:val="0"/>
          <w:numId w:val="21"/>
        </w:numPr>
        <w:spacing w:line="240" w:lineRule="auto"/>
        <w:jc w:val="left"/>
        <w:rPr>
          <w:rFonts w:cs="Arial"/>
        </w:rPr>
      </w:pPr>
      <w:r w:rsidRPr="00B2280B">
        <w:rPr>
          <w:rFonts w:cs="Arial"/>
        </w:rPr>
        <w:t xml:space="preserve">Are compliance checks conducted? </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What happens to those retailers who fail?  Who pass?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youth stealing alcohol from stores?  Which ones?</w:t>
      </w:r>
    </w:p>
    <w:p w:rsidR="00804F34" w:rsidRPr="00B2280B" w:rsidRDefault="00804F34" w:rsidP="00B2280B">
      <w:pPr>
        <w:spacing w:line="240" w:lineRule="auto"/>
        <w:ind w:left="246"/>
        <w:rPr>
          <w:rFonts w:cs="Arial"/>
        </w:rPr>
      </w:pPr>
    </w:p>
    <w:p w:rsidR="00804F34" w:rsidRPr="006F332A" w:rsidRDefault="00804F34" w:rsidP="00B2280B">
      <w:pPr>
        <w:spacing w:line="240" w:lineRule="auto"/>
        <w:rPr>
          <w:rFonts w:cs="Arial"/>
          <w:b/>
        </w:rPr>
      </w:pPr>
      <w:r w:rsidRPr="006F332A">
        <w:rPr>
          <w:rFonts w:cs="Arial"/>
          <w:b/>
        </w:rPr>
        <w:t>Social Availability:</w:t>
      </w:r>
    </w:p>
    <w:p w:rsidR="00804F34" w:rsidRPr="00B2280B" w:rsidRDefault="00804F34" w:rsidP="00B2280B">
      <w:pPr>
        <w:pStyle w:val="ListParagraph"/>
        <w:numPr>
          <w:ilvl w:val="0"/>
          <w:numId w:val="22"/>
        </w:numPr>
        <w:spacing w:line="240" w:lineRule="auto"/>
        <w:rPr>
          <w:rFonts w:cs="Arial"/>
        </w:rPr>
      </w:pPr>
      <w:r w:rsidRPr="00B2280B">
        <w:rPr>
          <w:rFonts w:cs="Arial"/>
        </w:rPr>
        <w:t>How are youth getting alcohol from non-retailer (social) sources?</w:t>
      </w:r>
    </w:p>
    <w:p w:rsidR="00804F34" w:rsidRPr="00B2280B" w:rsidRDefault="00804F34" w:rsidP="00B2280B">
      <w:pPr>
        <w:pStyle w:val="ListParagraph"/>
        <w:numPr>
          <w:ilvl w:val="0"/>
          <w:numId w:val="22"/>
        </w:numPr>
        <w:spacing w:line="240" w:lineRule="auto"/>
        <w:rPr>
          <w:rFonts w:cs="Arial"/>
        </w:rPr>
      </w:pPr>
      <w:r w:rsidRPr="00B2280B">
        <w:rPr>
          <w:rFonts w:cs="Arial"/>
        </w:rPr>
        <w:t>Who is providing the alcohol?  Friends, siblings, parents, strangers? When, under what conditions?  Are they special occasions when this occurs?</w:t>
      </w:r>
    </w:p>
    <w:p w:rsidR="00804F34" w:rsidRPr="00B2280B" w:rsidRDefault="00804F34" w:rsidP="00B2280B">
      <w:pPr>
        <w:pStyle w:val="ListParagraph"/>
        <w:numPr>
          <w:ilvl w:val="0"/>
          <w:numId w:val="22"/>
        </w:numPr>
        <w:spacing w:line="240" w:lineRule="auto"/>
        <w:rPr>
          <w:rFonts w:cs="Arial"/>
        </w:rPr>
      </w:pPr>
      <w:r w:rsidRPr="00B2280B">
        <w:rPr>
          <w:rFonts w:cs="Arial"/>
        </w:rPr>
        <w:t>Are youth standing outside retailers and asking adults to buy?</w:t>
      </w:r>
    </w:p>
    <w:p w:rsidR="00804F34" w:rsidRPr="00B2280B" w:rsidRDefault="00804F34" w:rsidP="00B2280B">
      <w:pPr>
        <w:pStyle w:val="ListParagraph"/>
        <w:numPr>
          <w:ilvl w:val="0"/>
          <w:numId w:val="22"/>
        </w:numPr>
        <w:spacing w:line="240" w:lineRule="auto"/>
        <w:rPr>
          <w:rFonts w:cs="Arial"/>
        </w:rPr>
      </w:pPr>
      <w:r w:rsidRPr="00B2280B">
        <w:rPr>
          <w:rFonts w:cs="Arial"/>
        </w:rPr>
        <w:t>Are youth getting alcohol at local colleges?  Are they attending parties?  Which ones?</w:t>
      </w:r>
    </w:p>
    <w:p w:rsidR="00804F34" w:rsidRPr="00B2280B" w:rsidRDefault="00804F34" w:rsidP="00B2280B">
      <w:pPr>
        <w:pStyle w:val="ListParagraph"/>
        <w:numPr>
          <w:ilvl w:val="0"/>
          <w:numId w:val="22"/>
        </w:numPr>
        <w:spacing w:line="240" w:lineRule="auto"/>
        <w:rPr>
          <w:rFonts w:cs="Arial"/>
        </w:rPr>
      </w:pPr>
      <w:r w:rsidRPr="00B2280B">
        <w:rPr>
          <w:rFonts w:cs="Arial"/>
        </w:rPr>
        <w:t>Are parents providing or just not monitoring?</w:t>
      </w:r>
    </w:p>
    <w:p w:rsidR="00804F34" w:rsidRPr="00B2280B" w:rsidRDefault="00804F34" w:rsidP="00B2280B">
      <w:pPr>
        <w:pStyle w:val="ListParagraph"/>
        <w:numPr>
          <w:ilvl w:val="0"/>
          <w:numId w:val="22"/>
        </w:numPr>
        <w:spacing w:line="240" w:lineRule="auto"/>
        <w:rPr>
          <w:rFonts w:cs="Arial"/>
        </w:rPr>
      </w:pPr>
      <w:r w:rsidRPr="00B2280B">
        <w:rPr>
          <w:rFonts w:cs="Arial"/>
        </w:rPr>
        <w:t>Do youth have access at family or community events?</w:t>
      </w:r>
    </w:p>
    <w:p w:rsidR="00804F34" w:rsidRPr="00B2280B" w:rsidRDefault="00804F34" w:rsidP="00B2280B">
      <w:pPr>
        <w:spacing w:line="240" w:lineRule="auto"/>
        <w:ind w:left="246"/>
        <w:rPr>
          <w:rFonts w:cs="Arial"/>
        </w:rPr>
      </w:pPr>
    </w:p>
    <w:p w:rsidR="006E47FA" w:rsidRDefault="006E47FA" w:rsidP="00B2280B">
      <w:pPr>
        <w:spacing w:line="240" w:lineRule="auto"/>
        <w:rPr>
          <w:rFonts w:cs="Arial"/>
          <w:b/>
        </w:rPr>
      </w:pPr>
    </w:p>
    <w:p w:rsidR="00804F34" w:rsidRPr="006F332A" w:rsidRDefault="006F332A" w:rsidP="00B2280B">
      <w:pPr>
        <w:spacing w:line="240" w:lineRule="auto"/>
        <w:rPr>
          <w:rFonts w:cs="Arial"/>
          <w:b/>
        </w:rPr>
      </w:pPr>
      <w:r>
        <w:rPr>
          <w:rFonts w:cs="Arial"/>
          <w:b/>
        </w:rPr>
        <w:lastRenderedPageBreak/>
        <w:t>Laws/</w:t>
      </w:r>
      <w:r w:rsidR="00804F34" w:rsidRPr="006F332A">
        <w:rPr>
          <w:rFonts w:cs="Arial"/>
          <w:b/>
        </w:rPr>
        <w:t>Policies</w:t>
      </w:r>
      <w:r>
        <w:rPr>
          <w:rFonts w:cs="Arial"/>
          <w:b/>
        </w:rPr>
        <w:t xml:space="preserve"> and Enforcement</w:t>
      </w:r>
      <w:r w:rsidR="00804F34" w:rsidRPr="006F332A">
        <w:rPr>
          <w:rFonts w:cs="Arial"/>
          <w:b/>
        </w:rPr>
        <w:t>:</w:t>
      </w:r>
    </w:p>
    <w:p w:rsidR="00804F34" w:rsidRPr="00B2280B" w:rsidRDefault="00804F34" w:rsidP="00B2280B">
      <w:pPr>
        <w:pStyle w:val="ListParagraph"/>
        <w:numPr>
          <w:ilvl w:val="0"/>
          <w:numId w:val="22"/>
        </w:numPr>
        <w:spacing w:line="240" w:lineRule="auto"/>
        <w:rPr>
          <w:rFonts w:cs="Arial"/>
        </w:rPr>
      </w:pPr>
      <w:r w:rsidRPr="00B2280B">
        <w:rPr>
          <w:rFonts w:cs="Arial"/>
        </w:rPr>
        <w:t xml:space="preserve">What laws or policies are in place related to underage drinking? </w:t>
      </w:r>
    </w:p>
    <w:p w:rsidR="00804F34" w:rsidRPr="00B2280B" w:rsidRDefault="00804F34" w:rsidP="00B2280B">
      <w:pPr>
        <w:pStyle w:val="ListParagraph"/>
        <w:numPr>
          <w:ilvl w:val="0"/>
          <w:numId w:val="22"/>
        </w:numPr>
        <w:spacing w:line="240" w:lineRule="auto"/>
        <w:rPr>
          <w:rFonts w:cs="Arial"/>
        </w:rPr>
      </w:pPr>
      <w:r w:rsidRPr="00B2280B">
        <w:rPr>
          <w:rFonts w:cs="Arial"/>
        </w:rPr>
        <w:t>What is the perception of enforcement of these laws in the community?</w:t>
      </w:r>
    </w:p>
    <w:p w:rsidR="00804F34" w:rsidRPr="00B2280B" w:rsidRDefault="00804F34" w:rsidP="00B2280B">
      <w:pPr>
        <w:pStyle w:val="ListParagraph"/>
        <w:numPr>
          <w:ilvl w:val="0"/>
          <w:numId w:val="22"/>
        </w:numPr>
        <w:spacing w:line="240" w:lineRule="auto"/>
        <w:rPr>
          <w:rFonts w:cs="Arial"/>
        </w:rPr>
      </w:pPr>
      <w:r w:rsidRPr="00B2280B">
        <w:rPr>
          <w:rFonts w:cs="Arial"/>
        </w:rPr>
        <w:t>How much support is provided to law enforcement by the community to support the laws?</w:t>
      </w:r>
    </w:p>
    <w:p w:rsidR="00804F34" w:rsidRPr="00B2280B" w:rsidRDefault="00804F34" w:rsidP="00B2280B">
      <w:pPr>
        <w:pStyle w:val="ListParagraph"/>
        <w:numPr>
          <w:ilvl w:val="0"/>
          <w:numId w:val="22"/>
        </w:numPr>
        <w:spacing w:line="240" w:lineRule="auto"/>
        <w:rPr>
          <w:rFonts w:cs="Arial"/>
        </w:rPr>
      </w:pPr>
      <w:r w:rsidRPr="00B2280B">
        <w:rPr>
          <w:rFonts w:cs="Arial"/>
        </w:rPr>
        <w:t>Are the laws adjudicated?  What is the follow up to an arrest or citation?</w:t>
      </w:r>
    </w:p>
    <w:p w:rsidR="00804F34" w:rsidRPr="00B2280B" w:rsidRDefault="00804F34" w:rsidP="00B2280B">
      <w:pPr>
        <w:pStyle w:val="ListParagraph"/>
        <w:numPr>
          <w:ilvl w:val="0"/>
          <w:numId w:val="22"/>
        </w:numPr>
        <w:spacing w:line="240" w:lineRule="auto"/>
        <w:rPr>
          <w:rFonts w:cs="Arial"/>
        </w:rPr>
      </w:pPr>
      <w:r w:rsidRPr="00B2280B">
        <w:rPr>
          <w:rFonts w:cs="Arial"/>
        </w:rPr>
        <w:t xml:space="preserve">Do youth perceive that laws are a) in place?  b) </w:t>
      </w:r>
      <w:proofErr w:type="gramStart"/>
      <w:r w:rsidRPr="00B2280B">
        <w:rPr>
          <w:rFonts w:cs="Arial"/>
        </w:rPr>
        <w:t>enforced</w:t>
      </w:r>
      <w:proofErr w:type="gramEnd"/>
      <w:r w:rsidRPr="00B2280B">
        <w:rPr>
          <w:rFonts w:cs="Arial"/>
        </w:rPr>
        <w:t xml:space="preserve"> and c) adjudicated?</w:t>
      </w:r>
    </w:p>
    <w:p w:rsidR="00804F34" w:rsidRPr="00B2280B" w:rsidRDefault="00804F34" w:rsidP="00B2280B">
      <w:pPr>
        <w:pStyle w:val="ListParagraph"/>
        <w:spacing w:line="240" w:lineRule="auto"/>
        <w:ind w:left="360"/>
        <w:rPr>
          <w:rFonts w:cs="Arial"/>
        </w:rPr>
      </w:pPr>
    </w:p>
    <w:p w:rsidR="00804F34" w:rsidRPr="006F332A" w:rsidRDefault="00804F34" w:rsidP="00B2280B">
      <w:pPr>
        <w:spacing w:line="240" w:lineRule="auto"/>
        <w:rPr>
          <w:rFonts w:cs="Arial"/>
          <w:b/>
        </w:rPr>
      </w:pPr>
      <w:r w:rsidRPr="006F332A">
        <w:rPr>
          <w:rFonts w:cs="Arial"/>
          <w:b/>
        </w:rPr>
        <w:t>Community Norms:</w:t>
      </w:r>
    </w:p>
    <w:p w:rsidR="00804F34" w:rsidRPr="00B2280B" w:rsidRDefault="00804F34" w:rsidP="00B2280B">
      <w:pPr>
        <w:pStyle w:val="ListParagraph"/>
        <w:numPr>
          <w:ilvl w:val="0"/>
          <w:numId w:val="21"/>
        </w:numPr>
        <w:spacing w:line="240" w:lineRule="auto"/>
        <w:jc w:val="left"/>
        <w:rPr>
          <w:rFonts w:cs="Arial"/>
        </w:rPr>
      </w:pPr>
      <w:r w:rsidRPr="00B2280B">
        <w:rPr>
          <w:rFonts w:cs="Arial"/>
        </w:rPr>
        <w:t>Is alcohol associated with community events?</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What are norms in the community related to alcohol?</w:t>
      </w:r>
    </w:p>
    <w:p w:rsidR="00804F34" w:rsidRPr="00B2280B" w:rsidRDefault="00804F34" w:rsidP="00B2280B">
      <w:pPr>
        <w:pStyle w:val="ListParagraph"/>
        <w:numPr>
          <w:ilvl w:val="0"/>
          <w:numId w:val="21"/>
        </w:numPr>
        <w:spacing w:line="240" w:lineRule="auto"/>
        <w:jc w:val="left"/>
        <w:rPr>
          <w:rFonts w:cs="Arial"/>
        </w:rPr>
      </w:pPr>
      <w:r w:rsidRPr="00B2280B">
        <w:rPr>
          <w:rFonts w:cs="Arial"/>
        </w:rPr>
        <w:t>What is the exposure of young people to these norms?  Advertising?</w:t>
      </w:r>
    </w:p>
    <w:p w:rsidR="00804F34" w:rsidRPr="00B2280B" w:rsidRDefault="00804F34" w:rsidP="00B2280B">
      <w:pPr>
        <w:pStyle w:val="ListParagraph"/>
        <w:numPr>
          <w:ilvl w:val="0"/>
          <w:numId w:val="21"/>
        </w:numPr>
        <w:spacing w:line="240" w:lineRule="auto"/>
        <w:jc w:val="left"/>
        <w:rPr>
          <w:rFonts w:cs="Arial"/>
        </w:rPr>
      </w:pPr>
      <w:r w:rsidRPr="00B2280B">
        <w:rPr>
          <w:rFonts w:cs="Arial"/>
        </w:rPr>
        <w:t>How is alcohol promoted as part of community events?  Public events? Private events?</w:t>
      </w:r>
    </w:p>
    <w:p w:rsidR="00804F34" w:rsidRPr="00B2280B" w:rsidRDefault="00804F34" w:rsidP="00B2280B">
      <w:pPr>
        <w:pStyle w:val="ListParagraph"/>
        <w:numPr>
          <w:ilvl w:val="0"/>
          <w:numId w:val="21"/>
        </w:numPr>
        <w:spacing w:line="240" w:lineRule="auto"/>
        <w:jc w:val="left"/>
        <w:rPr>
          <w:rFonts w:cs="Arial"/>
        </w:rPr>
      </w:pPr>
      <w:r w:rsidRPr="00B2280B">
        <w:rPr>
          <w:rFonts w:cs="Arial"/>
        </w:rPr>
        <w:t>Are there “rites of passages” in the community that involve alcohol? What are they?  Do youth see them?</w:t>
      </w:r>
    </w:p>
    <w:p w:rsidR="002759BC" w:rsidRDefault="002759BC" w:rsidP="002759BC"/>
    <w:p w:rsidR="002759BC" w:rsidRDefault="002759BC">
      <w:pPr>
        <w:spacing w:after="200"/>
        <w:rPr>
          <w:rFonts w:asciiTheme="minorHAnsi" w:hAnsiTheme="minorHAnsi"/>
          <w:b/>
          <w:smallCaps/>
          <w:spacing w:val="5"/>
          <w:sz w:val="36"/>
          <w:szCs w:val="32"/>
        </w:rPr>
      </w:pPr>
      <w:r>
        <w:br w:type="page"/>
      </w:r>
    </w:p>
    <w:p w:rsidR="005258EC" w:rsidRPr="00894F15" w:rsidRDefault="0063652E" w:rsidP="00B2239F">
      <w:pPr>
        <w:pStyle w:val="Heading1"/>
        <w:numPr>
          <w:ilvl w:val="0"/>
          <w:numId w:val="3"/>
        </w:numPr>
      </w:pPr>
      <w:r>
        <w:lastRenderedPageBreak/>
        <w:t>U</w:t>
      </w:r>
      <w:r w:rsidR="00E13D7A">
        <w:t>nderage Drinking</w:t>
      </w:r>
      <w:r w:rsidR="006E47FA">
        <w:t>:</w:t>
      </w:r>
      <w:r w:rsidR="00EB680B" w:rsidRPr="00894F15">
        <w:t xml:space="preserve"> </w:t>
      </w:r>
      <w:r w:rsidR="00B00915" w:rsidRPr="00894F15">
        <w:t>Consequences</w:t>
      </w:r>
      <w:bookmarkEnd w:id="25"/>
    </w:p>
    <w:p w:rsidR="00221024" w:rsidRPr="00221024" w:rsidRDefault="00014263" w:rsidP="00A8277A">
      <w:pPr>
        <w:pStyle w:val="NoSpacing"/>
        <w:tabs>
          <w:tab w:val="right" w:pos="10800"/>
        </w:tabs>
        <w:jc w:val="left"/>
      </w:pPr>
      <w:r w:rsidRPr="00014263">
        <w:t>Consequences are defined as the social, economic and health problems associated with the use of alcohol and illicit drugs.  Examples are things such as illnesses related to alcohol (cirrhosis, fetal effects), drug overdose deaths, crime, and car crashes or suicides related to alcohol or drugs</w:t>
      </w:r>
      <w:r w:rsidR="006E47FA">
        <w:t xml:space="preserve">. </w:t>
      </w:r>
      <w:r w:rsidR="00221024" w:rsidRPr="00221024">
        <w:t xml:space="preserve">Alcohol-related consequences are defined as the social, economic, and health problems associated with the use of alcohol. This section looks at consequences associated with underage drinking, which will help you consider the magnitude and extent of these problems in your </w:t>
      </w:r>
      <w:r w:rsidR="00221024">
        <w:t>community</w:t>
      </w:r>
      <w:r w:rsidR="00221024" w:rsidRPr="00221024">
        <w:t>.</w:t>
      </w:r>
    </w:p>
    <w:p w:rsidR="00221024" w:rsidRDefault="00221024" w:rsidP="00A8277A">
      <w:pPr>
        <w:pStyle w:val="NoSpacing"/>
        <w:tabs>
          <w:tab w:val="right" w:pos="10800"/>
        </w:tabs>
        <w:jc w:val="left"/>
        <w:rPr>
          <w:rStyle w:val="Emphasis"/>
          <w:b w:val="0"/>
          <w:caps/>
        </w:rPr>
      </w:pPr>
    </w:p>
    <w:p w:rsidR="00E13D7A" w:rsidRDefault="00265E40" w:rsidP="00A8277A">
      <w:pPr>
        <w:pStyle w:val="Heading5"/>
        <w:spacing w:line="240" w:lineRule="auto"/>
        <w:jc w:val="center"/>
      </w:pPr>
      <w:r>
        <w:t>Data Sources/Resources</w:t>
      </w:r>
    </w:p>
    <w:p w:rsidR="00E13D7A" w:rsidRPr="00E13D7A" w:rsidRDefault="00E13D7A" w:rsidP="00A8277A">
      <w:pPr>
        <w:spacing w:line="240" w:lineRule="auto"/>
      </w:pPr>
    </w:p>
    <w:p w:rsidR="00E14A33" w:rsidRDefault="00894F15" w:rsidP="00A8277A">
      <w:pPr>
        <w:pStyle w:val="NoSpacing"/>
        <w:tabs>
          <w:tab w:val="right" w:pos="10800"/>
        </w:tabs>
        <w:jc w:val="left"/>
        <w:rPr>
          <w:rFonts w:cs="Arial"/>
        </w:rPr>
      </w:pPr>
      <w:r w:rsidRPr="005D3F54">
        <w:rPr>
          <w:rFonts w:cs="Arial"/>
        </w:rPr>
        <w:t xml:space="preserve">The Youth Risk Behavior Survey </w:t>
      </w:r>
      <w:r w:rsidR="00A65659" w:rsidRPr="005D3F54">
        <w:rPr>
          <w:rFonts w:cs="Arial"/>
        </w:rPr>
        <w:t xml:space="preserve">(YRBS) </w:t>
      </w:r>
      <w:r w:rsidRPr="005D3F54">
        <w:rPr>
          <w:rFonts w:cs="Arial"/>
        </w:rPr>
        <w:t>was developed in 1990 by the Centers for Disease Control and Prevention (CDC) to monitor priority health risk behaviors that contribute markedly to the leading causes of death, disability and social problems among youth and adults in the United States. North Dakota began participating in the YRBS survey in 1995. Students in grades 7-8 and 9-12 are surveyed in the spring of odd years. The survey is voluntary and completely anonymous.</w:t>
      </w:r>
    </w:p>
    <w:p w:rsidR="0012735B" w:rsidRDefault="0012735B" w:rsidP="00A8277A">
      <w:pPr>
        <w:pStyle w:val="NoSpacing"/>
        <w:tabs>
          <w:tab w:val="right" w:pos="10800"/>
        </w:tabs>
        <w:jc w:val="left"/>
        <w:rPr>
          <w:rFonts w:cs="Arial"/>
        </w:rPr>
      </w:pPr>
    </w:p>
    <w:p w:rsidR="006F38DA" w:rsidRDefault="006F38DA" w:rsidP="006F38DA">
      <w:pPr>
        <w:pStyle w:val="NoSpacing"/>
        <w:tabs>
          <w:tab w:val="right" w:pos="10800"/>
        </w:tabs>
        <w:jc w:val="left"/>
        <w:rPr>
          <w:rFonts w:cs="Arial"/>
        </w:rPr>
      </w:pPr>
      <w:r w:rsidRPr="005D3F54">
        <w:rPr>
          <w:rFonts w:cs="Arial"/>
        </w:rPr>
        <w:t xml:space="preserve">The </w:t>
      </w:r>
      <w:r>
        <w:rPr>
          <w:rFonts w:cs="Arial"/>
        </w:rPr>
        <w:t xml:space="preserve">North Dakota </w:t>
      </w:r>
      <w:r w:rsidRPr="005D3F54">
        <w:rPr>
          <w:rFonts w:cs="Arial"/>
        </w:rPr>
        <w:t xml:space="preserve">survey is administered biennially in late winter/early spring of odd years through the Department of Public Instruction. </w:t>
      </w:r>
    </w:p>
    <w:p w:rsidR="006F38DA" w:rsidRPr="00E028E7" w:rsidRDefault="006F38DA" w:rsidP="006F38DA">
      <w:pPr>
        <w:numPr>
          <w:ilvl w:val="0"/>
          <w:numId w:val="1"/>
        </w:numPr>
        <w:tabs>
          <w:tab w:val="clear" w:pos="720"/>
        </w:tabs>
        <w:spacing w:line="240" w:lineRule="auto"/>
        <w:ind w:left="450" w:hanging="270"/>
        <w:jc w:val="left"/>
        <w:rPr>
          <w:rFonts w:cs="Arial"/>
          <w:color w:val="FF0000"/>
        </w:rPr>
      </w:pPr>
      <w:r>
        <w:rPr>
          <w:rFonts w:cs="Arial"/>
        </w:rPr>
        <w:t xml:space="preserve">The North Dakota YRBS results (results are available statewide and by Regional Education Association region) are available here: </w:t>
      </w:r>
      <w:hyperlink r:id="rId30" w:history="1">
        <w:r w:rsidRPr="005D3F54">
          <w:rPr>
            <w:rStyle w:val="Hyperlink"/>
            <w:rFonts w:cs="Arial"/>
          </w:rPr>
          <w:t>https://www.nd.gov/dpi/SchoolStaff/SafeHealthy/YRBS/</w:t>
        </w:r>
      </w:hyperlink>
      <w:r w:rsidRPr="00847504">
        <w:rPr>
          <w:color w:val="1F497D"/>
        </w:rPr>
        <w:t xml:space="preserve">. </w:t>
      </w:r>
    </w:p>
    <w:p w:rsidR="00E028E7" w:rsidRDefault="00E028E7" w:rsidP="00E028E7">
      <w:pPr>
        <w:spacing w:before="80" w:line="240" w:lineRule="auto"/>
        <w:ind w:left="720"/>
        <w:jc w:val="left"/>
        <w:rPr>
          <w:color w:val="1F497D"/>
        </w:rPr>
      </w:pPr>
      <w:r>
        <w:rPr>
          <w:noProof/>
        </w:rPr>
        <w:drawing>
          <wp:inline distT="0" distB="0" distL="0" distR="0" wp14:anchorId="7E7359A8" wp14:editId="2A4385AF">
            <wp:extent cx="4089197" cy="2422063"/>
            <wp:effectExtent l="19050" t="19050" r="260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96753" cy="2426539"/>
                    </a:xfrm>
                    <a:prstGeom prst="rect">
                      <a:avLst/>
                    </a:prstGeom>
                    <a:ln>
                      <a:solidFill>
                        <a:schemeClr val="bg1">
                          <a:lumMod val="65000"/>
                        </a:schemeClr>
                      </a:solidFill>
                    </a:ln>
                  </pic:spPr>
                </pic:pic>
              </a:graphicData>
            </a:graphic>
          </wp:inline>
        </w:drawing>
      </w:r>
    </w:p>
    <w:p w:rsidR="00E028E7" w:rsidRDefault="00E028E7" w:rsidP="00E028E7">
      <w:pPr>
        <w:spacing w:line="240" w:lineRule="auto"/>
        <w:jc w:val="left"/>
        <w:rPr>
          <w:color w:val="1F497D"/>
        </w:rPr>
      </w:pPr>
    </w:p>
    <w:p w:rsidR="006F38DA" w:rsidRPr="00046BBA" w:rsidRDefault="006F38DA" w:rsidP="006F38DA">
      <w:pPr>
        <w:numPr>
          <w:ilvl w:val="0"/>
          <w:numId w:val="1"/>
        </w:numPr>
        <w:tabs>
          <w:tab w:val="clear" w:pos="720"/>
        </w:tabs>
        <w:spacing w:line="240" w:lineRule="auto"/>
        <w:ind w:left="450" w:hanging="270"/>
        <w:jc w:val="left"/>
        <w:rPr>
          <w:rFonts w:cs="Arial"/>
        </w:rPr>
      </w:pPr>
      <w:r w:rsidRPr="00E14A33">
        <w:t>The</w:t>
      </w:r>
      <w:r>
        <w:t xml:space="preserve"> National YRBS results are available here: </w:t>
      </w:r>
      <w:hyperlink r:id="rId32" w:history="1">
        <w:r>
          <w:rPr>
            <w:rStyle w:val="Hyperlink"/>
          </w:rPr>
          <w:t>https://nccd.cdc.gov/Youthonline/App/Default.aspx</w:t>
        </w:r>
      </w:hyperlink>
      <w:r>
        <w:rPr>
          <w:color w:val="1F497D"/>
        </w:rPr>
        <w:t>.</w:t>
      </w:r>
    </w:p>
    <w:p w:rsidR="00046BBA" w:rsidRDefault="00046BBA" w:rsidP="00046BBA">
      <w:pPr>
        <w:spacing w:line="240" w:lineRule="auto"/>
        <w:ind w:left="720"/>
        <w:jc w:val="left"/>
        <w:rPr>
          <w:rFonts w:cs="Arial"/>
        </w:rPr>
      </w:pPr>
      <w:r>
        <w:rPr>
          <w:noProof/>
        </w:rPr>
        <w:lastRenderedPageBreak/>
        <w:drawing>
          <wp:inline distT="0" distB="0" distL="0" distR="0" wp14:anchorId="7B6C4397" wp14:editId="036A00D4">
            <wp:extent cx="3781959" cy="2259074"/>
            <wp:effectExtent l="19050" t="19050" r="952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90206" cy="2264000"/>
                    </a:xfrm>
                    <a:prstGeom prst="rect">
                      <a:avLst/>
                    </a:prstGeom>
                    <a:ln>
                      <a:solidFill>
                        <a:schemeClr val="bg1">
                          <a:lumMod val="65000"/>
                        </a:schemeClr>
                      </a:solidFill>
                    </a:ln>
                  </pic:spPr>
                </pic:pic>
              </a:graphicData>
            </a:graphic>
          </wp:inline>
        </w:drawing>
      </w:r>
    </w:p>
    <w:p w:rsidR="00046BBA" w:rsidRPr="00847504" w:rsidRDefault="00046BBA" w:rsidP="00046BBA">
      <w:pPr>
        <w:spacing w:line="240" w:lineRule="auto"/>
        <w:ind w:left="720"/>
        <w:jc w:val="left"/>
        <w:rPr>
          <w:rFonts w:cs="Arial"/>
        </w:rPr>
      </w:pPr>
      <w:r>
        <w:rPr>
          <w:noProof/>
        </w:rPr>
        <w:drawing>
          <wp:inline distT="0" distB="0" distL="0" distR="0" wp14:anchorId="14AE79FE" wp14:editId="048AC8DD">
            <wp:extent cx="3781959" cy="2250993"/>
            <wp:effectExtent l="19050" t="19050" r="952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98034" cy="2260561"/>
                    </a:xfrm>
                    <a:prstGeom prst="rect">
                      <a:avLst/>
                    </a:prstGeom>
                    <a:ln>
                      <a:solidFill>
                        <a:schemeClr val="bg1">
                          <a:lumMod val="65000"/>
                        </a:schemeClr>
                      </a:solidFill>
                    </a:ln>
                  </pic:spPr>
                </pic:pic>
              </a:graphicData>
            </a:graphic>
          </wp:inline>
        </w:drawing>
      </w:r>
    </w:p>
    <w:p w:rsidR="006F38DA" w:rsidRDefault="006F38DA" w:rsidP="006F38DA">
      <w:pPr>
        <w:pStyle w:val="NoSpacing"/>
        <w:tabs>
          <w:tab w:val="right" w:pos="10800"/>
        </w:tabs>
        <w:jc w:val="left"/>
        <w:rPr>
          <w:rFonts w:cs="Arial"/>
        </w:rPr>
      </w:pPr>
    </w:p>
    <w:p w:rsidR="00417676" w:rsidRDefault="00417676" w:rsidP="0012735B">
      <w:pPr>
        <w:pStyle w:val="NoSpacing"/>
        <w:tabs>
          <w:tab w:val="right" w:pos="10800"/>
        </w:tabs>
        <w:jc w:val="left"/>
        <w:rPr>
          <w:rFonts w:cs="Arial"/>
        </w:rPr>
      </w:pPr>
      <w:r>
        <w:rPr>
          <w:rFonts w:cs="Arial"/>
        </w:rPr>
        <w:t xml:space="preserve">The Crime in North Dakota report is an annual report released by the Attorney General and includes crime (violent and property) and arrest analyses, including drug and alcohol arrests. The report is available here: </w:t>
      </w:r>
      <w:hyperlink r:id="rId35" w:history="1">
        <w:r w:rsidR="0012735B" w:rsidRPr="00205C84">
          <w:rPr>
            <w:rStyle w:val="Hyperlink"/>
            <w:rFonts w:cs="Arial"/>
          </w:rPr>
          <w:t>https://www.ag.nd.gov/Reports/BCIReports/CrimeHomicide/CrimeHomicide.htm</w:t>
        </w:r>
      </w:hyperlink>
      <w:r w:rsidR="0012735B">
        <w:rPr>
          <w:rFonts w:cs="Arial"/>
        </w:rPr>
        <w:t xml:space="preserve"> </w:t>
      </w:r>
    </w:p>
    <w:p w:rsidR="00417676" w:rsidRDefault="00417676" w:rsidP="0012735B">
      <w:pPr>
        <w:pStyle w:val="NoSpacing"/>
        <w:tabs>
          <w:tab w:val="right" w:pos="10800"/>
        </w:tabs>
        <w:jc w:val="left"/>
        <w:rPr>
          <w:rFonts w:cs="Arial"/>
        </w:rPr>
      </w:pPr>
    </w:p>
    <w:p w:rsidR="0012735B" w:rsidRDefault="00417676" w:rsidP="0012735B">
      <w:pPr>
        <w:pStyle w:val="NoSpacing"/>
        <w:tabs>
          <w:tab w:val="right" w:pos="10800"/>
        </w:tabs>
        <w:jc w:val="left"/>
        <w:rPr>
          <w:rFonts w:cs="Arial"/>
        </w:rPr>
      </w:pPr>
      <w:r>
        <w:rPr>
          <w:rFonts w:cs="Arial"/>
        </w:rPr>
        <w:t xml:space="preserve">The North Dakota Crash Summary is an annual report released by the ND Department of Transportation describing the trends and effects of traffic crashes in North Dakota, including alcohol-related crashes, injuries and fatalities.  </w:t>
      </w:r>
      <w:r w:rsidRPr="00417676">
        <w:rPr>
          <w:rFonts w:cs="Arial"/>
        </w:rPr>
        <w:t>The data for this summary is derived from North Dakota crash reports. These reports are completed by law enforcement officers throughout the state who collect data from crash scenes on public roadways. Information is collected when a crash involves fatalities, injuries, or at least $1,000 property damage. Crash reports are forwarded to NDDOT for central collection. NDDOT reviews the crash report forms and enters the data into a database called the Crash Reporting System (CRS).</w:t>
      </w:r>
      <w:r>
        <w:rPr>
          <w:rFonts w:cs="Arial"/>
        </w:rPr>
        <w:t xml:space="preserve"> The report is available here: </w:t>
      </w:r>
      <w:hyperlink r:id="rId36" w:history="1">
        <w:r w:rsidR="0012735B" w:rsidRPr="00205C84">
          <w:rPr>
            <w:rStyle w:val="Hyperlink"/>
            <w:rFonts w:cs="Arial"/>
          </w:rPr>
          <w:t>http://www.dot.nd.gov/divisions/safety/trafficsafety.htm</w:t>
        </w:r>
      </w:hyperlink>
      <w:r w:rsidR="00265E40">
        <w:rPr>
          <w:rFonts w:cs="Arial"/>
        </w:rPr>
        <w:t>.</w:t>
      </w:r>
      <w:r w:rsidR="0012735B">
        <w:rPr>
          <w:rFonts w:cs="Arial"/>
        </w:rPr>
        <w:t xml:space="preserve"> </w:t>
      </w:r>
    </w:p>
    <w:p w:rsidR="0012735B" w:rsidRDefault="0012735B" w:rsidP="0012735B">
      <w:pPr>
        <w:pStyle w:val="NoSpacing"/>
        <w:tabs>
          <w:tab w:val="right" w:pos="10800"/>
        </w:tabs>
        <w:jc w:val="left"/>
        <w:rPr>
          <w:rFonts w:cs="Arial"/>
        </w:rPr>
      </w:pPr>
    </w:p>
    <w:p w:rsidR="00D61E45" w:rsidRDefault="00265E40" w:rsidP="0012735B">
      <w:pPr>
        <w:pStyle w:val="NoSpacing"/>
        <w:tabs>
          <w:tab w:val="right" w:pos="10800"/>
        </w:tabs>
        <w:jc w:val="left"/>
        <w:rPr>
          <w:rStyle w:val="Hyperlink"/>
          <w:rFonts w:cs="Arial"/>
        </w:rPr>
      </w:pPr>
      <w:r>
        <w:rPr>
          <w:rFonts w:cs="Arial"/>
        </w:rPr>
        <w:t xml:space="preserve">The </w:t>
      </w:r>
      <w:r w:rsidR="0012735B" w:rsidRPr="005D3F54">
        <w:rPr>
          <w:rFonts w:cs="Arial"/>
        </w:rPr>
        <w:t xml:space="preserve">State Epidemiological Outcomes Workgroup (SEOW) </w:t>
      </w:r>
      <w:r>
        <w:rPr>
          <w:rFonts w:cs="Arial"/>
        </w:rPr>
        <w:t xml:space="preserve">is a group of data experts and prevention stakeholders whose mission is to identify, analyze and communicate key substance abuse and related behavioral health data to guide programs, policies and practices.  More information on ND’s SEOW and the products produced by the group are available here: </w:t>
      </w:r>
      <w:hyperlink r:id="rId37" w:history="1">
        <w:r w:rsidR="0012735B" w:rsidRPr="005D3F54">
          <w:rPr>
            <w:rStyle w:val="Hyperlink"/>
            <w:rFonts w:cs="Arial"/>
          </w:rPr>
          <w:t>www.prevention.nd.gov/data</w:t>
        </w:r>
      </w:hyperlink>
      <w:r>
        <w:rPr>
          <w:rStyle w:val="Hyperlink"/>
          <w:rFonts w:cs="Arial"/>
        </w:rPr>
        <w:t>.</w:t>
      </w:r>
      <w:r w:rsidRPr="00265E40">
        <w:t xml:space="preserve"> </w:t>
      </w:r>
      <w:r>
        <w:rPr>
          <w:rFonts w:cs="Arial"/>
        </w:rPr>
        <w:t xml:space="preserve">On product of the ND SEOW is the </w:t>
      </w:r>
      <w:r w:rsidR="0012735B" w:rsidRPr="005D3F54">
        <w:rPr>
          <w:rFonts w:cs="Arial"/>
        </w:rPr>
        <w:t xml:space="preserve">Substance Use North Dakota (SUND) data website: </w:t>
      </w:r>
      <w:hyperlink r:id="rId38" w:history="1">
        <w:r w:rsidR="0012735B" w:rsidRPr="005D3F54">
          <w:rPr>
            <w:rStyle w:val="Hyperlink"/>
            <w:rFonts w:cs="Arial"/>
          </w:rPr>
          <w:t>www.sund.nd.gov</w:t>
        </w:r>
      </w:hyperlink>
      <w:r>
        <w:rPr>
          <w:rStyle w:val="Hyperlink"/>
          <w:rFonts w:cs="Arial"/>
        </w:rPr>
        <w:t>.</w:t>
      </w:r>
    </w:p>
    <w:p w:rsidR="00265E40" w:rsidRDefault="00265E40" w:rsidP="0012735B">
      <w:pPr>
        <w:pStyle w:val="NoSpacing"/>
        <w:tabs>
          <w:tab w:val="right" w:pos="10800"/>
        </w:tabs>
        <w:jc w:val="left"/>
        <w:rPr>
          <w:rStyle w:val="Hyperlink"/>
          <w:rFonts w:cs="Arial"/>
        </w:rPr>
      </w:pPr>
    </w:p>
    <w:p w:rsidR="00265E40" w:rsidRPr="00265E40" w:rsidRDefault="00265E40" w:rsidP="00265E40">
      <w:pPr>
        <w:pStyle w:val="NoSpacing"/>
        <w:tabs>
          <w:tab w:val="right" w:pos="10800"/>
        </w:tabs>
        <w:jc w:val="left"/>
        <w:rPr>
          <w:rFonts w:cs="Arial"/>
        </w:rPr>
      </w:pPr>
      <w:r w:rsidRPr="00265E40">
        <w:rPr>
          <w:rFonts w:cs="Arial"/>
        </w:rPr>
        <w:t xml:space="preserve">It is also important to gather and review existing information from previously conducted assessments. </w:t>
      </w:r>
    </w:p>
    <w:p w:rsidR="00265E40" w:rsidRPr="00D61E45" w:rsidRDefault="00265E40" w:rsidP="0012735B">
      <w:pPr>
        <w:pStyle w:val="NoSpacing"/>
        <w:tabs>
          <w:tab w:val="right" w:pos="10800"/>
        </w:tabs>
        <w:jc w:val="left"/>
        <w:rPr>
          <w:rFonts w:cs="Arial"/>
          <w:color w:val="FF0000"/>
        </w:rPr>
      </w:pPr>
    </w:p>
    <w:p w:rsidR="006E47FA" w:rsidRDefault="006E47FA" w:rsidP="00A8277A">
      <w:pPr>
        <w:pStyle w:val="Heading5"/>
        <w:spacing w:line="240" w:lineRule="auto"/>
        <w:jc w:val="center"/>
      </w:pPr>
    </w:p>
    <w:p w:rsidR="00E13D7A" w:rsidRDefault="00E13D7A" w:rsidP="00A8277A">
      <w:pPr>
        <w:pStyle w:val="Heading5"/>
        <w:spacing w:line="240" w:lineRule="auto"/>
        <w:jc w:val="center"/>
      </w:pPr>
      <w:r>
        <w:lastRenderedPageBreak/>
        <w:t>Data Review</w:t>
      </w:r>
    </w:p>
    <w:p w:rsidR="00E13D7A" w:rsidRDefault="00E13D7A" w:rsidP="00A8277A">
      <w:pPr>
        <w:pStyle w:val="Caption"/>
        <w:keepNext/>
        <w:spacing w:line="240" w:lineRule="auto"/>
        <w:jc w:val="left"/>
        <w:rPr>
          <w:color w:val="FF0000"/>
        </w:rPr>
      </w:pPr>
    </w:p>
    <w:p w:rsidR="005D3F54" w:rsidRPr="005D3F54" w:rsidRDefault="005D3F54" w:rsidP="00A8277A">
      <w:pPr>
        <w:pStyle w:val="BodyText"/>
        <w:spacing w:after="0" w:line="240" w:lineRule="auto"/>
        <w:rPr>
          <w:rFonts w:ascii="Arial" w:eastAsiaTheme="minorEastAsia" w:hAnsi="Arial" w:cs="Arial"/>
          <w:sz w:val="20"/>
          <w:szCs w:val="20"/>
        </w:rPr>
      </w:pPr>
      <w:r w:rsidRPr="005D3F54">
        <w:rPr>
          <w:rFonts w:ascii="Arial" w:eastAsiaTheme="minorEastAsia" w:hAnsi="Arial" w:cs="Arial"/>
          <w:sz w:val="20"/>
          <w:szCs w:val="20"/>
        </w:rPr>
        <w:t xml:space="preserve">Regarding alcohol-related consequences the </w:t>
      </w:r>
      <w:r>
        <w:rPr>
          <w:rFonts w:ascii="Arial" w:eastAsiaTheme="minorEastAsia" w:hAnsi="Arial" w:cs="Arial"/>
          <w:sz w:val="20"/>
          <w:szCs w:val="20"/>
        </w:rPr>
        <w:t xml:space="preserve">YRBS </w:t>
      </w:r>
      <w:r w:rsidRPr="005D3F54">
        <w:rPr>
          <w:rFonts w:ascii="Arial" w:eastAsiaTheme="minorEastAsia" w:hAnsi="Arial" w:cs="Arial"/>
          <w:sz w:val="20"/>
          <w:szCs w:val="20"/>
        </w:rPr>
        <w:t>asks two questions:</w:t>
      </w:r>
    </w:p>
    <w:p w:rsidR="005D3F54" w:rsidRPr="005D3F54" w:rsidRDefault="005D3F54" w:rsidP="00A8277A">
      <w:pPr>
        <w:numPr>
          <w:ilvl w:val="0"/>
          <w:numId w:val="1"/>
        </w:numPr>
        <w:tabs>
          <w:tab w:val="clear" w:pos="720"/>
        </w:tabs>
        <w:spacing w:line="240" w:lineRule="auto"/>
        <w:ind w:left="450" w:hanging="270"/>
        <w:jc w:val="left"/>
        <w:rPr>
          <w:rFonts w:cs="Arial"/>
        </w:rPr>
      </w:pPr>
      <w:r w:rsidRPr="00751CEF">
        <w:t>How</w:t>
      </w:r>
      <w:r w:rsidRPr="005D3F54">
        <w:rPr>
          <w:rFonts w:cs="Arial"/>
        </w:rPr>
        <w:t xml:space="preserve"> many days during the past month have you ridden with someone who had been drinking alcohol?</w:t>
      </w:r>
    </w:p>
    <w:p w:rsidR="005D3F54" w:rsidRPr="005D3F54" w:rsidRDefault="005D3F54" w:rsidP="00A8277A">
      <w:pPr>
        <w:numPr>
          <w:ilvl w:val="0"/>
          <w:numId w:val="1"/>
        </w:numPr>
        <w:tabs>
          <w:tab w:val="clear" w:pos="720"/>
        </w:tabs>
        <w:spacing w:line="240" w:lineRule="auto"/>
        <w:ind w:left="450" w:hanging="270"/>
        <w:jc w:val="left"/>
        <w:rPr>
          <w:rFonts w:cs="Arial"/>
        </w:rPr>
      </w:pPr>
      <w:r w:rsidRPr="00751CEF">
        <w:t>How</w:t>
      </w:r>
      <w:r w:rsidRPr="005D3F54">
        <w:rPr>
          <w:rFonts w:cs="Arial"/>
        </w:rPr>
        <w:t xml:space="preserve"> many days during the past month have you driven a car or other vehicle when you have been drinking alcohol?</w:t>
      </w:r>
    </w:p>
    <w:p w:rsidR="005D3F54" w:rsidRDefault="005D3F54" w:rsidP="00A8277A">
      <w:pPr>
        <w:pStyle w:val="BodyText"/>
        <w:spacing w:after="0" w:line="240" w:lineRule="auto"/>
        <w:rPr>
          <w:rFonts w:ascii="Arial" w:eastAsiaTheme="minorEastAsia" w:hAnsi="Arial" w:cs="Arial"/>
          <w:sz w:val="20"/>
          <w:szCs w:val="20"/>
        </w:rPr>
      </w:pPr>
    </w:p>
    <w:p w:rsidR="00E11499" w:rsidRPr="00E11499" w:rsidRDefault="005D3F54" w:rsidP="00A8277A">
      <w:pPr>
        <w:pStyle w:val="BodyText"/>
        <w:spacing w:after="0" w:line="240" w:lineRule="auto"/>
        <w:rPr>
          <w:rFonts w:ascii="Arial" w:eastAsiaTheme="minorEastAsia" w:hAnsi="Arial" w:cs="Arial"/>
          <w:sz w:val="20"/>
          <w:szCs w:val="20"/>
        </w:rPr>
      </w:pPr>
      <w:r w:rsidRPr="005D3F54">
        <w:rPr>
          <w:rFonts w:ascii="Arial" w:eastAsiaTheme="minorEastAsia" w:hAnsi="Arial" w:cs="Arial"/>
          <w:sz w:val="20"/>
          <w:szCs w:val="20"/>
        </w:rPr>
        <w:t xml:space="preserve">In order to fully complete the data review for this section, </w:t>
      </w:r>
      <w:r>
        <w:rPr>
          <w:rFonts w:ascii="Arial" w:eastAsiaTheme="minorEastAsia" w:hAnsi="Arial" w:cs="Arial"/>
          <w:sz w:val="20"/>
          <w:szCs w:val="20"/>
        </w:rPr>
        <w:t xml:space="preserve">you will need to request the YRBS results from the High Schools in your service area who participated in the survey. </w:t>
      </w:r>
      <w:r w:rsidR="00E11499">
        <w:rPr>
          <w:rFonts w:ascii="Arial" w:eastAsiaTheme="minorEastAsia" w:hAnsi="Arial" w:cs="Arial"/>
          <w:sz w:val="20"/>
          <w:szCs w:val="20"/>
        </w:rPr>
        <w:t>If you are unable to obtain the YRBS results for the High Schools in your service area, note this as a data gap in question 8.5, and include an explanation of why the data was not available (example: high school did not participate in YRBS, high school administration refused to share results, etc.)</w:t>
      </w:r>
      <w:r w:rsidR="00BA4AC3">
        <w:rPr>
          <w:rFonts w:ascii="Arial" w:eastAsiaTheme="minorEastAsia" w:hAnsi="Arial" w:cs="Arial"/>
          <w:sz w:val="20"/>
          <w:szCs w:val="20"/>
        </w:rPr>
        <w:t xml:space="preserve">. </w:t>
      </w:r>
      <w:proofErr w:type="gramStart"/>
      <w:r w:rsidR="00E11499" w:rsidRPr="00E11499">
        <w:rPr>
          <w:rFonts w:ascii="Arial" w:eastAsiaTheme="minorEastAsia" w:hAnsi="Arial" w:cs="Arial"/>
          <w:sz w:val="20"/>
          <w:szCs w:val="20"/>
        </w:rPr>
        <w:t xml:space="preserve">If your </w:t>
      </w:r>
      <w:r w:rsidR="00BA4AC3">
        <w:rPr>
          <w:rFonts w:ascii="Arial" w:eastAsiaTheme="minorEastAsia" w:hAnsi="Arial" w:cs="Arial"/>
          <w:sz w:val="20"/>
          <w:szCs w:val="20"/>
        </w:rPr>
        <w:t>service</w:t>
      </w:r>
      <w:r w:rsidR="00E11499" w:rsidRPr="00E11499">
        <w:rPr>
          <w:rFonts w:ascii="Arial" w:eastAsiaTheme="minorEastAsia" w:hAnsi="Arial" w:cs="Arial"/>
          <w:sz w:val="20"/>
          <w:szCs w:val="20"/>
        </w:rPr>
        <w:t xml:space="preserve"> area has more than one school, copy and paste the table (or insert additional columns) below for each school.</w:t>
      </w:r>
      <w:proofErr w:type="gramEnd"/>
    </w:p>
    <w:p w:rsidR="005D3F54" w:rsidRPr="005D3F54" w:rsidRDefault="005D3F54" w:rsidP="005D3F54">
      <w:pPr>
        <w:pStyle w:val="BodyText"/>
        <w:spacing w:after="0" w:line="240" w:lineRule="auto"/>
        <w:rPr>
          <w:rFonts w:ascii="Arial" w:eastAsiaTheme="minorEastAsia" w:hAnsi="Arial" w:cs="Arial"/>
          <w:sz w:val="20"/>
          <w:szCs w:val="20"/>
        </w:rPr>
      </w:pPr>
    </w:p>
    <w:p w:rsidR="00B03CBA" w:rsidRPr="00C41413" w:rsidRDefault="00B03CBA" w:rsidP="00B03CBA">
      <w:pPr>
        <w:pStyle w:val="ListParagraph"/>
        <w:numPr>
          <w:ilvl w:val="1"/>
          <w:numId w:val="3"/>
        </w:numPr>
        <w:ind w:left="450"/>
        <w:jc w:val="left"/>
        <w:rPr>
          <w:rStyle w:val="Emphasis"/>
          <w:b w:val="0"/>
        </w:rPr>
      </w:pPr>
      <w:r w:rsidRPr="00B03CBA">
        <w:rPr>
          <w:rStyle w:val="Emphasis"/>
        </w:rPr>
        <w:t xml:space="preserve">Complete the table below with results from the Youth Risk Behavior Survey (YRBS). </w:t>
      </w:r>
      <w:r w:rsidR="00AF3C2B">
        <w:rPr>
          <w:rStyle w:val="Emphasis"/>
          <w:b w:val="0"/>
        </w:rPr>
        <w:t>Refer to t</w:t>
      </w:r>
      <w:r w:rsidR="00C41413" w:rsidRPr="00C41413">
        <w:rPr>
          <w:rStyle w:val="Emphasis"/>
          <w:b w:val="0"/>
        </w:rPr>
        <w:t>able 4.</w:t>
      </w:r>
      <w:r w:rsidR="00C41413">
        <w:rPr>
          <w:rStyle w:val="Emphasis"/>
          <w:b w:val="0"/>
        </w:rPr>
        <w:t>3</w:t>
      </w:r>
      <w:r w:rsidR="00C41413" w:rsidRPr="00C41413">
        <w:rPr>
          <w:rStyle w:val="Emphasis"/>
          <w:b w:val="0"/>
        </w:rPr>
        <w:t xml:space="preserve"> </w:t>
      </w:r>
      <w:r w:rsidR="00AF3C2B">
        <w:rPr>
          <w:rStyle w:val="Emphasis"/>
          <w:b w:val="0"/>
        </w:rPr>
        <w:t xml:space="preserve">in this workbook </w:t>
      </w:r>
      <w:r w:rsidR="00C41413" w:rsidRPr="00C41413">
        <w:rPr>
          <w:rStyle w:val="Emphasis"/>
          <w:b w:val="0"/>
        </w:rPr>
        <w:t xml:space="preserve">to identify the </w:t>
      </w:r>
      <w:r w:rsidR="00C41413">
        <w:rPr>
          <w:rStyle w:val="Emphasis"/>
          <w:b w:val="0"/>
        </w:rPr>
        <w:t>REA</w:t>
      </w:r>
      <w:r w:rsidR="00C41413" w:rsidRPr="00C41413">
        <w:rPr>
          <w:rStyle w:val="Emphasis"/>
          <w:b w:val="0"/>
        </w:rPr>
        <w:t xml:space="preserve"> that encompasses your community service area.</w:t>
      </w:r>
    </w:p>
    <w:tbl>
      <w:tblPr>
        <w:tblStyle w:val="TableGrid"/>
        <w:tblW w:w="0" w:type="auto"/>
        <w:tblLook w:val="04A0" w:firstRow="1" w:lastRow="0" w:firstColumn="1" w:lastColumn="0" w:noHBand="0" w:noVBand="1"/>
      </w:tblPr>
      <w:tblGrid>
        <w:gridCol w:w="3348"/>
        <w:gridCol w:w="1467"/>
        <w:gridCol w:w="1467"/>
        <w:gridCol w:w="1467"/>
        <w:gridCol w:w="1467"/>
      </w:tblGrid>
      <w:tr w:rsidR="00B03CBA" w:rsidTr="00B03CBA">
        <w:tc>
          <w:tcPr>
            <w:tcW w:w="9216" w:type="dxa"/>
            <w:gridSpan w:val="5"/>
            <w:shd w:val="clear" w:color="auto" w:fill="7F7F7F" w:themeFill="text1" w:themeFillTint="80"/>
          </w:tcPr>
          <w:p w:rsidR="00B03CBA" w:rsidRPr="00B03CBA" w:rsidRDefault="00B03CBA" w:rsidP="00B03CBA">
            <w:pPr>
              <w:jc w:val="left"/>
              <w:rPr>
                <w:rStyle w:val="Emphasis"/>
                <w:i w:val="0"/>
              </w:rPr>
            </w:pPr>
            <w:r w:rsidRPr="00B03CBA">
              <w:rPr>
                <w:rStyle w:val="Emphasis"/>
                <w:i w:val="0"/>
                <w:color w:val="FFFFFF" w:themeColor="background1"/>
              </w:rPr>
              <w:t xml:space="preserve">Summary of </w:t>
            </w:r>
            <w:r w:rsidRPr="00B03CBA">
              <w:rPr>
                <w:rStyle w:val="Emphasis"/>
                <w:i w:val="0"/>
                <w:caps/>
                <w:color w:val="FFFFFF" w:themeColor="background1"/>
              </w:rPr>
              <w:t>high</w:t>
            </w:r>
            <w:r w:rsidRPr="00B03CBA">
              <w:rPr>
                <w:rStyle w:val="Emphasis"/>
                <w:i w:val="0"/>
                <w:color w:val="FFFFFF" w:themeColor="background1"/>
              </w:rPr>
              <w:t xml:space="preserve"> School Student Alcohol Consequences</w:t>
            </w:r>
          </w:p>
        </w:tc>
      </w:tr>
      <w:tr w:rsidR="009621A0" w:rsidTr="00E11499">
        <w:tc>
          <w:tcPr>
            <w:tcW w:w="3348" w:type="dxa"/>
          </w:tcPr>
          <w:p w:rsidR="009621A0" w:rsidRDefault="009621A0" w:rsidP="00EB680B">
            <w:pPr>
              <w:pStyle w:val="Caption"/>
              <w:keepNext/>
              <w:jc w:val="left"/>
              <w:rPr>
                <w:rStyle w:val="Emphasis"/>
                <w:b/>
                <w:caps w:val="0"/>
              </w:rPr>
            </w:pPr>
          </w:p>
        </w:tc>
        <w:tc>
          <w:tcPr>
            <w:tcW w:w="1467" w:type="dxa"/>
            <w:shd w:val="clear" w:color="auto" w:fill="FBE5E6"/>
          </w:tcPr>
          <w:p w:rsidR="009621A0" w:rsidRDefault="009621A0" w:rsidP="001F52C8">
            <w:pPr>
              <w:pStyle w:val="Caption"/>
              <w:keepNext/>
              <w:jc w:val="center"/>
              <w:rPr>
                <w:rStyle w:val="Emphasis"/>
                <w:b/>
                <w:caps w:val="0"/>
              </w:rPr>
            </w:pPr>
            <w:r>
              <w:rPr>
                <w:rStyle w:val="Emphasis"/>
                <w:b/>
                <w:caps w:val="0"/>
              </w:rPr>
              <w:t>Local School</w:t>
            </w:r>
          </w:p>
          <w:p w:rsidR="00A65659" w:rsidRPr="00A65659" w:rsidRDefault="00A65659" w:rsidP="00050301">
            <w:pPr>
              <w:rPr>
                <w:rStyle w:val="Emphasis"/>
                <w:bCs/>
                <w:szCs w:val="18"/>
              </w:rPr>
            </w:pPr>
            <w:r w:rsidRPr="00A65659">
              <w:rPr>
                <w:rStyle w:val="Emphasis"/>
                <w:bCs/>
                <w:szCs w:val="18"/>
              </w:rPr>
              <w:t xml:space="preserve">Name: </w:t>
            </w:r>
          </w:p>
        </w:tc>
        <w:tc>
          <w:tcPr>
            <w:tcW w:w="1467" w:type="dxa"/>
            <w:shd w:val="clear" w:color="auto" w:fill="FBE5E6"/>
          </w:tcPr>
          <w:p w:rsidR="009621A0" w:rsidRDefault="009621A0" w:rsidP="001F52C8">
            <w:pPr>
              <w:pStyle w:val="Caption"/>
              <w:keepNext/>
              <w:jc w:val="center"/>
              <w:rPr>
                <w:rStyle w:val="Emphasis"/>
                <w:b/>
                <w:caps w:val="0"/>
              </w:rPr>
            </w:pPr>
            <w:r>
              <w:rPr>
                <w:rStyle w:val="Emphasis"/>
                <w:b/>
                <w:caps w:val="0"/>
              </w:rPr>
              <w:t>Region</w:t>
            </w:r>
          </w:p>
          <w:p w:rsidR="00E11499" w:rsidRPr="00E11499" w:rsidRDefault="00E11499" w:rsidP="00E11499">
            <w:r w:rsidRPr="00E11499">
              <w:rPr>
                <w:rStyle w:val="Emphasis"/>
                <w:bCs/>
                <w:szCs w:val="18"/>
              </w:rPr>
              <w:t>REA:</w:t>
            </w:r>
            <w:r>
              <w:t xml:space="preserve"> </w:t>
            </w:r>
          </w:p>
        </w:tc>
        <w:tc>
          <w:tcPr>
            <w:tcW w:w="1467" w:type="dxa"/>
          </w:tcPr>
          <w:p w:rsidR="009621A0" w:rsidRDefault="009621A0" w:rsidP="001F52C8">
            <w:pPr>
              <w:pStyle w:val="Caption"/>
              <w:keepNext/>
              <w:jc w:val="center"/>
              <w:rPr>
                <w:rStyle w:val="Emphasis"/>
                <w:b/>
                <w:caps w:val="0"/>
              </w:rPr>
            </w:pPr>
            <w:r>
              <w:rPr>
                <w:rStyle w:val="Emphasis"/>
                <w:b/>
                <w:caps w:val="0"/>
              </w:rPr>
              <w:t>State</w:t>
            </w:r>
          </w:p>
        </w:tc>
        <w:tc>
          <w:tcPr>
            <w:tcW w:w="1467" w:type="dxa"/>
          </w:tcPr>
          <w:p w:rsidR="009621A0" w:rsidRDefault="009621A0" w:rsidP="001F52C8">
            <w:pPr>
              <w:pStyle w:val="Caption"/>
              <w:keepNext/>
              <w:jc w:val="center"/>
              <w:rPr>
                <w:rStyle w:val="Emphasis"/>
                <w:b/>
                <w:caps w:val="0"/>
              </w:rPr>
            </w:pPr>
            <w:r>
              <w:rPr>
                <w:rStyle w:val="Emphasis"/>
                <w:b/>
                <w:caps w:val="0"/>
              </w:rPr>
              <w:t>National</w:t>
            </w:r>
          </w:p>
        </w:tc>
      </w:tr>
      <w:tr w:rsidR="0032661F" w:rsidTr="001F52C8">
        <w:tc>
          <w:tcPr>
            <w:tcW w:w="3348" w:type="dxa"/>
          </w:tcPr>
          <w:p w:rsidR="009621A0" w:rsidRPr="001F52C8" w:rsidRDefault="009621A0" w:rsidP="00EB680B">
            <w:pPr>
              <w:pStyle w:val="Caption"/>
              <w:keepNext/>
              <w:jc w:val="left"/>
              <w:rPr>
                <w:rStyle w:val="Emphasis"/>
                <w:caps w:val="0"/>
              </w:rPr>
            </w:pPr>
            <w:r w:rsidRPr="001F52C8">
              <w:rPr>
                <w:rStyle w:val="Emphasis"/>
                <w:caps w:val="0"/>
              </w:rPr>
              <w:t>Rode in a car</w:t>
            </w: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r>
      <w:tr w:rsidR="0032661F" w:rsidTr="001F52C8">
        <w:tc>
          <w:tcPr>
            <w:tcW w:w="3348" w:type="dxa"/>
          </w:tcPr>
          <w:p w:rsidR="009621A0" w:rsidRPr="001F52C8" w:rsidRDefault="009621A0" w:rsidP="00EB680B">
            <w:pPr>
              <w:pStyle w:val="Caption"/>
              <w:keepNext/>
              <w:jc w:val="left"/>
              <w:rPr>
                <w:rStyle w:val="Emphasis"/>
                <w:caps w:val="0"/>
              </w:rPr>
            </w:pPr>
            <w:r w:rsidRPr="001F52C8">
              <w:rPr>
                <w:rStyle w:val="Emphasis"/>
                <w:caps w:val="0"/>
              </w:rPr>
              <w:t>Drove a car</w:t>
            </w: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c>
          <w:tcPr>
            <w:tcW w:w="1467" w:type="dxa"/>
            <w:shd w:val="clear" w:color="auto" w:fill="FBE5E6"/>
          </w:tcPr>
          <w:p w:rsidR="009621A0" w:rsidRPr="00696C62" w:rsidRDefault="009621A0" w:rsidP="00696C62">
            <w:pPr>
              <w:rPr>
                <w:rStyle w:val="Emphasis"/>
                <w:b w:val="0"/>
                <w:i w:val="0"/>
                <w:caps/>
              </w:rPr>
            </w:pPr>
          </w:p>
        </w:tc>
      </w:tr>
    </w:tbl>
    <w:p w:rsidR="00EB680B" w:rsidRDefault="00EB680B" w:rsidP="00EB680B">
      <w:pPr>
        <w:pStyle w:val="Caption"/>
        <w:keepNext/>
        <w:jc w:val="left"/>
        <w:rPr>
          <w:rStyle w:val="Emphasis"/>
          <w:b/>
          <w:caps w:val="0"/>
        </w:rPr>
      </w:pPr>
    </w:p>
    <w:p w:rsidR="0008341C" w:rsidRPr="00D652FF" w:rsidRDefault="00F418A7" w:rsidP="006537C7">
      <w:pPr>
        <w:pStyle w:val="ListParagraph"/>
        <w:numPr>
          <w:ilvl w:val="1"/>
          <w:numId w:val="3"/>
        </w:numPr>
        <w:ind w:left="450"/>
        <w:jc w:val="left"/>
        <w:rPr>
          <w:rStyle w:val="Emphasis"/>
        </w:rPr>
      </w:pPr>
      <w:r w:rsidRPr="00D652FF">
        <w:rPr>
          <w:rStyle w:val="Emphasis"/>
        </w:rPr>
        <w:t>Analyze and explain the underage alcohol consequence data including a comparison between your local school</w:t>
      </w:r>
      <w:r w:rsidR="00A65659" w:rsidRPr="00D652FF">
        <w:rPr>
          <w:rStyle w:val="Emphasis"/>
        </w:rPr>
        <w:t>(s)</w:t>
      </w:r>
      <w:r w:rsidRPr="00D652FF">
        <w:rPr>
          <w:rStyle w:val="Emphasis"/>
        </w:rPr>
        <w:t xml:space="preserve">, region, state and national rates. Also, include a comment about the trend found in “Figure 3: Youth Drinking and Driving Behaviors” (Rode </w:t>
      </w:r>
      <w:r w:rsidR="00517D4E" w:rsidRPr="00D652FF">
        <w:rPr>
          <w:rStyle w:val="Emphasis"/>
        </w:rPr>
        <w:t>in</w:t>
      </w:r>
      <w:r w:rsidRPr="00D652FF">
        <w:rPr>
          <w:rStyle w:val="Emphasis"/>
        </w:rPr>
        <w:t xml:space="preserve"> a Car; Drove a Car) in your community’s SPF SIG Final Evaluation Report. </w:t>
      </w:r>
      <w:r w:rsidRPr="00E9550B">
        <w:rPr>
          <w:rStyle w:val="Emphasis"/>
          <w:b w:val="0"/>
        </w:rPr>
        <w:t xml:space="preserve"> (Us</w:t>
      </w:r>
      <w:r w:rsidR="00614D74" w:rsidRPr="00E9550B">
        <w:rPr>
          <w:rStyle w:val="Emphasis"/>
          <w:b w:val="0"/>
        </w:rPr>
        <w:t>e</w:t>
      </w:r>
      <w:r w:rsidRPr="00E9550B">
        <w:rPr>
          <w:rStyle w:val="Emphasis"/>
          <w:b w:val="0"/>
        </w:rPr>
        <w:t xml:space="preserve"> 3 sentences or more)</w:t>
      </w:r>
    </w:p>
    <w:tbl>
      <w:tblPr>
        <w:tblStyle w:val="TableGrid"/>
        <w:tblW w:w="0" w:type="auto"/>
        <w:tblLook w:val="04A0" w:firstRow="1" w:lastRow="0" w:firstColumn="1" w:lastColumn="0" w:noHBand="0" w:noVBand="1"/>
      </w:tblPr>
      <w:tblGrid>
        <w:gridCol w:w="9576"/>
      </w:tblGrid>
      <w:tr w:rsidR="002E1C0C" w:rsidTr="0032661F">
        <w:tc>
          <w:tcPr>
            <w:tcW w:w="9576" w:type="dxa"/>
            <w:shd w:val="clear" w:color="auto" w:fill="FBE5E6"/>
          </w:tcPr>
          <w:p w:rsidR="002E1C0C" w:rsidRDefault="002E1C0C" w:rsidP="0008341C"/>
          <w:p w:rsidR="007506A4" w:rsidRDefault="007506A4" w:rsidP="0008341C"/>
        </w:tc>
      </w:tr>
    </w:tbl>
    <w:p w:rsidR="0008341C" w:rsidRDefault="0008341C" w:rsidP="0008341C"/>
    <w:p w:rsidR="00F418A7" w:rsidRPr="00D652FF" w:rsidRDefault="00F418A7" w:rsidP="006537C7">
      <w:pPr>
        <w:pStyle w:val="ListParagraph"/>
        <w:numPr>
          <w:ilvl w:val="1"/>
          <w:numId w:val="3"/>
        </w:numPr>
        <w:ind w:left="450"/>
        <w:jc w:val="left"/>
        <w:rPr>
          <w:rStyle w:val="Emphasis"/>
        </w:rPr>
      </w:pPr>
      <w:r w:rsidRPr="00D652FF">
        <w:rPr>
          <w:rStyle w:val="Emphasis"/>
        </w:rPr>
        <w:t>Is any of the underage alcohol consequence data available by grade, gender, and/or race/ethnicity</w:t>
      </w:r>
      <w:r w:rsidR="00D93E28">
        <w:rPr>
          <w:rStyle w:val="Emphasis"/>
        </w:rPr>
        <w:t xml:space="preserve"> for your local school(s)</w:t>
      </w:r>
      <w:r w:rsidRPr="00D652FF">
        <w:rPr>
          <w:rStyle w:val="Emphasis"/>
        </w:rPr>
        <w:t>?  If so, describe any differences that you find. If this data is not available, state that it is not available.</w:t>
      </w:r>
    </w:p>
    <w:tbl>
      <w:tblPr>
        <w:tblStyle w:val="TableGrid"/>
        <w:tblW w:w="0" w:type="auto"/>
        <w:tblLook w:val="04A0" w:firstRow="1" w:lastRow="0" w:firstColumn="1" w:lastColumn="0" w:noHBand="0" w:noVBand="1"/>
      </w:tblPr>
      <w:tblGrid>
        <w:gridCol w:w="9576"/>
      </w:tblGrid>
      <w:tr w:rsidR="00EB680B" w:rsidTr="0032661F">
        <w:tc>
          <w:tcPr>
            <w:tcW w:w="9576" w:type="dxa"/>
            <w:shd w:val="clear" w:color="auto" w:fill="FBE5E6"/>
          </w:tcPr>
          <w:p w:rsidR="00EB680B" w:rsidRDefault="00EB680B" w:rsidP="00901251"/>
          <w:p w:rsidR="00EB680B" w:rsidRDefault="00EB680B" w:rsidP="00901251"/>
        </w:tc>
      </w:tr>
    </w:tbl>
    <w:p w:rsidR="00EB680B" w:rsidRDefault="00EB680B" w:rsidP="0008341C"/>
    <w:p w:rsidR="00BA4AC3" w:rsidRPr="00345ED8" w:rsidRDefault="006F14FA" w:rsidP="006537C7">
      <w:pPr>
        <w:pStyle w:val="ListParagraph"/>
        <w:numPr>
          <w:ilvl w:val="1"/>
          <w:numId w:val="3"/>
        </w:numPr>
        <w:ind w:left="450"/>
        <w:jc w:val="left"/>
        <w:rPr>
          <w:rStyle w:val="Emphasis"/>
        </w:rPr>
      </w:pPr>
      <w:r w:rsidRPr="00CB2781">
        <w:rPr>
          <w:rStyle w:val="Emphasis"/>
        </w:rPr>
        <w:t>Complete the table below summarizing juvenile alcohol-related arrests in your service area</w:t>
      </w:r>
      <w:r w:rsidR="00345ED8">
        <w:rPr>
          <w:rStyle w:val="Emphasis"/>
        </w:rPr>
        <w:t xml:space="preserve"> for the calendar year 2015 </w:t>
      </w:r>
      <w:r w:rsidR="00CB2781" w:rsidRPr="00924068">
        <w:rPr>
          <w:rStyle w:val="Emphasis"/>
          <w:b w:val="0"/>
        </w:rPr>
        <w:t>(</w:t>
      </w:r>
      <w:r w:rsidR="00705B2F">
        <w:rPr>
          <w:rStyle w:val="Emphasis"/>
          <w:b w:val="0"/>
        </w:rPr>
        <w:t>t</w:t>
      </w:r>
      <w:r w:rsidR="00CB2781" w:rsidRPr="00924068">
        <w:rPr>
          <w:rStyle w:val="Emphasis"/>
          <w:b w:val="0"/>
        </w:rPr>
        <w:t>o calculate percent, take the number of DUI arrests or liquor law arrests and divide by the total number of juvenile arrests, then multiply by 100)</w:t>
      </w:r>
      <w:r w:rsidRPr="00924068">
        <w:rPr>
          <w:rStyle w:val="Emphasis"/>
          <w:b w:val="0"/>
        </w:rPr>
        <w:t>.</w:t>
      </w:r>
    </w:p>
    <w:p w:rsidR="00345ED8" w:rsidRPr="00345ED8" w:rsidRDefault="00345ED8" w:rsidP="00345ED8">
      <w:pPr>
        <w:jc w:val="left"/>
        <w:rPr>
          <w:rStyle w:val="Emphasis"/>
          <w:szCs w:val="18"/>
        </w:rPr>
      </w:pPr>
      <w:r>
        <w:rPr>
          <w:i/>
          <w:color w:val="B4490F" w:themeColor="accent3" w:themeShade="BF"/>
          <w:sz w:val="18"/>
          <w:szCs w:val="18"/>
        </w:rPr>
        <w:t>North Dakota Uniform Crime Report:</w:t>
      </w:r>
      <w:r w:rsidRPr="00345ED8">
        <w:rPr>
          <w:i/>
          <w:color w:val="B4490F" w:themeColor="accent3" w:themeShade="BF"/>
          <w:sz w:val="18"/>
          <w:szCs w:val="18"/>
        </w:rPr>
        <w:t xml:space="preserve"> </w:t>
      </w:r>
      <w:hyperlink r:id="rId39" w:history="1">
        <w:r w:rsidRPr="00345ED8">
          <w:rPr>
            <w:rStyle w:val="Hyperlink"/>
            <w:rFonts w:cs="Arial"/>
            <w:sz w:val="18"/>
            <w:szCs w:val="18"/>
          </w:rPr>
          <w:t>https://www.ag.nd.gov/Reports/BCIReports/CrimeHomicide/CrimeHomicide.htm</w:t>
        </w:r>
      </w:hyperlink>
    </w:p>
    <w:tbl>
      <w:tblPr>
        <w:tblStyle w:val="TableGrid"/>
        <w:tblW w:w="0" w:type="auto"/>
        <w:tblLook w:val="04A0" w:firstRow="1" w:lastRow="0" w:firstColumn="1" w:lastColumn="0" w:noHBand="0" w:noVBand="1"/>
      </w:tblPr>
      <w:tblGrid>
        <w:gridCol w:w="3168"/>
        <w:gridCol w:w="1620"/>
        <w:gridCol w:w="1197"/>
        <w:gridCol w:w="1197"/>
        <w:gridCol w:w="1197"/>
        <w:gridCol w:w="1197"/>
      </w:tblGrid>
      <w:tr w:rsidR="00CB2781" w:rsidTr="00345ED8">
        <w:tc>
          <w:tcPr>
            <w:tcW w:w="3168" w:type="dxa"/>
            <w:vMerge w:val="restart"/>
            <w:vAlign w:val="center"/>
          </w:tcPr>
          <w:p w:rsidR="00CB2781" w:rsidRPr="006F14FA" w:rsidRDefault="00CB2781" w:rsidP="006F14FA">
            <w:pPr>
              <w:jc w:val="center"/>
              <w:rPr>
                <w:b/>
                <w:sz w:val="18"/>
                <w:szCs w:val="18"/>
              </w:rPr>
            </w:pPr>
            <w:r w:rsidRPr="006F14FA">
              <w:rPr>
                <w:b/>
                <w:sz w:val="18"/>
                <w:szCs w:val="18"/>
              </w:rPr>
              <w:t>Police/Sheriff Office</w:t>
            </w:r>
          </w:p>
        </w:tc>
        <w:tc>
          <w:tcPr>
            <w:tcW w:w="1620" w:type="dxa"/>
            <w:vMerge w:val="restart"/>
            <w:vAlign w:val="center"/>
          </w:tcPr>
          <w:p w:rsidR="00345ED8" w:rsidRPr="006F14FA" w:rsidRDefault="00CB2781" w:rsidP="00345ED8">
            <w:pPr>
              <w:jc w:val="center"/>
              <w:rPr>
                <w:b/>
                <w:sz w:val="18"/>
                <w:szCs w:val="18"/>
              </w:rPr>
            </w:pPr>
            <w:r w:rsidRPr="006F14FA">
              <w:rPr>
                <w:b/>
                <w:sz w:val="18"/>
                <w:szCs w:val="18"/>
              </w:rPr>
              <w:t>Total Number Juvenile Arrests</w:t>
            </w:r>
          </w:p>
        </w:tc>
        <w:tc>
          <w:tcPr>
            <w:tcW w:w="2394" w:type="dxa"/>
            <w:gridSpan w:val="2"/>
            <w:vAlign w:val="center"/>
          </w:tcPr>
          <w:p w:rsidR="00CB2781" w:rsidRPr="006F14FA" w:rsidRDefault="00CB2781" w:rsidP="006F14FA">
            <w:pPr>
              <w:jc w:val="center"/>
              <w:rPr>
                <w:b/>
                <w:sz w:val="18"/>
                <w:szCs w:val="18"/>
              </w:rPr>
            </w:pPr>
            <w:r w:rsidRPr="006F14FA">
              <w:rPr>
                <w:b/>
                <w:sz w:val="18"/>
                <w:szCs w:val="18"/>
              </w:rPr>
              <w:t>Juvenile DUI Arrests</w:t>
            </w:r>
          </w:p>
        </w:tc>
        <w:tc>
          <w:tcPr>
            <w:tcW w:w="2394" w:type="dxa"/>
            <w:gridSpan w:val="2"/>
            <w:vAlign w:val="center"/>
          </w:tcPr>
          <w:p w:rsidR="00CB2781" w:rsidRPr="006F14FA" w:rsidRDefault="00CB2781" w:rsidP="006F14FA">
            <w:pPr>
              <w:jc w:val="center"/>
              <w:rPr>
                <w:b/>
                <w:sz w:val="18"/>
                <w:szCs w:val="18"/>
              </w:rPr>
            </w:pPr>
            <w:r w:rsidRPr="006F14FA">
              <w:rPr>
                <w:b/>
                <w:sz w:val="18"/>
                <w:szCs w:val="18"/>
              </w:rPr>
              <w:t>Juvenile Liquor Law Violation Arrests</w:t>
            </w:r>
          </w:p>
        </w:tc>
      </w:tr>
      <w:tr w:rsidR="00CB2781" w:rsidTr="00345ED8">
        <w:tc>
          <w:tcPr>
            <w:tcW w:w="3168" w:type="dxa"/>
            <w:vMerge/>
            <w:shd w:val="clear" w:color="auto" w:fill="F9DBDC"/>
          </w:tcPr>
          <w:p w:rsidR="00CB2781" w:rsidRDefault="00CB2781" w:rsidP="0008341C"/>
        </w:tc>
        <w:tc>
          <w:tcPr>
            <w:tcW w:w="1620" w:type="dxa"/>
            <w:vMerge/>
            <w:shd w:val="clear" w:color="auto" w:fill="F9DBDC"/>
          </w:tcPr>
          <w:p w:rsidR="00CB2781" w:rsidRDefault="00CB2781" w:rsidP="0008341C"/>
        </w:tc>
        <w:tc>
          <w:tcPr>
            <w:tcW w:w="1197" w:type="dxa"/>
            <w:shd w:val="clear" w:color="auto" w:fill="auto"/>
          </w:tcPr>
          <w:p w:rsidR="00CB2781" w:rsidRPr="00CB2781" w:rsidRDefault="00CB2781" w:rsidP="00CB2781">
            <w:pPr>
              <w:jc w:val="center"/>
              <w:rPr>
                <w:b/>
              </w:rPr>
            </w:pPr>
            <w:r w:rsidRPr="00CB2781">
              <w:rPr>
                <w:b/>
              </w:rPr>
              <w:t>Number</w:t>
            </w:r>
          </w:p>
        </w:tc>
        <w:tc>
          <w:tcPr>
            <w:tcW w:w="1197" w:type="dxa"/>
            <w:shd w:val="clear" w:color="auto" w:fill="auto"/>
          </w:tcPr>
          <w:p w:rsidR="00CB2781" w:rsidRPr="00CB2781" w:rsidRDefault="00CB2781" w:rsidP="00CB2781">
            <w:pPr>
              <w:jc w:val="center"/>
              <w:rPr>
                <w:b/>
              </w:rPr>
            </w:pPr>
            <w:r w:rsidRPr="00CB2781">
              <w:rPr>
                <w:b/>
              </w:rPr>
              <w:t>Percent</w:t>
            </w:r>
          </w:p>
        </w:tc>
        <w:tc>
          <w:tcPr>
            <w:tcW w:w="1197" w:type="dxa"/>
            <w:shd w:val="clear" w:color="auto" w:fill="auto"/>
          </w:tcPr>
          <w:p w:rsidR="00CB2781" w:rsidRPr="00CB2781" w:rsidRDefault="00CB2781" w:rsidP="00CB2781">
            <w:pPr>
              <w:jc w:val="center"/>
              <w:rPr>
                <w:b/>
              </w:rPr>
            </w:pPr>
            <w:r w:rsidRPr="00CB2781">
              <w:rPr>
                <w:b/>
              </w:rPr>
              <w:t>Number</w:t>
            </w:r>
          </w:p>
        </w:tc>
        <w:tc>
          <w:tcPr>
            <w:tcW w:w="1197" w:type="dxa"/>
            <w:shd w:val="clear" w:color="auto" w:fill="auto"/>
          </w:tcPr>
          <w:p w:rsidR="00CB2781" w:rsidRPr="00CB2781" w:rsidRDefault="00CB2781" w:rsidP="00CB2781">
            <w:pPr>
              <w:jc w:val="center"/>
              <w:rPr>
                <w:b/>
              </w:rPr>
            </w:pPr>
            <w:r w:rsidRPr="00CB2781">
              <w:rPr>
                <w:b/>
              </w:rPr>
              <w:t>Percent</w:t>
            </w:r>
          </w:p>
        </w:tc>
      </w:tr>
      <w:tr w:rsidR="00CB2781" w:rsidTr="00345ED8">
        <w:tc>
          <w:tcPr>
            <w:tcW w:w="3168" w:type="dxa"/>
            <w:shd w:val="clear" w:color="auto" w:fill="F9DBDC"/>
          </w:tcPr>
          <w:p w:rsidR="00CB2781" w:rsidRDefault="00CB2781" w:rsidP="0008341C"/>
        </w:tc>
        <w:tc>
          <w:tcPr>
            <w:tcW w:w="1620"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r>
      <w:tr w:rsidR="00CB2781" w:rsidTr="00345ED8">
        <w:tc>
          <w:tcPr>
            <w:tcW w:w="3168" w:type="dxa"/>
            <w:shd w:val="clear" w:color="auto" w:fill="F9DBDC"/>
          </w:tcPr>
          <w:p w:rsidR="00CB2781" w:rsidRDefault="00CB2781" w:rsidP="0008341C"/>
        </w:tc>
        <w:tc>
          <w:tcPr>
            <w:tcW w:w="1620"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r>
      <w:tr w:rsidR="00CB2781" w:rsidTr="00345ED8">
        <w:tc>
          <w:tcPr>
            <w:tcW w:w="3168" w:type="dxa"/>
            <w:shd w:val="clear" w:color="auto" w:fill="F9DBDC"/>
          </w:tcPr>
          <w:p w:rsidR="00CB2781" w:rsidRDefault="00CB2781" w:rsidP="0008341C"/>
        </w:tc>
        <w:tc>
          <w:tcPr>
            <w:tcW w:w="1620"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c>
          <w:tcPr>
            <w:tcW w:w="1197" w:type="dxa"/>
            <w:shd w:val="clear" w:color="auto" w:fill="F9DBDC"/>
          </w:tcPr>
          <w:p w:rsidR="00CB2781" w:rsidRDefault="00CB2781" w:rsidP="0008341C"/>
        </w:tc>
      </w:tr>
    </w:tbl>
    <w:p w:rsidR="006F14FA" w:rsidRDefault="006F14FA" w:rsidP="0008341C"/>
    <w:p w:rsidR="001E6A14" w:rsidRPr="001E6A14" w:rsidRDefault="002565BA" w:rsidP="006537C7">
      <w:pPr>
        <w:pStyle w:val="ListParagraph"/>
        <w:numPr>
          <w:ilvl w:val="1"/>
          <w:numId w:val="3"/>
        </w:numPr>
        <w:ind w:left="450"/>
        <w:jc w:val="left"/>
        <w:rPr>
          <w:rStyle w:val="Emphasis"/>
          <w:bCs/>
          <w:szCs w:val="18"/>
        </w:rPr>
      </w:pPr>
      <w:r>
        <w:rPr>
          <w:rStyle w:val="Emphasis"/>
          <w:bCs/>
          <w:szCs w:val="18"/>
        </w:rPr>
        <w:t>Analyze and explain</w:t>
      </w:r>
      <w:r w:rsidR="0008341C" w:rsidRPr="001E6A14">
        <w:rPr>
          <w:rStyle w:val="Emphasis"/>
          <w:bCs/>
          <w:szCs w:val="18"/>
        </w:rPr>
        <w:t xml:space="preserve"> any other underage drinking consequence data available for your service area</w:t>
      </w:r>
      <w:r w:rsidR="00EB680B" w:rsidRPr="001E6A14">
        <w:rPr>
          <w:rStyle w:val="Emphasis"/>
          <w:bCs/>
          <w:szCs w:val="18"/>
        </w:rPr>
        <w:t xml:space="preserve"> </w:t>
      </w:r>
      <w:r w:rsidR="00EB680B" w:rsidRPr="00CC3866">
        <w:rPr>
          <w:rStyle w:val="Emphasis"/>
          <w:b w:val="0"/>
        </w:rPr>
        <w:t xml:space="preserve">(school suspensions/expulsions, crime/arrests, </w:t>
      </w:r>
      <w:hyperlink r:id="rId40" w:history="1">
        <w:r w:rsidR="006F14FA" w:rsidRPr="00C41413">
          <w:rPr>
            <w:rStyle w:val="Hyperlink"/>
            <w:spacing w:val="10"/>
            <w:sz w:val="18"/>
          </w:rPr>
          <w:t>costs of underage drinking</w:t>
        </w:r>
      </w:hyperlink>
      <w:r w:rsidR="006F14FA" w:rsidRPr="00CC3866">
        <w:rPr>
          <w:rStyle w:val="Emphasis"/>
          <w:b w:val="0"/>
        </w:rPr>
        <w:t xml:space="preserve">, suicides related to alcohol use, </w:t>
      </w:r>
      <w:r w:rsidRPr="00CC3866">
        <w:rPr>
          <w:rStyle w:val="Emphasis"/>
          <w:b w:val="0"/>
        </w:rPr>
        <w:t xml:space="preserve">hospital ER, </w:t>
      </w:r>
      <w:r w:rsidR="00756C7F" w:rsidRPr="00CC3866">
        <w:rPr>
          <w:rStyle w:val="Emphasis"/>
          <w:b w:val="0"/>
        </w:rPr>
        <w:t xml:space="preserve">treatment, </w:t>
      </w:r>
      <w:r w:rsidR="00EB680B" w:rsidRPr="00CC3866">
        <w:rPr>
          <w:rStyle w:val="Emphasis"/>
          <w:b w:val="0"/>
        </w:rPr>
        <w:t>et</w:t>
      </w:r>
      <w:r w:rsidR="00EB680B" w:rsidRPr="00302DA9">
        <w:rPr>
          <w:rStyle w:val="Emphasis"/>
          <w:b w:val="0"/>
        </w:rPr>
        <w:t>c.)</w:t>
      </w:r>
      <w:r w:rsidR="007506A4" w:rsidRPr="00302DA9">
        <w:rPr>
          <w:rStyle w:val="Emphasis"/>
          <w:b w:val="0"/>
          <w:bCs/>
          <w:szCs w:val="18"/>
        </w:rPr>
        <w:t>.</w:t>
      </w:r>
      <w:r w:rsidR="001E6A14" w:rsidRPr="001E6A14">
        <w:rPr>
          <w:rStyle w:val="Emphasis"/>
          <w:bCs/>
          <w:szCs w:val="18"/>
        </w:rPr>
        <w:t xml:space="preserve"> </w:t>
      </w:r>
    </w:p>
    <w:tbl>
      <w:tblPr>
        <w:tblStyle w:val="TableGrid"/>
        <w:tblW w:w="0" w:type="auto"/>
        <w:tblLook w:val="04A0" w:firstRow="1" w:lastRow="0" w:firstColumn="1" w:lastColumn="0" w:noHBand="0" w:noVBand="1"/>
      </w:tblPr>
      <w:tblGrid>
        <w:gridCol w:w="9576"/>
      </w:tblGrid>
      <w:tr w:rsidR="007506A4" w:rsidTr="0032661F">
        <w:tc>
          <w:tcPr>
            <w:tcW w:w="9576" w:type="dxa"/>
            <w:shd w:val="clear" w:color="auto" w:fill="FBE5E6"/>
          </w:tcPr>
          <w:p w:rsidR="007506A4" w:rsidRDefault="007506A4" w:rsidP="002E1C0C"/>
          <w:p w:rsidR="007506A4" w:rsidRDefault="007506A4" w:rsidP="002E1C0C"/>
        </w:tc>
      </w:tr>
    </w:tbl>
    <w:p w:rsidR="002E1C0C" w:rsidRDefault="002E1C0C" w:rsidP="002E1C0C"/>
    <w:p w:rsidR="007506A4" w:rsidRPr="00D652FF" w:rsidRDefault="00EB680B" w:rsidP="006537C7">
      <w:pPr>
        <w:pStyle w:val="ListParagraph"/>
        <w:numPr>
          <w:ilvl w:val="1"/>
          <w:numId w:val="3"/>
        </w:numPr>
        <w:ind w:left="450"/>
        <w:jc w:val="left"/>
        <w:rPr>
          <w:rStyle w:val="Emphasis"/>
        </w:rPr>
      </w:pPr>
      <w:r w:rsidRPr="00D652FF">
        <w:rPr>
          <w:rStyle w:val="Emphasis"/>
        </w:rPr>
        <w:lastRenderedPageBreak/>
        <w:t>Describe any</w:t>
      </w:r>
      <w:r w:rsidR="007506A4" w:rsidRPr="00D652FF">
        <w:rPr>
          <w:rStyle w:val="Emphasis"/>
        </w:rPr>
        <w:t xml:space="preserve"> data gaps related to under</w:t>
      </w:r>
      <w:r w:rsidRPr="00D652FF">
        <w:rPr>
          <w:rStyle w:val="Emphasis"/>
        </w:rPr>
        <w:t>age drinking consequence data.  What informati</w:t>
      </w:r>
      <w:r w:rsidR="00D652FF">
        <w:rPr>
          <w:rStyle w:val="Emphasis"/>
        </w:rPr>
        <w:t>on were you not able to obtain?</w:t>
      </w:r>
      <w:r w:rsidRPr="00D652FF">
        <w:rPr>
          <w:rStyle w:val="Emphasis"/>
        </w:rPr>
        <w:t xml:space="preserve"> How would that information help inform your prevention efforts? </w:t>
      </w:r>
    </w:p>
    <w:tbl>
      <w:tblPr>
        <w:tblStyle w:val="TableGrid"/>
        <w:tblW w:w="0" w:type="auto"/>
        <w:tblLook w:val="04A0" w:firstRow="1" w:lastRow="0" w:firstColumn="1" w:lastColumn="0" w:noHBand="0" w:noVBand="1"/>
      </w:tblPr>
      <w:tblGrid>
        <w:gridCol w:w="9576"/>
      </w:tblGrid>
      <w:tr w:rsidR="007506A4" w:rsidTr="0032661F">
        <w:tc>
          <w:tcPr>
            <w:tcW w:w="9576" w:type="dxa"/>
            <w:shd w:val="clear" w:color="auto" w:fill="FBE5E6"/>
          </w:tcPr>
          <w:p w:rsidR="007506A4" w:rsidRDefault="007506A4" w:rsidP="00AF57D2"/>
          <w:p w:rsidR="007506A4" w:rsidRDefault="007506A4" w:rsidP="00AF57D2"/>
        </w:tc>
      </w:tr>
    </w:tbl>
    <w:p w:rsidR="002E1C0C" w:rsidRDefault="002E1C0C" w:rsidP="002E1C0C"/>
    <w:p w:rsidR="00086761" w:rsidRPr="00E13D7A" w:rsidRDefault="00E13D7A" w:rsidP="00E13D7A">
      <w:pPr>
        <w:pStyle w:val="Heading5"/>
        <w:jc w:val="center"/>
      </w:pPr>
      <w:r w:rsidRPr="00E13D7A">
        <w:t>Summary</w:t>
      </w:r>
      <w:r w:rsidR="00C1377A">
        <w:t xml:space="preserve"> – Underage Drinking Consequences</w:t>
      </w:r>
    </w:p>
    <w:p w:rsidR="00E13D7A" w:rsidRPr="00E13D7A" w:rsidRDefault="00E13D7A" w:rsidP="00E13D7A"/>
    <w:p w:rsidR="00086761" w:rsidRPr="00D652FF" w:rsidRDefault="00086761" w:rsidP="006537C7">
      <w:pPr>
        <w:pStyle w:val="ListParagraph"/>
        <w:numPr>
          <w:ilvl w:val="1"/>
          <w:numId w:val="3"/>
        </w:numPr>
        <w:ind w:left="450"/>
        <w:jc w:val="left"/>
        <w:rPr>
          <w:rStyle w:val="Emphasis"/>
        </w:rPr>
      </w:pPr>
      <w:r w:rsidRPr="00D652FF">
        <w:rPr>
          <w:rStyle w:val="Emphasis"/>
        </w:rPr>
        <w:t>Review all the information gathered above</w:t>
      </w:r>
      <w:r w:rsidR="00345D10">
        <w:rPr>
          <w:rStyle w:val="Emphasis"/>
        </w:rPr>
        <w:t xml:space="preserve"> (Section </w:t>
      </w:r>
      <w:r w:rsidR="008D5910">
        <w:rPr>
          <w:rStyle w:val="Emphasis"/>
        </w:rPr>
        <w:t>8</w:t>
      </w:r>
      <w:r w:rsidR="00345D10">
        <w:rPr>
          <w:rStyle w:val="Emphasis"/>
        </w:rPr>
        <w:t>)</w:t>
      </w:r>
      <w:r w:rsidRPr="00D652FF">
        <w:rPr>
          <w:rStyle w:val="Emphasis"/>
        </w:rPr>
        <w:t xml:space="preserve"> and </w:t>
      </w:r>
      <w:r w:rsidR="00345D10">
        <w:rPr>
          <w:rStyle w:val="Emphasis"/>
        </w:rPr>
        <w:t>provide</w:t>
      </w:r>
      <w:r w:rsidRPr="00D652FF">
        <w:rPr>
          <w:rStyle w:val="Emphasis"/>
        </w:rPr>
        <w:t xml:space="preserve"> a paragraph </w:t>
      </w:r>
      <w:r w:rsidR="00345D10">
        <w:rPr>
          <w:rStyle w:val="Emphasis"/>
        </w:rPr>
        <w:t xml:space="preserve">or more </w:t>
      </w:r>
      <w:r w:rsidRPr="00D652FF">
        <w:rPr>
          <w:rStyle w:val="Emphasis"/>
        </w:rPr>
        <w:t>summarizing the underage drinking consequences in your service area. Include a description of differences between towns and/or county(s)/segments within your service area.</w:t>
      </w:r>
    </w:p>
    <w:tbl>
      <w:tblPr>
        <w:tblStyle w:val="TableGrid"/>
        <w:tblW w:w="0" w:type="auto"/>
        <w:tblLook w:val="04A0" w:firstRow="1" w:lastRow="0" w:firstColumn="1" w:lastColumn="0" w:noHBand="0" w:noVBand="1"/>
      </w:tblPr>
      <w:tblGrid>
        <w:gridCol w:w="9576"/>
      </w:tblGrid>
      <w:tr w:rsidR="00086761" w:rsidTr="0078795E">
        <w:tc>
          <w:tcPr>
            <w:tcW w:w="9576" w:type="dxa"/>
            <w:shd w:val="clear" w:color="auto" w:fill="FBE5E6"/>
          </w:tcPr>
          <w:p w:rsidR="00086761" w:rsidRDefault="00086761" w:rsidP="0078795E"/>
          <w:p w:rsidR="00086761" w:rsidRDefault="00086761" w:rsidP="0078795E"/>
        </w:tc>
      </w:tr>
    </w:tbl>
    <w:p w:rsidR="008D5910" w:rsidRDefault="008D5910" w:rsidP="008D5910">
      <w:pPr>
        <w:pStyle w:val="Heading1"/>
      </w:pPr>
      <w:bookmarkStart w:id="26" w:name="_Toc465349225"/>
    </w:p>
    <w:p w:rsidR="008D5910" w:rsidRDefault="008D5910">
      <w:pPr>
        <w:spacing w:after="200"/>
        <w:rPr>
          <w:rFonts w:asciiTheme="minorHAnsi" w:hAnsiTheme="minorHAnsi"/>
          <w:b/>
          <w:smallCaps/>
          <w:spacing w:val="5"/>
          <w:sz w:val="36"/>
          <w:szCs w:val="32"/>
        </w:rPr>
      </w:pPr>
      <w:r>
        <w:br w:type="page"/>
      </w:r>
    </w:p>
    <w:p w:rsidR="0008341C" w:rsidRPr="00894F15" w:rsidRDefault="00E13D7A" w:rsidP="006537C7">
      <w:pPr>
        <w:pStyle w:val="Heading1"/>
        <w:numPr>
          <w:ilvl w:val="0"/>
          <w:numId w:val="3"/>
        </w:numPr>
      </w:pPr>
      <w:r>
        <w:lastRenderedPageBreak/>
        <w:t>Underage Drinking</w:t>
      </w:r>
      <w:r w:rsidR="006E47FA">
        <w:t xml:space="preserve">: </w:t>
      </w:r>
      <w:r w:rsidR="00B00915" w:rsidRPr="00894F15">
        <w:t>Consumption</w:t>
      </w:r>
      <w:bookmarkEnd w:id="26"/>
      <w:r w:rsidR="00894F15">
        <w:t xml:space="preserve"> </w:t>
      </w:r>
    </w:p>
    <w:p w:rsidR="002565BA" w:rsidRPr="002B76D0" w:rsidRDefault="00014263" w:rsidP="002B76D0">
      <w:pPr>
        <w:spacing w:line="240" w:lineRule="auto"/>
      </w:pPr>
      <w:r w:rsidRPr="00014263">
        <w:t xml:space="preserve">To understand the magnitude of substance use consequences it is important to understand the substance use, or consumption, itself.  </w:t>
      </w:r>
      <w:r w:rsidR="00506A4F" w:rsidRPr="00506A4F">
        <w:t>Consumption is comprised of both the amount and frequency at which a person consumes alcohol; for instance, a consumption measurement might be the percentage of individuals who had at least one drink of alcohol on one or more days during the past month. It is also important to understand when drinking becomes binge drinking. For the purposes of most of the data sources used in this workbook, binge drinking is defined for women as consuming four or more alcoholic drinks on a single occasion and defined for men as consuming five or more alcoholi</w:t>
      </w:r>
      <w:r w:rsidR="002B76D0">
        <w:t xml:space="preserve">c drinks on a single occasion. </w:t>
      </w:r>
    </w:p>
    <w:p w:rsidR="00E13D7A" w:rsidRDefault="0064562F" w:rsidP="00A8277A">
      <w:pPr>
        <w:pStyle w:val="Heading5"/>
        <w:spacing w:line="240" w:lineRule="auto"/>
        <w:jc w:val="center"/>
      </w:pPr>
      <w:r>
        <w:t>Data Sources/</w:t>
      </w:r>
      <w:r w:rsidR="00E13D7A" w:rsidRPr="00614D74">
        <w:t>Resources</w:t>
      </w:r>
    </w:p>
    <w:p w:rsidR="00E13D7A" w:rsidRPr="00E13D7A" w:rsidRDefault="00E13D7A" w:rsidP="00A8277A">
      <w:pPr>
        <w:spacing w:line="240" w:lineRule="auto"/>
      </w:pPr>
    </w:p>
    <w:p w:rsidR="006F14FA" w:rsidRDefault="002B76D0" w:rsidP="002B76D0">
      <w:pPr>
        <w:pStyle w:val="NoSpacing"/>
        <w:tabs>
          <w:tab w:val="right" w:pos="10800"/>
        </w:tabs>
        <w:jc w:val="left"/>
        <w:rPr>
          <w:rFonts w:cs="Arial"/>
          <w:color w:val="FF0000"/>
        </w:rPr>
      </w:pPr>
      <w:r>
        <w:rPr>
          <w:rFonts w:cs="Arial"/>
        </w:rPr>
        <w:t>You will review the Youth Risk Behavior Survey again in this section</w:t>
      </w:r>
      <w:r w:rsidR="00342C1E">
        <w:rPr>
          <w:rFonts w:cs="Arial"/>
        </w:rPr>
        <w:t xml:space="preserve"> (refer to Section 8)</w:t>
      </w:r>
      <w:r>
        <w:rPr>
          <w:rFonts w:cs="Arial"/>
        </w:rPr>
        <w:t xml:space="preserve">. Another data source to consider is the </w:t>
      </w:r>
      <w:r w:rsidR="006F14FA" w:rsidRPr="00636BBB">
        <w:rPr>
          <w:lang w:val="en"/>
        </w:rPr>
        <w:t xml:space="preserve">National Survey on Drug Use and Health (NSDUH) is an annual nationwide survey involving interviews with approximately 70,000 randomly selected individuals aged 12 and older. </w:t>
      </w:r>
      <w:r w:rsidR="006F14FA">
        <w:rPr>
          <w:lang w:val="en"/>
        </w:rPr>
        <w:t>This a</w:t>
      </w:r>
      <w:r w:rsidR="006F14FA" w:rsidRPr="006F14FA">
        <w:rPr>
          <w:lang w:val="en"/>
        </w:rPr>
        <w:t xml:space="preserve">nnual survey </w:t>
      </w:r>
      <w:r w:rsidR="006F14FA">
        <w:rPr>
          <w:lang w:val="en"/>
        </w:rPr>
        <w:t xml:space="preserve">is </w:t>
      </w:r>
      <w:r w:rsidR="006F14FA" w:rsidRPr="006F14FA">
        <w:rPr>
          <w:lang w:val="en"/>
        </w:rPr>
        <w:t xml:space="preserve">conducted by </w:t>
      </w:r>
      <w:r w:rsidR="006F14FA" w:rsidRPr="004422A0">
        <w:rPr>
          <w:lang w:val="en"/>
        </w:rPr>
        <w:t>Substance Abuse and Mental Health Services Administration</w:t>
      </w:r>
      <w:r w:rsidR="006F14FA" w:rsidRPr="00636BBB">
        <w:rPr>
          <w:lang w:val="en"/>
        </w:rPr>
        <w:t xml:space="preserve"> (SAMHSA)</w:t>
      </w:r>
      <w:r w:rsidR="006F14FA">
        <w:rPr>
          <w:lang w:val="en"/>
        </w:rPr>
        <w:t xml:space="preserve"> </w:t>
      </w:r>
      <w:r w:rsidR="0064562F">
        <w:rPr>
          <w:lang w:val="en"/>
        </w:rPr>
        <w:t xml:space="preserve">and includes measures on </w:t>
      </w:r>
      <w:r w:rsidR="006F14FA" w:rsidRPr="006F14FA">
        <w:rPr>
          <w:lang w:val="en"/>
        </w:rPr>
        <w:t>alcohol, tobacco, and other drug use/abuse – including prescription drugs – and mental health in the US.  Reports are released annually and, at the state level, consist of 2-year averages with about a 2-year lag in data (e.g., 2011-2012 state average data was released in 2014).</w:t>
      </w:r>
      <w:r w:rsidR="006F14FA">
        <w:rPr>
          <w:lang w:val="en"/>
        </w:rPr>
        <w:t xml:space="preserve"> </w:t>
      </w:r>
      <w:r w:rsidR="0064562F">
        <w:rPr>
          <w:lang w:val="en"/>
        </w:rPr>
        <w:t xml:space="preserve">Data can be found here: </w:t>
      </w:r>
      <w:hyperlink r:id="rId41" w:history="1">
        <w:r w:rsidR="0064562F" w:rsidRPr="00205C84">
          <w:rPr>
            <w:rStyle w:val="Hyperlink"/>
            <w:lang w:val="en"/>
          </w:rPr>
          <w:t>http://www.samhsa.gov/data/population-data-nsduh/reports?tab=38</w:t>
        </w:r>
      </w:hyperlink>
      <w:r w:rsidR="0064562F">
        <w:rPr>
          <w:lang w:val="en"/>
        </w:rPr>
        <w:t xml:space="preserve"> </w:t>
      </w:r>
    </w:p>
    <w:p w:rsidR="006F14FA" w:rsidRDefault="004F1419" w:rsidP="004F1419">
      <w:pPr>
        <w:spacing w:line="240" w:lineRule="auto"/>
        <w:ind w:left="720"/>
        <w:jc w:val="left"/>
        <w:rPr>
          <w:rFonts w:cs="Arial"/>
          <w:color w:val="FF0000"/>
        </w:rPr>
      </w:pPr>
      <w:r>
        <w:rPr>
          <w:noProof/>
        </w:rPr>
        <w:drawing>
          <wp:inline distT="0" distB="0" distL="0" distR="0" wp14:anchorId="327ECFA0" wp14:editId="45EFF3B5">
            <wp:extent cx="3979468" cy="2366424"/>
            <wp:effectExtent l="19050" t="19050" r="2159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82579" cy="2368274"/>
                    </a:xfrm>
                    <a:prstGeom prst="rect">
                      <a:avLst/>
                    </a:prstGeom>
                    <a:ln>
                      <a:solidFill>
                        <a:schemeClr val="bg1">
                          <a:lumMod val="65000"/>
                        </a:schemeClr>
                      </a:solidFill>
                    </a:ln>
                  </pic:spPr>
                </pic:pic>
              </a:graphicData>
            </a:graphic>
          </wp:inline>
        </w:drawing>
      </w:r>
    </w:p>
    <w:p w:rsidR="00DC2911" w:rsidRDefault="00DC2911" w:rsidP="004F1419">
      <w:pPr>
        <w:spacing w:line="240" w:lineRule="auto"/>
        <w:ind w:left="720"/>
        <w:jc w:val="left"/>
        <w:rPr>
          <w:rFonts w:cs="Arial"/>
          <w:color w:val="FF0000"/>
        </w:rPr>
      </w:pPr>
      <w:r>
        <w:rPr>
          <w:noProof/>
        </w:rPr>
        <w:drawing>
          <wp:inline distT="0" distB="0" distL="0" distR="0" wp14:anchorId="216544A4" wp14:editId="450711E8">
            <wp:extent cx="4095989" cy="24505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96926" cy="2451152"/>
                    </a:xfrm>
                    <a:prstGeom prst="rect">
                      <a:avLst/>
                    </a:prstGeom>
                  </pic:spPr>
                </pic:pic>
              </a:graphicData>
            </a:graphic>
          </wp:inline>
        </w:drawing>
      </w:r>
    </w:p>
    <w:p w:rsidR="004F1419" w:rsidRPr="006F14FA" w:rsidRDefault="004F1419" w:rsidP="006F14FA">
      <w:pPr>
        <w:spacing w:line="240" w:lineRule="auto"/>
        <w:jc w:val="left"/>
        <w:rPr>
          <w:rFonts w:cs="Arial"/>
          <w:color w:val="FF0000"/>
        </w:rPr>
      </w:pPr>
    </w:p>
    <w:p w:rsidR="00E13D7A" w:rsidRDefault="00E13D7A" w:rsidP="00A8277A">
      <w:pPr>
        <w:pStyle w:val="Heading5"/>
        <w:spacing w:line="240" w:lineRule="auto"/>
        <w:jc w:val="center"/>
      </w:pPr>
      <w:r>
        <w:t>Data Review</w:t>
      </w:r>
    </w:p>
    <w:p w:rsidR="006D79EF" w:rsidRDefault="006D79EF" w:rsidP="00A8277A">
      <w:pPr>
        <w:pStyle w:val="Caption"/>
        <w:keepNext/>
        <w:spacing w:line="240" w:lineRule="auto"/>
        <w:jc w:val="left"/>
      </w:pPr>
    </w:p>
    <w:p w:rsidR="001C5D5D" w:rsidRDefault="00100617" w:rsidP="0064562F">
      <w:pPr>
        <w:pStyle w:val="BodyText"/>
        <w:spacing w:after="0" w:line="240" w:lineRule="auto"/>
        <w:rPr>
          <w:rFonts w:ascii="Arial" w:eastAsiaTheme="minorEastAsia" w:hAnsi="Arial" w:cs="Arial"/>
          <w:sz w:val="20"/>
          <w:szCs w:val="20"/>
        </w:rPr>
      </w:pPr>
      <w:r w:rsidRPr="005D3F54">
        <w:rPr>
          <w:rFonts w:ascii="Arial" w:eastAsiaTheme="minorEastAsia" w:hAnsi="Arial" w:cs="Arial"/>
          <w:sz w:val="20"/>
          <w:szCs w:val="20"/>
        </w:rPr>
        <w:t xml:space="preserve">In order to fully complete the data review for this section, </w:t>
      </w:r>
      <w:r>
        <w:rPr>
          <w:rFonts w:ascii="Arial" w:eastAsiaTheme="minorEastAsia" w:hAnsi="Arial" w:cs="Arial"/>
          <w:sz w:val="20"/>
          <w:szCs w:val="20"/>
        </w:rPr>
        <w:t xml:space="preserve">you will need to request the YRBS results from the High Schools in your service area who participated in the survey. If you are unable to obtain the YRBS results for the High Schools in your service area, note this as a data gap in question </w:t>
      </w:r>
      <w:r w:rsidR="007763B3">
        <w:rPr>
          <w:rFonts w:ascii="Arial" w:eastAsiaTheme="minorEastAsia" w:hAnsi="Arial" w:cs="Arial"/>
          <w:sz w:val="20"/>
          <w:szCs w:val="20"/>
        </w:rPr>
        <w:t>9.7</w:t>
      </w:r>
      <w:r>
        <w:rPr>
          <w:rFonts w:ascii="Arial" w:eastAsiaTheme="minorEastAsia" w:hAnsi="Arial" w:cs="Arial"/>
          <w:sz w:val="20"/>
          <w:szCs w:val="20"/>
        </w:rPr>
        <w:t>, and include an explanation of why the data was not available (example: high school did not participate in YRBS, high school administration refused to share results, etc.)</w:t>
      </w:r>
      <w:r w:rsidR="0064562F">
        <w:rPr>
          <w:rFonts w:ascii="Arial" w:eastAsiaTheme="minorEastAsia" w:hAnsi="Arial" w:cs="Arial"/>
          <w:sz w:val="20"/>
          <w:szCs w:val="20"/>
        </w:rPr>
        <w:t xml:space="preserve">. </w:t>
      </w:r>
      <w:proofErr w:type="gramStart"/>
      <w:r w:rsidRPr="00E11499">
        <w:rPr>
          <w:rFonts w:ascii="Arial" w:eastAsiaTheme="minorEastAsia" w:hAnsi="Arial" w:cs="Arial"/>
          <w:sz w:val="20"/>
          <w:szCs w:val="20"/>
        </w:rPr>
        <w:t>If your community area has more than one school, copy and paste the table (or insert additional columns) below for each school.</w:t>
      </w:r>
      <w:proofErr w:type="gramEnd"/>
    </w:p>
    <w:p w:rsidR="006F38DA" w:rsidRPr="0064562F" w:rsidRDefault="006F38DA" w:rsidP="0064562F">
      <w:pPr>
        <w:pStyle w:val="BodyText"/>
        <w:spacing w:after="0" w:line="240" w:lineRule="auto"/>
        <w:rPr>
          <w:rFonts w:ascii="Arial" w:eastAsiaTheme="minorEastAsia" w:hAnsi="Arial" w:cs="Arial"/>
          <w:sz w:val="20"/>
          <w:szCs w:val="20"/>
        </w:rPr>
      </w:pPr>
    </w:p>
    <w:p w:rsidR="006537C7" w:rsidRPr="00B03CBA" w:rsidRDefault="006537C7" w:rsidP="006537C7">
      <w:pPr>
        <w:pStyle w:val="ListParagraph"/>
        <w:numPr>
          <w:ilvl w:val="1"/>
          <w:numId w:val="3"/>
        </w:numPr>
        <w:ind w:left="450"/>
        <w:jc w:val="left"/>
        <w:rPr>
          <w:rStyle w:val="Emphasis"/>
        </w:rPr>
      </w:pPr>
      <w:r w:rsidRPr="00B03CBA">
        <w:rPr>
          <w:rStyle w:val="Emphasis"/>
        </w:rPr>
        <w:t xml:space="preserve">Complete the table below with results from the Youth Risk Behavior Survey (YRBS). </w:t>
      </w:r>
    </w:p>
    <w:tbl>
      <w:tblPr>
        <w:tblStyle w:val="TableGrid"/>
        <w:tblW w:w="0" w:type="auto"/>
        <w:tblLook w:val="04A0" w:firstRow="1" w:lastRow="0" w:firstColumn="1" w:lastColumn="0" w:noHBand="0" w:noVBand="1"/>
      </w:tblPr>
      <w:tblGrid>
        <w:gridCol w:w="3097"/>
        <w:gridCol w:w="1530"/>
        <w:gridCol w:w="1531"/>
        <w:gridCol w:w="1518"/>
        <w:gridCol w:w="1540"/>
      </w:tblGrid>
      <w:tr w:rsidR="006537C7" w:rsidRPr="0032661F" w:rsidTr="006537C7">
        <w:tc>
          <w:tcPr>
            <w:tcW w:w="9216" w:type="dxa"/>
            <w:gridSpan w:val="5"/>
            <w:shd w:val="clear" w:color="auto" w:fill="7F7F7F" w:themeFill="text1" w:themeFillTint="80"/>
          </w:tcPr>
          <w:p w:rsidR="006537C7" w:rsidRPr="006537C7" w:rsidRDefault="006537C7" w:rsidP="006537C7">
            <w:pPr>
              <w:jc w:val="left"/>
              <w:rPr>
                <w:rStyle w:val="Emphasis"/>
                <w:i w:val="0"/>
              </w:rPr>
            </w:pPr>
            <w:r w:rsidRPr="006537C7">
              <w:rPr>
                <w:rStyle w:val="Emphasis"/>
                <w:i w:val="0"/>
                <w:color w:val="FFFFFF" w:themeColor="background1"/>
              </w:rPr>
              <w:t xml:space="preserve">Summary of </w:t>
            </w:r>
            <w:r w:rsidRPr="006537C7">
              <w:rPr>
                <w:rStyle w:val="Emphasis"/>
                <w:i w:val="0"/>
                <w:caps/>
                <w:color w:val="FFFFFF" w:themeColor="background1"/>
              </w:rPr>
              <w:t>Middle</w:t>
            </w:r>
            <w:r w:rsidRPr="006537C7">
              <w:rPr>
                <w:rStyle w:val="Emphasis"/>
                <w:i w:val="0"/>
                <w:color w:val="FFFFFF" w:themeColor="background1"/>
              </w:rPr>
              <w:t xml:space="preserve"> School Student Alcohol Consumption</w:t>
            </w:r>
          </w:p>
        </w:tc>
      </w:tr>
      <w:tr w:rsidR="00BA4AC3" w:rsidRPr="0032661F" w:rsidTr="00BA4AC3">
        <w:tc>
          <w:tcPr>
            <w:tcW w:w="3097" w:type="dxa"/>
          </w:tcPr>
          <w:p w:rsidR="00BA4AC3" w:rsidRPr="0032661F" w:rsidRDefault="00BA4AC3" w:rsidP="00704881">
            <w:pPr>
              <w:pStyle w:val="Caption"/>
              <w:keepNext/>
              <w:jc w:val="left"/>
              <w:rPr>
                <w:rStyle w:val="Emphasis"/>
                <w:b/>
                <w:i w:val="0"/>
                <w:caps w:val="0"/>
                <w:sz w:val="20"/>
                <w:szCs w:val="20"/>
              </w:rPr>
            </w:pPr>
          </w:p>
        </w:tc>
        <w:tc>
          <w:tcPr>
            <w:tcW w:w="1530" w:type="dxa"/>
            <w:shd w:val="clear" w:color="auto" w:fill="F9DBDC"/>
          </w:tcPr>
          <w:p w:rsidR="00BA4AC3" w:rsidRDefault="00BA4AC3" w:rsidP="00E92CED">
            <w:pPr>
              <w:pStyle w:val="Caption"/>
              <w:keepNext/>
              <w:jc w:val="center"/>
              <w:rPr>
                <w:rStyle w:val="Emphasis"/>
                <w:b/>
                <w:caps w:val="0"/>
              </w:rPr>
            </w:pPr>
            <w:r>
              <w:rPr>
                <w:rStyle w:val="Emphasis"/>
                <w:b/>
                <w:caps w:val="0"/>
              </w:rPr>
              <w:t>Local School</w:t>
            </w:r>
          </w:p>
          <w:p w:rsidR="00BA4AC3" w:rsidRPr="00A65659" w:rsidRDefault="00BA4AC3" w:rsidP="00E92CED">
            <w:pPr>
              <w:rPr>
                <w:rStyle w:val="Emphasis"/>
                <w:bCs/>
                <w:szCs w:val="18"/>
              </w:rPr>
            </w:pPr>
            <w:r w:rsidRPr="00A65659">
              <w:rPr>
                <w:rStyle w:val="Emphasis"/>
                <w:bCs/>
                <w:szCs w:val="18"/>
              </w:rPr>
              <w:t xml:space="preserve">Name: </w:t>
            </w:r>
          </w:p>
        </w:tc>
        <w:tc>
          <w:tcPr>
            <w:tcW w:w="1531" w:type="dxa"/>
            <w:shd w:val="clear" w:color="auto" w:fill="F9DBDC"/>
          </w:tcPr>
          <w:p w:rsidR="00BA4AC3" w:rsidRDefault="00BA4AC3" w:rsidP="00E92CED">
            <w:pPr>
              <w:pStyle w:val="Caption"/>
              <w:keepNext/>
              <w:jc w:val="center"/>
              <w:rPr>
                <w:rStyle w:val="Emphasis"/>
                <w:b/>
                <w:caps w:val="0"/>
              </w:rPr>
            </w:pPr>
            <w:r>
              <w:rPr>
                <w:rStyle w:val="Emphasis"/>
                <w:b/>
                <w:caps w:val="0"/>
              </w:rPr>
              <w:t>Region</w:t>
            </w:r>
          </w:p>
          <w:p w:rsidR="00BA4AC3" w:rsidRPr="00E11499" w:rsidRDefault="00BA4AC3" w:rsidP="00E92CED">
            <w:r w:rsidRPr="00E11499">
              <w:rPr>
                <w:rStyle w:val="Emphasis"/>
                <w:bCs/>
                <w:szCs w:val="18"/>
              </w:rPr>
              <w:t>REA:</w:t>
            </w:r>
            <w:r>
              <w:t xml:space="preserve"> </w:t>
            </w:r>
          </w:p>
        </w:tc>
        <w:tc>
          <w:tcPr>
            <w:tcW w:w="1518" w:type="dxa"/>
          </w:tcPr>
          <w:p w:rsidR="00BA4AC3" w:rsidRPr="0032661F" w:rsidRDefault="00BA4AC3" w:rsidP="0032661F">
            <w:pPr>
              <w:pStyle w:val="Caption"/>
              <w:keepNext/>
              <w:jc w:val="center"/>
              <w:rPr>
                <w:rStyle w:val="Emphasis"/>
                <w:b/>
                <w:caps w:val="0"/>
              </w:rPr>
            </w:pPr>
            <w:r w:rsidRPr="0032661F">
              <w:rPr>
                <w:rStyle w:val="Emphasis"/>
                <w:b/>
                <w:caps w:val="0"/>
              </w:rPr>
              <w:t>State</w:t>
            </w:r>
          </w:p>
        </w:tc>
        <w:tc>
          <w:tcPr>
            <w:tcW w:w="1540" w:type="dxa"/>
          </w:tcPr>
          <w:p w:rsidR="00BA4AC3" w:rsidRPr="0032661F" w:rsidRDefault="00BA4AC3" w:rsidP="0032661F">
            <w:pPr>
              <w:pStyle w:val="Caption"/>
              <w:keepNext/>
              <w:jc w:val="center"/>
              <w:rPr>
                <w:rStyle w:val="Emphasis"/>
                <w:b/>
                <w:caps w:val="0"/>
              </w:rPr>
            </w:pPr>
            <w:r w:rsidRPr="0032661F">
              <w:rPr>
                <w:rStyle w:val="Emphasis"/>
                <w:b/>
                <w:caps w:val="0"/>
              </w:rPr>
              <w:t>National</w:t>
            </w:r>
          </w:p>
        </w:tc>
      </w:tr>
      <w:tr w:rsidR="0032661F" w:rsidRPr="0032661F" w:rsidTr="00BA4AC3">
        <w:tc>
          <w:tcPr>
            <w:tcW w:w="3097" w:type="dxa"/>
          </w:tcPr>
          <w:p w:rsidR="00B4448F" w:rsidRDefault="0032661F" w:rsidP="00B4448F">
            <w:pPr>
              <w:pStyle w:val="Caption"/>
              <w:keepNext/>
              <w:jc w:val="left"/>
              <w:rPr>
                <w:b w:val="0"/>
                <w:i/>
                <w:caps w:val="0"/>
              </w:rPr>
            </w:pPr>
            <w:r w:rsidRPr="0032661F">
              <w:rPr>
                <w:rStyle w:val="Emphasis"/>
                <w:b/>
                <w:caps w:val="0"/>
              </w:rPr>
              <w:t>Lifetime Alcohol Use</w:t>
            </w:r>
            <w:r w:rsidR="00B4448F">
              <w:rPr>
                <w:rStyle w:val="Emphasis"/>
                <w:b/>
                <w:caps w:val="0"/>
              </w:rPr>
              <w:t xml:space="preserve"> </w:t>
            </w:r>
          </w:p>
          <w:p w:rsidR="002565BA" w:rsidRPr="0032661F" w:rsidRDefault="00B4448F" w:rsidP="00B4448F">
            <w:pPr>
              <w:pStyle w:val="Caption"/>
              <w:keepNext/>
              <w:jc w:val="left"/>
              <w:rPr>
                <w:rStyle w:val="Emphasis"/>
                <w:b/>
                <w:caps w:val="0"/>
              </w:rPr>
            </w:pPr>
            <w:r w:rsidRPr="00B4448F">
              <w:rPr>
                <w:b w:val="0"/>
                <w:i/>
                <w:caps w:val="0"/>
              </w:rPr>
              <w:t>Percentage of students who ever drank alcohol (other than a few sips)</w:t>
            </w:r>
          </w:p>
        </w:tc>
        <w:tc>
          <w:tcPr>
            <w:tcW w:w="1530" w:type="dxa"/>
            <w:shd w:val="clear" w:color="auto" w:fill="F9DBDC"/>
          </w:tcPr>
          <w:p w:rsidR="002565BA" w:rsidRPr="00696C62" w:rsidRDefault="002565BA" w:rsidP="00696C62">
            <w:pPr>
              <w:rPr>
                <w:rStyle w:val="Emphasis"/>
                <w:b w:val="0"/>
                <w:i w:val="0"/>
                <w:caps/>
              </w:rPr>
            </w:pPr>
          </w:p>
        </w:tc>
        <w:tc>
          <w:tcPr>
            <w:tcW w:w="1531" w:type="dxa"/>
            <w:shd w:val="clear" w:color="auto" w:fill="F9DBDC"/>
          </w:tcPr>
          <w:p w:rsidR="002565BA" w:rsidRPr="00696C62" w:rsidRDefault="002565BA" w:rsidP="00696C62">
            <w:pPr>
              <w:rPr>
                <w:rStyle w:val="Emphasis"/>
                <w:b w:val="0"/>
                <w:i w:val="0"/>
                <w:caps/>
              </w:rPr>
            </w:pPr>
          </w:p>
        </w:tc>
        <w:tc>
          <w:tcPr>
            <w:tcW w:w="1518" w:type="dxa"/>
            <w:shd w:val="clear" w:color="auto" w:fill="F9DBDC"/>
          </w:tcPr>
          <w:p w:rsidR="002565BA" w:rsidRPr="00696C62" w:rsidRDefault="002565BA" w:rsidP="00696C62">
            <w:pPr>
              <w:rPr>
                <w:rStyle w:val="Emphasis"/>
                <w:b w:val="0"/>
                <w:i w:val="0"/>
                <w:caps/>
              </w:rPr>
            </w:pPr>
          </w:p>
        </w:tc>
        <w:tc>
          <w:tcPr>
            <w:tcW w:w="1540" w:type="dxa"/>
            <w:shd w:val="clear" w:color="auto" w:fill="F9DBDC"/>
          </w:tcPr>
          <w:p w:rsidR="002565BA" w:rsidRPr="00696C62" w:rsidRDefault="002565BA" w:rsidP="00696C62">
            <w:pPr>
              <w:rPr>
                <w:rStyle w:val="Emphasis"/>
                <w:b w:val="0"/>
                <w:i w:val="0"/>
                <w:caps/>
              </w:rPr>
            </w:pPr>
          </w:p>
        </w:tc>
      </w:tr>
      <w:tr w:rsidR="006D79EF" w:rsidRPr="0032661F" w:rsidTr="00BA4AC3">
        <w:tc>
          <w:tcPr>
            <w:tcW w:w="3097" w:type="dxa"/>
          </w:tcPr>
          <w:p w:rsidR="006D79EF" w:rsidRPr="0032661F" w:rsidRDefault="006D79EF" w:rsidP="00704881">
            <w:pPr>
              <w:pStyle w:val="Caption"/>
              <w:keepNext/>
              <w:jc w:val="left"/>
              <w:rPr>
                <w:rStyle w:val="Emphasis"/>
                <w:b/>
                <w:caps w:val="0"/>
              </w:rPr>
            </w:pPr>
            <w:r w:rsidRPr="0032661F">
              <w:rPr>
                <w:rStyle w:val="Emphasis"/>
                <w:b/>
                <w:caps w:val="0"/>
              </w:rPr>
              <w:t>Lifetime Binge Alcohol Use</w:t>
            </w:r>
          </w:p>
        </w:tc>
        <w:tc>
          <w:tcPr>
            <w:tcW w:w="1530" w:type="dxa"/>
            <w:shd w:val="clear" w:color="auto" w:fill="F9DBDC"/>
          </w:tcPr>
          <w:p w:rsidR="006D79EF" w:rsidRPr="00696C62" w:rsidRDefault="006D79EF" w:rsidP="00696C62">
            <w:pPr>
              <w:rPr>
                <w:rStyle w:val="Emphasis"/>
                <w:b w:val="0"/>
                <w:i w:val="0"/>
                <w:caps/>
              </w:rPr>
            </w:pPr>
          </w:p>
        </w:tc>
        <w:tc>
          <w:tcPr>
            <w:tcW w:w="1531" w:type="dxa"/>
            <w:shd w:val="clear" w:color="auto" w:fill="F9DBDC"/>
          </w:tcPr>
          <w:p w:rsidR="006D79EF" w:rsidRPr="00696C62" w:rsidRDefault="006D79EF" w:rsidP="00696C62">
            <w:pPr>
              <w:rPr>
                <w:rStyle w:val="Emphasis"/>
                <w:b w:val="0"/>
                <w:i w:val="0"/>
                <w:caps/>
              </w:rPr>
            </w:pPr>
          </w:p>
        </w:tc>
        <w:tc>
          <w:tcPr>
            <w:tcW w:w="1518" w:type="dxa"/>
            <w:shd w:val="clear" w:color="auto" w:fill="F9DBDC"/>
          </w:tcPr>
          <w:p w:rsidR="006D79EF" w:rsidRPr="00696C62" w:rsidRDefault="006D79EF" w:rsidP="00696C62">
            <w:pPr>
              <w:rPr>
                <w:rStyle w:val="Emphasis"/>
                <w:b w:val="0"/>
                <w:i w:val="0"/>
                <w:caps/>
              </w:rPr>
            </w:pPr>
          </w:p>
        </w:tc>
        <w:tc>
          <w:tcPr>
            <w:tcW w:w="1540" w:type="dxa"/>
            <w:shd w:val="clear" w:color="auto" w:fill="F9DBDC"/>
          </w:tcPr>
          <w:p w:rsidR="006D79EF" w:rsidRPr="00696C62" w:rsidRDefault="006D79EF" w:rsidP="00696C62">
            <w:pPr>
              <w:rPr>
                <w:rStyle w:val="Emphasis"/>
                <w:b w:val="0"/>
                <w:i w:val="0"/>
                <w:caps/>
              </w:rPr>
            </w:pPr>
          </w:p>
        </w:tc>
      </w:tr>
      <w:tr w:rsidR="0032661F" w:rsidRPr="0032661F" w:rsidTr="00BA4AC3">
        <w:tc>
          <w:tcPr>
            <w:tcW w:w="3097" w:type="dxa"/>
          </w:tcPr>
          <w:p w:rsidR="002565BA" w:rsidRPr="0032661F" w:rsidRDefault="0032661F" w:rsidP="00704881">
            <w:pPr>
              <w:pStyle w:val="Caption"/>
              <w:keepNext/>
              <w:jc w:val="left"/>
              <w:rPr>
                <w:rStyle w:val="Emphasis"/>
                <w:b/>
                <w:caps w:val="0"/>
              </w:rPr>
            </w:pPr>
            <w:r w:rsidRPr="0032661F">
              <w:rPr>
                <w:rStyle w:val="Emphasis"/>
                <w:b/>
                <w:caps w:val="0"/>
              </w:rPr>
              <w:t>First Use Before Age 11</w:t>
            </w:r>
          </w:p>
        </w:tc>
        <w:tc>
          <w:tcPr>
            <w:tcW w:w="1530" w:type="dxa"/>
            <w:shd w:val="clear" w:color="auto" w:fill="F9DBDC"/>
          </w:tcPr>
          <w:p w:rsidR="002565BA" w:rsidRPr="00696C62" w:rsidRDefault="002565BA" w:rsidP="00696C62">
            <w:pPr>
              <w:rPr>
                <w:rStyle w:val="Emphasis"/>
                <w:b w:val="0"/>
                <w:i w:val="0"/>
                <w:caps/>
              </w:rPr>
            </w:pPr>
          </w:p>
        </w:tc>
        <w:tc>
          <w:tcPr>
            <w:tcW w:w="1531" w:type="dxa"/>
            <w:shd w:val="clear" w:color="auto" w:fill="F9DBDC"/>
          </w:tcPr>
          <w:p w:rsidR="002565BA" w:rsidRPr="00696C62" w:rsidRDefault="002565BA" w:rsidP="00696C62">
            <w:pPr>
              <w:rPr>
                <w:rStyle w:val="Emphasis"/>
                <w:b w:val="0"/>
                <w:i w:val="0"/>
                <w:caps/>
              </w:rPr>
            </w:pPr>
          </w:p>
        </w:tc>
        <w:tc>
          <w:tcPr>
            <w:tcW w:w="1518" w:type="dxa"/>
            <w:shd w:val="clear" w:color="auto" w:fill="F9DBDC"/>
          </w:tcPr>
          <w:p w:rsidR="002565BA" w:rsidRPr="00696C62" w:rsidRDefault="002565BA" w:rsidP="00696C62">
            <w:pPr>
              <w:rPr>
                <w:rStyle w:val="Emphasis"/>
                <w:b w:val="0"/>
                <w:i w:val="0"/>
                <w:caps/>
              </w:rPr>
            </w:pPr>
          </w:p>
        </w:tc>
        <w:tc>
          <w:tcPr>
            <w:tcW w:w="1540" w:type="dxa"/>
            <w:shd w:val="clear" w:color="auto" w:fill="F9DBDC"/>
          </w:tcPr>
          <w:p w:rsidR="002565BA" w:rsidRPr="00696C62" w:rsidRDefault="002565BA" w:rsidP="00696C62">
            <w:pPr>
              <w:rPr>
                <w:rStyle w:val="Emphasis"/>
                <w:b w:val="0"/>
                <w:i w:val="0"/>
                <w:caps/>
              </w:rPr>
            </w:pPr>
          </w:p>
        </w:tc>
      </w:tr>
    </w:tbl>
    <w:p w:rsidR="002565BA" w:rsidRDefault="002565BA" w:rsidP="002565BA">
      <w:pPr>
        <w:pStyle w:val="Caption"/>
        <w:keepNext/>
        <w:jc w:val="left"/>
        <w:rPr>
          <w:rStyle w:val="Emphasis"/>
          <w:b/>
          <w:caps w:val="0"/>
        </w:rPr>
      </w:pPr>
    </w:p>
    <w:p w:rsidR="006537C7" w:rsidRPr="00B03CBA" w:rsidRDefault="006537C7" w:rsidP="006537C7">
      <w:pPr>
        <w:pStyle w:val="ListParagraph"/>
        <w:numPr>
          <w:ilvl w:val="1"/>
          <w:numId w:val="3"/>
        </w:numPr>
        <w:ind w:left="450"/>
        <w:jc w:val="left"/>
        <w:rPr>
          <w:rStyle w:val="Emphasis"/>
        </w:rPr>
      </w:pPr>
      <w:r w:rsidRPr="00B03CBA">
        <w:rPr>
          <w:rStyle w:val="Emphasis"/>
        </w:rPr>
        <w:t xml:space="preserve">Complete the table below with results from the Youth Risk Behavior Survey (YRBS). </w:t>
      </w:r>
    </w:p>
    <w:tbl>
      <w:tblPr>
        <w:tblStyle w:val="TableGrid"/>
        <w:tblW w:w="0" w:type="auto"/>
        <w:tblLook w:val="04A0" w:firstRow="1" w:lastRow="0" w:firstColumn="1" w:lastColumn="0" w:noHBand="0" w:noVBand="1"/>
      </w:tblPr>
      <w:tblGrid>
        <w:gridCol w:w="3097"/>
        <w:gridCol w:w="1530"/>
        <w:gridCol w:w="1531"/>
        <w:gridCol w:w="1518"/>
        <w:gridCol w:w="1540"/>
      </w:tblGrid>
      <w:tr w:rsidR="006537C7" w:rsidRPr="0032661F" w:rsidTr="006537C7">
        <w:tc>
          <w:tcPr>
            <w:tcW w:w="9216" w:type="dxa"/>
            <w:gridSpan w:val="5"/>
            <w:shd w:val="clear" w:color="auto" w:fill="7F7F7F" w:themeFill="text1" w:themeFillTint="80"/>
          </w:tcPr>
          <w:p w:rsidR="006537C7" w:rsidRPr="006537C7" w:rsidRDefault="006537C7" w:rsidP="006537C7">
            <w:pPr>
              <w:jc w:val="left"/>
              <w:rPr>
                <w:rStyle w:val="Emphasis"/>
                <w:i w:val="0"/>
              </w:rPr>
            </w:pPr>
            <w:r w:rsidRPr="006537C7">
              <w:rPr>
                <w:rStyle w:val="Emphasis"/>
                <w:i w:val="0"/>
                <w:color w:val="FFFFFF" w:themeColor="background1"/>
              </w:rPr>
              <w:t xml:space="preserve">Summary of </w:t>
            </w:r>
            <w:r w:rsidRPr="006537C7">
              <w:rPr>
                <w:rStyle w:val="Emphasis"/>
                <w:i w:val="0"/>
                <w:caps/>
                <w:color w:val="FFFFFF" w:themeColor="background1"/>
              </w:rPr>
              <w:t>High</w:t>
            </w:r>
            <w:r w:rsidRPr="006537C7">
              <w:rPr>
                <w:rStyle w:val="Emphasis"/>
                <w:i w:val="0"/>
                <w:color w:val="FFFFFF" w:themeColor="background1"/>
              </w:rPr>
              <w:t xml:space="preserve"> School Student Alcohol Consumption</w:t>
            </w:r>
          </w:p>
        </w:tc>
      </w:tr>
      <w:tr w:rsidR="00BA4AC3" w:rsidRPr="0032661F" w:rsidTr="00BA4AC3">
        <w:tc>
          <w:tcPr>
            <w:tcW w:w="3097" w:type="dxa"/>
          </w:tcPr>
          <w:p w:rsidR="00BA4AC3" w:rsidRPr="0032661F" w:rsidRDefault="00BA4AC3" w:rsidP="00506A4F">
            <w:pPr>
              <w:pStyle w:val="Caption"/>
              <w:keepNext/>
              <w:jc w:val="left"/>
              <w:rPr>
                <w:rStyle w:val="Emphasis"/>
                <w:b/>
                <w:caps w:val="0"/>
              </w:rPr>
            </w:pPr>
          </w:p>
        </w:tc>
        <w:tc>
          <w:tcPr>
            <w:tcW w:w="1530" w:type="dxa"/>
            <w:shd w:val="clear" w:color="auto" w:fill="F9DBDC"/>
          </w:tcPr>
          <w:p w:rsidR="00BA4AC3" w:rsidRDefault="00BA4AC3" w:rsidP="00E92CED">
            <w:pPr>
              <w:pStyle w:val="Caption"/>
              <w:keepNext/>
              <w:jc w:val="center"/>
              <w:rPr>
                <w:rStyle w:val="Emphasis"/>
                <w:b/>
                <w:caps w:val="0"/>
              </w:rPr>
            </w:pPr>
            <w:r>
              <w:rPr>
                <w:rStyle w:val="Emphasis"/>
                <w:b/>
                <w:caps w:val="0"/>
              </w:rPr>
              <w:t>Local School</w:t>
            </w:r>
          </w:p>
          <w:p w:rsidR="00BA4AC3" w:rsidRPr="00A65659" w:rsidRDefault="00BA4AC3" w:rsidP="00E92CED">
            <w:pPr>
              <w:rPr>
                <w:rStyle w:val="Emphasis"/>
                <w:bCs/>
                <w:szCs w:val="18"/>
              </w:rPr>
            </w:pPr>
            <w:r w:rsidRPr="00A65659">
              <w:rPr>
                <w:rStyle w:val="Emphasis"/>
                <w:bCs/>
                <w:szCs w:val="18"/>
              </w:rPr>
              <w:t xml:space="preserve">Name: </w:t>
            </w:r>
          </w:p>
        </w:tc>
        <w:tc>
          <w:tcPr>
            <w:tcW w:w="1531" w:type="dxa"/>
            <w:shd w:val="clear" w:color="auto" w:fill="F9DBDC"/>
          </w:tcPr>
          <w:p w:rsidR="00BA4AC3" w:rsidRDefault="00BA4AC3" w:rsidP="00E92CED">
            <w:pPr>
              <w:pStyle w:val="Caption"/>
              <w:keepNext/>
              <w:jc w:val="center"/>
              <w:rPr>
                <w:rStyle w:val="Emphasis"/>
                <w:b/>
                <w:caps w:val="0"/>
              </w:rPr>
            </w:pPr>
            <w:r>
              <w:rPr>
                <w:rStyle w:val="Emphasis"/>
                <w:b/>
                <w:caps w:val="0"/>
              </w:rPr>
              <w:t>Region</w:t>
            </w:r>
          </w:p>
          <w:p w:rsidR="00BA4AC3" w:rsidRPr="00E11499" w:rsidRDefault="00BA4AC3" w:rsidP="00E92CED">
            <w:r w:rsidRPr="00E11499">
              <w:rPr>
                <w:rStyle w:val="Emphasis"/>
                <w:bCs/>
                <w:szCs w:val="18"/>
              </w:rPr>
              <w:t>REA:</w:t>
            </w:r>
            <w:r>
              <w:t xml:space="preserve"> </w:t>
            </w:r>
          </w:p>
        </w:tc>
        <w:tc>
          <w:tcPr>
            <w:tcW w:w="1518" w:type="dxa"/>
          </w:tcPr>
          <w:p w:rsidR="00BA4AC3" w:rsidRPr="0032661F" w:rsidRDefault="00BA4AC3" w:rsidP="0032661F">
            <w:pPr>
              <w:pStyle w:val="Caption"/>
              <w:keepNext/>
              <w:jc w:val="center"/>
              <w:rPr>
                <w:rStyle w:val="Emphasis"/>
                <w:b/>
                <w:caps w:val="0"/>
              </w:rPr>
            </w:pPr>
            <w:r w:rsidRPr="0032661F">
              <w:rPr>
                <w:rStyle w:val="Emphasis"/>
                <w:b/>
                <w:caps w:val="0"/>
              </w:rPr>
              <w:t>State</w:t>
            </w:r>
          </w:p>
        </w:tc>
        <w:tc>
          <w:tcPr>
            <w:tcW w:w="1540" w:type="dxa"/>
          </w:tcPr>
          <w:p w:rsidR="00BA4AC3" w:rsidRPr="0032661F" w:rsidRDefault="00BA4AC3" w:rsidP="0032661F">
            <w:pPr>
              <w:pStyle w:val="Caption"/>
              <w:keepNext/>
              <w:jc w:val="center"/>
              <w:rPr>
                <w:rStyle w:val="Emphasis"/>
                <w:b/>
                <w:caps w:val="0"/>
              </w:rPr>
            </w:pPr>
            <w:r w:rsidRPr="0032661F">
              <w:rPr>
                <w:rStyle w:val="Emphasis"/>
                <w:b/>
                <w:caps w:val="0"/>
              </w:rPr>
              <w:t>National</w:t>
            </w:r>
          </w:p>
        </w:tc>
      </w:tr>
      <w:tr w:rsidR="0032661F" w:rsidRPr="0032661F" w:rsidTr="00BA4AC3">
        <w:tc>
          <w:tcPr>
            <w:tcW w:w="3097" w:type="dxa"/>
          </w:tcPr>
          <w:p w:rsidR="0032661F" w:rsidRPr="0032661F" w:rsidRDefault="0032661F" w:rsidP="00506A4F">
            <w:pPr>
              <w:pStyle w:val="Caption"/>
              <w:keepNext/>
              <w:jc w:val="left"/>
              <w:rPr>
                <w:rStyle w:val="Emphasis"/>
                <w:b/>
                <w:caps w:val="0"/>
              </w:rPr>
            </w:pPr>
            <w:r w:rsidRPr="0032661F">
              <w:rPr>
                <w:rStyle w:val="Emphasis"/>
                <w:b/>
                <w:caps w:val="0"/>
              </w:rPr>
              <w:t>Lifetime Alcohol Use</w:t>
            </w:r>
          </w:p>
        </w:tc>
        <w:tc>
          <w:tcPr>
            <w:tcW w:w="1530" w:type="dxa"/>
            <w:shd w:val="clear" w:color="auto" w:fill="F9DBDC"/>
          </w:tcPr>
          <w:p w:rsidR="0032661F" w:rsidRPr="00696C62" w:rsidRDefault="0032661F" w:rsidP="00696C62">
            <w:pPr>
              <w:rPr>
                <w:rStyle w:val="Emphasis"/>
                <w:b w:val="0"/>
                <w:i w:val="0"/>
                <w:caps/>
              </w:rPr>
            </w:pPr>
          </w:p>
        </w:tc>
        <w:tc>
          <w:tcPr>
            <w:tcW w:w="1531" w:type="dxa"/>
            <w:shd w:val="clear" w:color="auto" w:fill="F9DBDC"/>
          </w:tcPr>
          <w:p w:rsidR="0032661F" w:rsidRPr="00696C62" w:rsidRDefault="0032661F" w:rsidP="00696C62">
            <w:pPr>
              <w:rPr>
                <w:rStyle w:val="Emphasis"/>
                <w:b w:val="0"/>
                <w:i w:val="0"/>
                <w:caps/>
              </w:rPr>
            </w:pPr>
          </w:p>
        </w:tc>
        <w:tc>
          <w:tcPr>
            <w:tcW w:w="1518" w:type="dxa"/>
            <w:shd w:val="clear" w:color="auto" w:fill="F9DBDC"/>
          </w:tcPr>
          <w:p w:rsidR="0032661F" w:rsidRPr="00696C62" w:rsidRDefault="0032661F" w:rsidP="00696C62">
            <w:pPr>
              <w:rPr>
                <w:rStyle w:val="Emphasis"/>
                <w:b w:val="0"/>
                <w:i w:val="0"/>
                <w:caps/>
              </w:rPr>
            </w:pPr>
          </w:p>
        </w:tc>
        <w:tc>
          <w:tcPr>
            <w:tcW w:w="1540" w:type="dxa"/>
            <w:shd w:val="clear" w:color="auto" w:fill="F9DBDC"/>
          </w:tcPr>
          <w:p w:rsidR="0032661F" w:rsidRPr="00696C62" w:rsidRDefault="0032661F" w:rsidP="00696C62">
            <w:pPr>
              <w:rPr>
                <w:rStyle w:val="Emphasis"/>
                <w:b w:val="0"/>
                <w:i w:val="0"/>
                <w:caps/>
              </w:rPr>
            </w:pPr>
          </w:p>
        </w:tc>
      </w:tr>
      <w:tr w:rsidR="0032661F" w:rsidRPr="0032661F" w:rsidTr="00BA4AC3">
        <w:tc>
          <w:tcPr>
            <w:tcW w:w="3097" w:type="dxa"/>
          </w:tcPr>
          <w:p w:rsidR="0032661F" w:rsidRDefault="0032661F" w:rsidP="0032661F">
            <w:pPr>
              <w:pStyle w:val="Caption"/>
              <w:keepNext/>
              <w:jc w:val="left"/>
              <w:rPr>
                <w:rStyle w:val="Emphasis"/>
                <w:b/>
                <w:caps w:val="0"/>
              </w:rPr>
            </w:pPr>
            <w:r w:rsidRPr="0032661F">
              <w:rPr>
                <w:rStyle w:val="Emphasis"/>
                <w:b/>
                <w:caps w:val="0"/>
              </w:rPr>
              <w:t>Current Alcohol Use</w:t>
            </w:r>
          </w:p>
          <w:p w:rsidR="0032661F" w:rsidRPr="0032661F" w:rsidRDefault="0032661F" w:rsidP="0032661F">
            <w:pPr>
              <w:pStyle w:val="Caption"/>
              <w:keepNext/>
              <w:jc w:val="left"/>
              <w:rPr>
                <w:rStyle w:val="Emphasis"/>
                <w:b/>
                <w:caps w:val="0"/>
              </w:rPr>
            </w:pPr>
            <w:r w:rsidRPr="0032661F">
              <w:rPr>
                <w:rStyle w:val="Emphasis"/>
                <w:caps w:val="0"/>
              </w:rPr>
              <w:t>(past 30-days)</w:t>
            </w:r>
          </w:p>
        </w:tc>
        <w:tc>
          <w:tcPr>
            <w:tcW w:w="1530" w:type="dxa"/>
            <w:shd w:val="clear" w:color="auto" w:fill="F9DBDC"/>
          </w:tcPr>
          <w:p w:rsidR="0032661F" w:rsidRPr="00696C62" w:rsidRDefault="0032661F" w:rsidP="00696C62">
            <w:pPr>
              <w:rPr>
                <w:rStyle w:val="Emphasis"/>
                <w:b w:val="0"/>
                <w:i w:val="0"/>
                <w:caps/>
              </w:rPr>
            </w:pPr>
          </w:p>
        </w:tc>
        <w:tc>
          <w:tcPr>
            <w:tcW w:w="1531" w:type="dxa"/>
            <w:shd w:val="clear" w:color="auto" w:fill="F9DBDC"/>
          </w:tcPr>
          <w:p w:rsidR="0032661F" w:rsidRPr="00696C62" w:rsidRDefault="0032661F" w:rsidP="00696C62">
            <w:pPr>
              <w:rPr>
                <w:rStyle w:val="Emphasis"/>
                <w:b w:val="0"/>
                <w:i w:val="0"/>
                <w:caps/>
              </w:rPr>
            </w:pPr>
          </w:p>
        </w:tc>
        <w:tc>
          <w:tcPr>
            <w:tcW w:w="1518" w:type="dxa"/>
            <w:shd w:val="clear" w:color="auto" w:fill="F9DBDC"/>
          </w:tcPr>
          <w:p w:rsidR="0032661F" w:rsidRPr="00696C62" w:rsidRDefault="0032661F" w:rsidP="00696C62">
            <w:pPr>
              <w:rPr>
                <w:rStyle w:val="Emphasis"/>
                <w:b w:val="0"/>
                <w:i w:val="0"/>
                <w:caps/>
              </w:rPr>
            </w:pPr>
          </w:p>
        </w:tc>
        <w:tc>
          <w:tcPr>
            <w:tcW w:w="1540" w:type="dxa"/>
            <w:shd w:val="clear" w:color="auto" w:fill="F9DBDC"/>
          </w:tcPr>
          <w:p w:rsidR="0032661F" w:rsidRPr="00696C62" w:rsidRDefault="0032661F" w:rsidP="00696C62">
            <w:pPr>
              <w:rPr>
                <w:rStyle w:val="Emphasis"/>
                <w:b w:val="0"/>
                <w:i w:val="0"/>
                <w:caps/>
              </w:rPr>
            </w:pPr>
          </w:p>
        </w:tc>
      </w:tr>
      <w:tr w:rsidR="006D79EF" w:rsidRPr="0032661F" w:rsidTr="00BA4AC3">
        <w:tc>
          <w:tcPr>
            <w:tcW w:w="3097" w:type="dxa"/>
          </w:tcPr>
          <w:p w:rsidR="006D79EF" w:rsidRDefault="006D79EF" w:rsidP="006D79EF">
            <w:pPr>
              <w:pStyle w:val="Caption"/>
              <w:keepNext/>
              <w:jc w:val="left"/>
              <w:rPr>
                <w:rStyle w:val="Emphasis"/>
                <w:b/>
                <w:caps w:val="0"/>
              </w:rPr>
            </w:pPr>
            <w:r w:rsidRPr="0032661F">
              <w:rPr>
                <w:rStyle w:val="Emphasis"/>
                <w:b/>
                <w:caps w:val="0"/>
              </w:rPr>
              <w:t xml:space="preserve">Current </w:t>
            </w:r>
            <w:r>
              <w:rPr>
                <w:rStyle w:val="Emphasis"/>
                <w:b/>
                <w:caps w:val="0"/>
              </w:rPr>
              <w:t>Binge Alcohol</w:t>
            </w:r>
            <w:r w:rsidRPr="0032661F">
              <w:rPr>
                <w:rStyle w:val="Emphasis"/>
                <w:b/>
                <w:caps w:val="0"/>
              </w:rPr>
              <w:t xml:space="preserve"> Use</w:t>
            </w:r>
          </w:p>
          <w:p w:rsidR="006D79EF" w:rsidRPr="0032661F" w:rsidRDefault="006D79EF" w:rsidP="006D79EF">
            <w:pPr>
              <w:pStyle w:val="Caption"/>
              <w:keepNext/>
              <w:jc w:val="left"/>
              <w:rPr>
                <w:rStyle w:val="Emphasis"/>
                <w:b/>
                <w:caps w:val="0"/>
              </w:rPr>
            </w:pPr>
            <w:r w:rsidRPr="0032661F">
              <w:rPr>
                <w:rStyle w:val="Emphasis"/>
                <w:caps w:val="0"/>
              </w:rPr>
              <w:t>(past 30-days)</w:t>
            </w:r>
          </w:p>
        </w:tc>
        <w:tc>
          <w:tcPr>
            <w:tcW w:w="1530" w:type="dxa"/>
            <w:shd w:val="clear" w:color="auto" w:fill="F9DBDC"/>
          </w:tcPr>
          <w:p w:rsidR="006D79EF" w:rsidRPr="00696C62" w:rsidRDefault="006D79EF" w:rsidP="00696C62">
            <w:pPr>
              <w:rPr>
                <w:rStyle w:val="Emphasis"/>
                <w:b w:val="0"/>
                <w:i w:val="0"/>
                <w:caps/>
              </w:rPr>
            </w:pPr>
          </w:p>
        </w:tc>
        <w:tc>
          <w:tcPr>
            <w:tcW w:w="1531" w:type="dxa"/>
            <w:shd w:val="clear" w:color="auto" w:fill="F9DBDC"/>
          </w:tcPr>
          <w:p w:rsidR="006D79EF" w:rsidRPr="00696C62" w:rsidRDefault="006D79EF" w:rsidP="00696C62">
            <w:pPr>
              <w:rPr>
                <w:rStyle w:val="Emphasis"/>
                <w:b w:val="0"/>
                <w:i w:val="0"/>
                <w:caps/>
              </w:rPr>
            </w:pPr>
          </w:p>
        </w:tc>
        <w:tc>
          <w:tcPr>
            <w:tcW w:w="1518" w:type="dxa"/>
            <w:shd w:val="clear" w:color="auto" w:fill="F9DBDC"/>
          </w:tcPr>
          <w:p w:rsidR="006D79EF" w:rsidRPr="00696C62" w:rsidRDefault="006D79EF" w:rsidP="00696C62">
            <w:pPr>
              <w:rPr>
                <w:rStyle w:val="Emphasis"/>
                <w:b w:val="0"/>
                <w:i w:val="0"/>
                <w:caps/>
              </w:rPr>
            </w:pPr>
          </w:p>
        </w:tc>
        <w:tc>
          <w:tcPr>
            <w:tcW w:w="1540" w:type="dxa"/>
            <w:shd w:val="clear" w:color="auto" w:fill="F9DBDC"/>
          </w:tcPr>
          <w:p w:rsidR="006D79EF" w:rsidRPr="00696C62" w:rsidRDefault="006D79EF" w:rsidP="00696C62">
            <w:pPr>
              <w:rPr>
                <w:rStyle w:val="Emphasis"/>
                <w:b w:val="0"/>
                <w:i w:val="0"/>
                <w:caps/>
              </w:rPr>
            </w:pPr>
          </w:p>
        </w:tc>
      </w:tr>
      <w:tr w:rsidR="0032661F" w:rsidRPr="0032661F" w:rsidTr="00BA4AC3">
        <w:tc>
          <w:tcPr>
            <w:tcW w:w="3097" w:type="dxa"/>
          </w:tcPr>
          <w:p w:rsidR="0032661F" w:rsidRPr="0032661F" w:rsidRDefault="0032661F" w:rsidP="00506A4F">
            <w:pPr>
              <w:pStyle w:val="Caption"/>
              <w:keepNext/>
              <w:jc w:val="left"/>
              <w:rPr>
                <w:rStyle w:val="Emphasis"/>
                <w:b/>
                <w:caps w:val="0"/>
              </w:rPr>
            </w:pPr>
            <w:r w:rsidRPr="0032661F">
              <w:rPr>
                <w:rStyle w:val="Emphasis"/>
                <w:b/>
                <w:caps w:val="0"/>
              </w:rPr>
              <w:t>First Use Before Age 13</w:t>
            </w:r>
          </w:p>
        </w:tc>
        <w:tc>
          <w:tcPr>
            <w:tcW w:w="1530" w:type="dxa"/>
            <w:shd w:val="clear" w:color="auto" w:fill="F9DBDC"/>
          </w:tcPr>
          <w:p w:rsidR="0032661F" w:rsidRPr="00696C62" w:rsidRDefault="0032661F" w:rsidP="00696C62">
            <w:pPr>
              <w:rPr>
                <w:rStyle w:val="Emphasis"/>
                <w:b w:val="0"/>
                <w:i w:val="0"/>
                <w:caps/>
              </w:rPr>
            </w:pPr>
          </w:p>
        </w:tc>
        <w:tc>
          <w:tcPr>
            <w:tcW w:w="1531" w:type="dxa"/>
            <w:shd w:val="clear" w:color="auto" w:fill="F9DBDC"/>
          </w:tcPr>
          <w:p w:rsidR="0032661F" w:rsidRPr="00696C62" w:rsidRDefault="0032661F" w:rsidP="00696C62">
            <w:pPr>
              <w:rPr>
                <w:rStyle w:val="Emphasis"/>
                <w:b w:val="0"/>
                <w:i w:val="0"/>
                <w:caps/>
              </w:rPr>
            </w:pPr>
          </w:p>
        </w:tc>
        <w:tc>
          <w:tcPr>
            <w:tcW w:w="1518" w:type="dxa"/>
            <w:shd w:val="clear" w:color="auto" w:fill="F9DBDC"/>
          </w:tcPr>
          <w:p w:rsidR="0032661F" w:rsidRPr="00696C62" w:rsidRDefault="0032661F" w:rsidP="00696C62">
            <w:pPr>
              <w:rPr>
                <w:rStyle w:val="Emphasis"/>
                <w:b w:val="0"/>
                <w:i w:val="0"/>
                <w:caps/>
              </w:rPr>
            </w:pPr>
          </w:p>
        </w:tc>
        <w:tc>
          <w:tcPr>
            <w:tcW w:w="1540" w:type="dxa"/>
            <w:shd w:val="clear" w:color="auto" w:fill="F9DBDC"/>
          </w:tcPr>
          <w:p w:rsidR="0032661F" w:rsidRPr="00696C62" w:rsidRDefault="0032661F" w:rsidP="00696C62">
            <w:pPr>
              <w:rPr>
                <w:rStyle w:val="Emphasis"/>
                <w:b w:val="0"/>
                <w:i w:val="0"/>
                <w:caps/>
              </w:rPr>
            </w:pPr>
          </w:p>
        </w:tc>
      </w:tr>
    </w:tbl>
    <w:p w:rsidR="0032661F" w:rsidRDefault="0032661F" w:rsidP="0032661F"/>
    <w:p w:rsidR="0064562F" w:rsidRDefault="0064562F" w:rsidP="0032661F">
      <w:r>
        <w:t>The next table (</w:t>
      </w:r>
      <w:r w:rsidR="008D5910">
        <w:t>9</w:t>
      </w:r>
      <w:r>
        <w:t xml:space="preserve">.3) will provide the information needed to support your focus </w:t>
      </w:r>
      <w:r w:rsidR="008D5910">
        <w:t>on</w:t>
      </w:r>
      <w:r>
        <w:t xml:space="preserve"> underage drinking. </w:t>
      </w:r>
    </w:p>
    <w:p w:rsidR="0064562F" w:rsidRDefault="0064562F" w:rsidP="0032661F"/>
    <w:p w:rsidR="006537C7" w:rsidRDefault="006537C7" w:rsidP="006537C7">
      <w:pPr>
        <w:pStyle w:val="ListParagraph"/>
        <w:numPr>
          <w:ilvl w:val="1"/>
          <w:numId w:val="3"/>
        </w:numPr>
        <w:ind w:left="450"/>
        <w:jc w:val="left"/>
        <w:rPr>
          <w:rStyle w:val="Emphasis"/>
        </w:rPr>
      </w:pPr>
      <w:r w:rsidRPr="00B03CBA">
        <w:rPr>
          <w:rStyle w:val="Emphasis"/>
        </w:rPr>
        <w:t xml:space="preserve">Complete the table below with results from the Youth Risk Behavior Survey (YRBS). </w:t>
      </w:r>
    </w:p>
    <w:tbl>
      <w:tblPr>
        <w:tblStyle w:val="TableGrid"/>
        <w:tblW w:w="0" w:type="auto"/>
        <w:tblLook w:val="04A0" w:firstRow="1" w:lastRow="0" w:firstColumn="1" w:lastColumn="0" w:noHBand="0" w:noVBand="1"/>
      </w:tblPr>
      <w:tblGrid>
        <w:gridCol w:w="2988"/>
        <w:gridCol w:w="1557"/>
        <w:gridCol w:w="1557"/>
        <w:gridCol w:w="1557"/>
        <w:gridCol w:w="1557"/>
      </w:tblGrid>
      <w:tr w:rsidR="006537C7" w:rsidRPr="0032661F" w:rsidTr="006537C7">
        <w:tc>
          <w:tcPr>
            <w:tcW w:w="9216" w:type="dxa"/>
            <w:gridSpan w:val="5"/>
            <w:shd w:val="clear" w:color="auto" w:fill="7F7F7F" w:themeFill="text1" w:themeFillTint="80"/>
          </w:tcPr>
          <w:p w:rsidR="006537C7" w:rsidRPr="006537C7" w:rsidRDefault="006537C7" w:rsidP="006537C7">
            <w:pPr>
              <w:jc w:val="left"/>
              <w:rPr>
                <w:rStyle w:val="Emphasis"/>
                <w:i w:val="0"/>
              </w:rPr>
            </w:pPr>
            <w:r w:rsidRPr="006537C7">
              <w:rPr>
                <w:rStyle w:val="Emphasis"/>
                <w:i w:val="0"/>
                <w:color w:val="FFFFFF" w:themeColor="background1"/>
              </w:rPr>
              <w:t xml:space="preserve">Comparison of Lifetime Substance Use among </w:t>
            </w:r>
            <w:r w:rsidRPr="006537C7">
              <w:rPr>
                <w:rStyle w:val="Emphasis"/>
                <w:i w:val="0"/>
                <w:caps/>
                <w:color w:val="FFFFFF" w:themeColor="background1"/>
              </w:rPr>
              <w:t>High</w:t>
            </w:r>
            <w:r w:rsidRPr="006537C7">
              <w:rPr>
                <w:rStyle w:val="Emphasis"/>
                <w:i w:val="0"/>
                <w:color w:val="FFFFFF" w:themeColor="background1"/>
              </w:rPr>
              <w:t xml:space="preserve"> School Students </w:t>
            </w:r>
          </w:p>
        </w:tc>
      </w:tr>
      <w:tr w:rsidR="00BA4AC3" w:rsidRPr="0032661F" w:rsidTr="00BA4AC3">
        <w:tc>
          <w:tcPr>
            <w:tcW w:w="2988" w:type="dxa"/>
          </w:tcPr>
          <w:p w:rsidR="00BA4AC3" w:rsidRPr="0032661F" w:rsidRDefault="00BA4AC3" w:rsidP="00506A4F">
            <w:pPr>
              <w:pStyle w:val="Caption"/>
              <w:keepNext/>
              <w:jc w:val="left"/>
              <w:rPr>
                <w:rStyle w:val="Emphasis"/>
                <w:b/>
                <w:caps w:val="0"/>
              </w:rPr>
            </w:pPr>
          </w:p>
        </w:tc>
        <w:tc>
          <w:tcPr>
            <w:tcW w:w="1557" w:type="dxa"/>
            <w:shd w:val="clear" w:color="auto" w:fill="F9DBDC"/>
          </w:tcPr>
          <w:p w:rsidR="00BA4AC3" w:rsidRDefault="00BA4AC3" w:rsidP="00E92CED">
            <w:pPr>
              <w:pStyle w:val="Caption"/>
              <w:keepNext/>
              <w:jc w:val="center"/>
              <w:rPr>
                <w:rStyle w:val="Emphasis"/>
                <w:b/>
                <w:caps w:val="0"/>
              </w:rPr>
            </w:pPr>
            <w:r>
              <w:rPr>
                <w:rStyle w:val="Emphasis"/>
                <w:b/>
                <w:caps w:val="0"/>
              </w:rPr>
              <w:t>Local School</w:t>
            </w:r>
          </w:p>
          <w:p w:rsidR="00BA4AC3" w:rsidRPr="00A65659" w:rsidRDefault="00BA4AC3" w:rsidP="00E92CED">
            <w:pPr>
              <w:rPr>
                <w:rStyle w:val="Emphasis"/>
                <w:bCs/>
                <w:szCs w:val="18"/>
              </w:rPr>
            </w:pPr>
            <w:r w:rsidRPr="00A65659">
              <w:rPr>
                <w:rStyle w:val="Emphasis"/>
                <w:bCs/>
                <w:szCs w:val="18"/>
              </w:rPr>
              <w:t xml:space="preserve">Name: </w:t>
            </w:r>
          </w:p>
        </w:tc>
        <w:tc>
          <w:tcPr>
            <w:tcW w:w="1557" w:type="dxa"/>
            <w:shd w:val="clear" w:color="auto" w:fill="F9DBDC"/>
          </w:tcPr>
          <w:p w:rsidR="00BA4AC3" w:rsidRDefault="00BA4AC3" w:rsidP="00E92CED">
            <w:pPr>
              <w:pStyle w:val="Caption"/>
              <w:keepNext/>
              <w:jc w:val="center"/>
              <w:rPr>
                <w:rStyle w:val="Emphasis"/>
                <w:b/>
                <w:caps w:val="0"/>
              </w:rPr>
            </w:pPr>
            <w:r>
              <w:rPr>
                <w:rStyle w:val="Emphasis"/>
                <w:b/>
                <w:caps w:val="0"/>
              </w:rPr>
              <w:t>Region</w:t>
            </w:r>
          </w:p>
          <w:p w:rsidR="00BA4AC3" w:rsidRPr="00E11499" w:rsidRDefault="00BA4AC3" w:rsidP="00E92CED">
            <w:r w:rsidRPr="00E11499">
              <w:rPr>
                <w:rStyle w:val="Emphasis"/>
                <w:bCs/>
                <w:szCs w:val="18"/>
              </w:rPr>
              <w:t>REA:</w:t>
            </w:r>
            <w:r>
              <w:t xml:space="preserve"> </w:t>
            </w:r>
          </w:p>
        </w:tc>
        <w:tc>
          <w:tcPr>
            <w:tcW w:w="1557" w:type="dxa"/>
          </w:tcPr>
          <w:p w:rsidR="00BA4AC3" w:rsidRPr="0032661F" w:rsidRDefault="00BA4AC3" w:rsidP="00506A4F">
            <w:pPr>
              <w:pStyle w:val="Caption"/>
              <w:keepNext/>
              <w:jc w:val="center"/>
              <w:rPr>
                <w:rStyle w:val="Emphasis"/>
                <w:b/>
                <w:caps w:val="0"/>
              </w:rPr>
            </w:pPr>
            <w:r>
              <w:rPr>
                <w:rStyle w:val="Emphasis"/>
                <w:b/>
                <w:caps w:val="0"/>
              </w:rPr>
              <w:t>State</w:t>
            </w:r>
          </w:p>
        </w:tc>
        <w:tc>
          <w:tcPr>
            <w:tcW w:w="1557" w:type="dxa"/>
          </w:tcPr>
          <w:p w:rsidR="00BA4AC3" w:rsidRDefault="00BA4AC3" w:rsidP="00506A4F">
            <w:pPr>
              <w:pStyle w:val="Caption"/>
              <w:keepNext/>
              <w:jc w:val="center"/>
              <w:rPr>
                <w:rStyle w:val="Emphasis"/>
                <w:b/>
                <w:caps w:val="0"/>
              </w:rPr>
            </w:pPr>
            <w:r>
              <w:rPr>
                <w:rStyle w:val="Emphasis"/>
                <w:b/>
                <w:caps w:val="0"/>
              </w:rPr>
              <w:t>National</w:t>
            </w:r>
          </w:p>
        </w:tc>
      </w:tr>
      <w:tr w:rsidR="006D79EF" w:rsidRPr="0032661F" w:rsidTr="00BA4AC3">
        <w:tc>
          <w:tcPr>
            <w:tcW w:w="2988" w:type="dxa"/>
          </w:tcPr>
          <w:p w:rsidR="006D79EF" w:rsidRPr="0032661F" w:rsidRDefault="006D79EF" w:rsidP="00506A4F">
            <w:pPr>
              <w:pStyle w:val="Caption"/>
              <w:keepNext/>
              <w:jc w:val="left"/>
              <w:rPr>
                <w:rStyle w:val="Emphasis"/>
                <w:b/>
                <w:caps w:val="0"/>
              </w:rPr>
            </w:pPr>
            <w:r w:rsidRPr="0032661F">
              <w:rPr>
                <w:rStyle w:val="Emphasis"/>
                <w:b/>
                <w:caps w:val="0"/>
              </w:rPr>
              <w:t>Lifetime Alcohol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4375EC" w:rsidRPr="0032661F" w:rsidTr="00BA4AC3">
        <w:tc>
          <w:tcPr>
            <w:tcW w:w="2988" w:type="dxa"/>
          </w:tcPr>
          <w:p w:rsidR="004375EC" w:rsidRDefault="004375EC" w:rsidP="004375EC">
            <w:pPr>
              <w:pStyle w:val="Caption"/>
              <w:keepNext/>
              <w:jc w:val="left"/>
              <w:rPr>
                <w:rStyle w:val="Emphasis"/>
                <w:b/>
                <w:caps w:val="0"/>
              </w:rPr>
            </w:pPr>
            <w:r>
              <w:rPr>
                <w:rStyle w:val="Emphasis"/>
                <w:b/>
                <w:caps w:val="0"/>
              </w:rPr>
              <w:t>Lifetime Cigarette Use</w:t>
            </w:r>
          </w:p>
        </w:tc>
        <w:tc>
          <w:tcPr>
            <w:tcW w:w="1557" w:type="dxa"/>
            <w:shd w:val="clear" w:color="auto" w:fill="F9DBDC"/>
          </w:tcPr>
          <w:p w:rsidR="004375EC" w:rsidRPr="00696C62" w:rsidRDefault="004375EC" w:rsidP="00506A4F">
            <w:pPr>
              <w:rPr>
                <w:rStyle w:val="Emphasis"/>
                <w:b w:val="0"/>
                <w:i w:val="0"/>
                <w:caps/>
              </w:rPr>
            </w:pPr>
          </w:p>
        </w:tc>
        <w:tc>
          <w:tcPr>
            <w:tcW w:w="1557" w:type="dxa"/>
            <w:shd w:val="clear" w:color="auto" w:fill="F9DBDC"/>
          </w:tcPr>
          <w:p w:rsidR="004375EC" w:rsidRPr="00696C62" w:rsidRDefault="004375EC" w:rsidP="00506A4F">
            <w:pPr>
              <w:rPr>
                <w:rStyle w:val="Emphasis"/>
                <w:b w:val="0"/>
                <w:i w:val="0"/>
                <w:caps/>
              </w:rPr>
            </w:pPr>
          </w:p>
        </w:tc>
        <w:tc>
          <w:tcPr>
            <w:tcW w:w="1557" w:type="dxa"/>
            <w:shd w:val="clear" w:color="auto" w:fill="F9DBDC"/>
          </w:tcPr>
          <w:p w:rsidR="004375EC" w:rsidRPr="00696C62" w:rsidRDefault="004375EC" w:rsidP="00506A4F">
            <w:pPr>
              <w:rPr>
                <w:rStyle w:val="Emphasis"/>
                <w:b w:val="0"/>
                <w:i w:val="0"/>
                <w:caps/>
              </w:rPr>
            </w:pPr>
          </w:p>
        </w:tc>
        <w:tc>
          <w:tcPr>
            <w:tcW w:w="1557" w:type="dxa"/>
            <w:shd w:val="clear" w:color="auto" w:fill="F9DBDC"/>
          </w:tcPr>
          <w:p w:rsidR="004375EC" w:rsidRPr="00696C62" w:rsidRDefault="004375EC" w:rsidP="00506A4F">
            <w:pPr>
              <w:rPr>
                <w:rStyle w:val="Emphasis"/>
                <w:b w:val="0"/>
                <w:i w:val="0"/>
                <w:caps/>
              </w:rPr>
            </w:pPr>
          </w:p>
        </w:tc>
      </w:tr>
      <w:tr w:rsidR="006D79EF" w:rsidRPr="0032661F" w:rsidTr="00BA4AC3">
        <w:tc>
          <w:tcPr>
            <w:tcW w:w="2988" w:type="dxa"/>
          </w:tcPr>
          <w:p w:rsidR="006D79EF" w:rsidRPr="0032661F" w:rsidRDefault="006D79EF" w:rsidP="00506A4F">
            <w:pPr>
              <w:pStyle w:val="Caption"/>
              <w:keepNext/>
              <w:jc w:val="left"/>
              <w:rPr>
                <w:rStyle w:val="Emphasis"/>
                <w:b/>
                <w:caps w:val="0"/>
              </w:rPr>
            </w:pPr>
            <w:r>
              <w:rPr>
                <w:rStyle w:val="Emphasis"/>
                <w:b/>
                <w:caps w:val="0"/>
              </w:rPr>
              <w:t>Lifetime Cocaine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Pr="0032661F" w:rsidRDefault="006D79EF" w:rsidP="00506A4F">
            <w:pPr>
              <w:pStyle w:val="Caption"/>
              <w:keepNext/>
              <w:jc w:val="left"/>
              <w:rPr>
                <w:rStyle w:val="Emphasis"/>
                <w:b/>
                <w:caps w:val="0"/>
              </w:rPr>
            </w:pPr>
            <w:r>
              <w:rPr>
                <w:rStyle w:val="Emphasis"/>
                <w:b/>
                <w:caps w:val="0"/>
              </w:rPr>
              <w:t>Lifetime Ecstasy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Heroin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Over-the-Counter Drug Misuse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Prescription Drug Misuse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r w:rsidR="006D79EF" w:rsidRPr="0032661F" w:rsidTr="00BA4AC3">
        <w:tc>
          <w:tcPr>
            <w:tcW w:w="2988" w:type="dxa"/>
          </w:tcPr>
          <w:p w:rsidR="006D79EF" w:rsidRDefault="006D79EF" w:rsidP="00506A4F">
            <w:pPr>
              <w:pStyle w:val="Caption"/>
              <w:keepNext/>
              <w:jc w:val="left"/>
              <w:rPr>
                <w:rStyle w:val="Emphasis"/>
                <w:b/>
                <w:caps w:val="0"/>
              </w:rPr>
            </w:pPr>
            <w:r>
              <w:rPr>
                <w:rStyle w:val="Emphasis"/>
                <w:b/>
                <w:caps w:val="0"/>
              </w:rPr>
              <w:t>Lifetime Synthetic Drug Use</w:t>
            </w: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c>
          <w:tcPr>
            <w:tcW w:w="1557" w:type="dxa"/>
            <w:shd w:val="clear" w:color="auto" w:fill="F9DBDC"/>
          </w:tcPr>
          <w:p w:rsidR="006D79EF" w:rsidRPr="00696C62" w:rsidRDefault="006D79EF" w:rsidP="00506A4F">
            <w:pPr>
              <w:rPr>
                <w:rStyle w:val="Emphasis"/>
                <w:b w:val="0"/>
                <w:i w:val="0"/>
                <w:caps/>
              </w:rPr>
            </w:pPr>
          </w:p>
        </w:tc>
      </w:tr>
    </w:tbl>
    <w:p w:rsidR="0032661F" w:rsidRPr="00DC2911" w:rsidRDefault="00383C3A" w:rsidP="00DC2911">
      <w:pPr>
        <w:jc w:val="right"/>
        <w:rPr>
          <w:i/>
          <w:color w:val="7F7F7F" w:themeColor="text1" w:themeTint="80"/>
          <w:sz w:val="18"/>
          <w:szCs w:val="18"/>
        </w:rPr>
      </w:pPr>
      <w:r w:rsidRPr="00DC2911">
        <w:rPr>
          <w:i/>
          <w:color w:val="7F7F7F" w:themeColor="text1" w:themeTint="80"/>
          <w:sz w:val="18"/>
          <w:szCs w:val="18"/>
        </w:rPr>
        <w:t>*</w:t>
      </w:r>
      <w:r w:rsidR="00DC2911" w:rsidRPr="00DC2911">
        <w:rPr>
          <w:i/>
          <w:color w:val="7F7F7F" w:themeColor="text1" w:themeTint="80"/>
          <w:sz w:val="18"/>
          <w:szCs w:val="18"/>
        </w:rPr>
        <w:t>Lifetime marijuana use was not asked in the 2015 YRBS</w:t>
      </w:r>
    </w:p>
    <w:p w:rsidR="004D6CC2" w:rsidRDefault="004D6CC2" w:rsidP="0032661F"/>
    <w:p w:rsidR="007A387C" w:rsidRPr="005B3E1B" w:rsidRDefault="002565BA" w:rsidP="006537C7">
      <w:pPr>
        <w:pStyle w:val="ListParagraph"/>
        <w:numPr>
          <w:ilvl w:val="1"/>
          <w:numId w:val="3"/>
        </w:numPr>
        <w:ind w:left="450"/>
        <w:jc w:val="left"/>
        <w:rPr>
          <w:rStyle w:val="Emphasis"/>
        </w:rPr>
      </w:pPr>
      <w:bookmarkStart w:id="27" w:name="_Toc464034889"/>
      <w:bookmarkStart w:id="28" w:name="_Toc464038806"/>
      <w:r w:rsidRPr="005B3E1B">
        <w:rPr>
          <w:rStyle w:val="Emphasis"/>
        </w:rPr>
        <w:t xml:space="preserve">Analyze and explain the </w:t>
      </w:r>
      <w:r w:rsidR="004D6CC2" w:rsidRPr="005B3E1B">
        <w:rPr>
          <w:rStyle w:val="Emphasis"/>
        </w:rPr>
        <w:t>underage alcohol consumption</w:t>
      </w:r>
      <w:r w:rsidRPr="005B3E1B">
        <w:rPr>
          <w:rStyle w:val="Emphasis"/>
        </w:rPr>
        <w:t xml:space="preserve"> </w:t>
      </w:r>
      <w:r w:rsidR="00F51938">
        <w:rPr>
          <w:rStyle w:val="Emphasis"/>
        </w:rPr>
        <w:t xml:space="preserve">data </w:t>
      </w:r>
      <w:r w:rsidRPr="005B3E1B">
        <w:rPr>
          <w:rStyle w:val="Emphasis"/>
        </w:rPr>
        <w:t>including a comparison between your local school</w:t>
      </w:r>
      <w:r w:rsidR="006D79EF" w:rsidRPr="005B3E1B">
        <w:rPr>
          <w:rStyle w:val="Emphasis"/>
        </w:rPr>
        <w:t>(s)</w:t>
      </w:r>
      <w:r w:rsidRPr="005B3E1B">
        <w:rPr>
          <w:rStyle w:val="Emphasis"/>
        </w:rPr>
        <w:t xml:space="preserve">, </w:t>
      </w:r>
      <w:r w:rsidR="004D6CC2" w:rsidRPr="005B3E1B">
        <w:rPr>
          <w:rStyle w:val="Emphasis"/>
        </w:rPr>
        <w:t xml:space="preserve">region, </w:t>
      </w:r>
      <w:r w:rsidRPr="005B3E1B">
        <w:rPr>
          <w:rStyle w:val="Emphasis"/>
        </w:rPr>
        <w:t>state and national rates.</w:t>
      </w:r>
      <w:r w:rsidR="004D6CC2" w:rsidRPr="005B3E1B">
        <w:rPr>
          <w:rStyle w:val="Emphasis"/>
        </w:rPr>
        <w:t xml:space="preserve"> Also, include a comment about the trend found in “Figure 4: Youth Drinking Rate” (At least one drink; Five or more drinks in a row) in your community’s SPF SIG Final Evaluation Report.  </w:t>
      </w:r>
      <w:r w:rsidRPr="008D5910">
        <w:rPr>
          <w:rStyle w:val="Emphasis"/>
          <w:b w:val="0"/>
        </w:rPr>
        <w:t>(</w:t>
      </w:r>
      <w:r w:rsidR="00614D74" w:rsidRPr="008D5910">
        <w:rPr>
          <w:rStyle w:val="Emphasis"/>
          <w:b w:val="0"/>
        </w:rPr>
        <w:t>Use</w:t>
      </w:r>
      <w:r w:rsidRPr="008D5910">
        <w:rPr>
          <w:rStyle w:val="Emphasis"/>
          <w:b w:val="0"/>
        </w:rPr>
        <w:t xml:space="preserve"> 3 sentences or more)</w:t>
      </w:r>
      <w:bookmarkEnd w:id="27"/>
      <w:bookmarkEnd w:id="28"/>
    </w:p>
    <w:tbl>
      <w:tblPr>
        <w:tblStyle w:val="TableGrid"/>
        <w:tblW w:w="0" w:type="auto"/>
        <w:tblLook w:val="04A0" w:firstRow="1" w:lastRow="0" w:firstColumn="1" w:lastColumn="0" w:noHBand="0" w:noVBand="1"/>
      </w:tblPr>
      <w:tblGrid>
        <w:gridCol w:w="9576"/>
      </w:tblGrid>
      <w:tr w:rsidR="006D6310" w:rsidTr="00377BF9">
        <w:tc>
          <w:tcPr>
            <w:tcW w:w="9576" w:type="dxa"/>
            <w:shd w:val="clear" w:color="auto" w:fill="FBE5E6"/>
          </w:tcPr>
          <w:p w:rsidR="006D6310" w:rsidRDefault="006D6310" w:rsidP="006D6310"/>
          <w:p w:rsidR="006D6310" w:rsidRDefault="006D6310" w:rsidP="006D6310"/>
        </w:tc>
      </w:tr>
    </w:tbl>
    <w:p w:rsidR="006D6310" w:rsidRDefault="006D6310" w:rsidP="006D6310"/>
    <w:p w:rsidR="007A387C" w:rsidRPr="005B3E1B" w:rsidRDefault="004D6CC2" w:rsidP="006537C7">
      <w:pPr>
        <w:pStyle w:val="ListParagraph"/>
        <w:numPr>
          <w:ilvl w:val="1"/>
          <w:numId w:val="3"/>
        </w:numPr>
        <w:ind w:left="450"/>
        <w:jc w:val="left"/>
        <w:rPr>
          <w:rStyle w:val="Emphasis"/>
        </w:rPr>
      </w:pPr>
      <w:bookmarkStart w:id="29" w:name="_Toc464034890"/>
      <w:bookmarkStart w:id="30" w:name="_Toc464038807"/>
      <w:r w:rsidRPr="005B3E1B">
        <w:rPr>
          <w:rStyle w:val="Emphasis"/>
        </w:rPr>
        <w:lastRenderedPageBreak/>
        <w:t>I</w:t>
      </w:r>
      <w:r w:rsidR="007A387C" w:rsidRPr="005B3E1B">
        <w:rPr>
          <w:rStyle w:val="Emphasis"/>
        </w:rPr>
        <w:t xml:space="preserve">s </w:t>
      </w:r>
      <w:r w:rsidRPr="005B3E1B">
        <w:rPr>
          <w:rStyle w:val="Emphasis"/>
        </w:rPr>
        <w:t xml:space="preserve">any of the underage alcohol consumption data </w:t>
      </w:r>
      <w:r w:rsidR="007A387C" w:rsidRPr="005B3E1B">
        <w:rPr>
          <w:rStyle w:val="Emphasis"/>
        </w:rPr>
        <w:t>available by grade, gender, and/or race/ethnicity</w:t>
      </w:r>
      <w:r w:rsidR="00F51938">
        <w:rPr>
          <w:rStyle w:val="Emphasis"/>
        </w:rPr>
        <w:t xml:space="preserve"> for</w:t>
      </w:r>
      <w:r w:rsidR="00F51938" w:rsidRPr="005B3E1B">
        <w:rPr>
          <w:rStyle w:val="Emphasis"/>
        </w:rPr>
        <w:t xml:space="preserve"> your local school(s)</w:t>
      </w:r>
      <w:r w:rsidR="007A387C" w:rsidRPr="005B3E1B">
        <w:rPr>
          <w:rStyle w:val="Emphasis"/>
        </w:rPr>
        <w:t>?  If so, describe any differences that you find.</w:t>
      </w:r>
      <w:r w:rsidRPr="005B3E1B">
        <w:rPr>
          <w:rStyle w:val="Emphasis"/>
        </w:rPr>
        <w:t xml:space="preserve"> If this data is not available, state that it is not available.</w:t>
      </w:r>
      <w:bookmarkEnd w:id="29"/>
      <w:bookmarkEnd w:id="30"/>
    </w:p>
    <w:tbl>
      <w:tblPr>
        <w:tblStyle w:val="TableGrid"/>
        <w:tblW w:w="0" w:type="auto"/>
        <w:tblLook w:val="04A0" w:firstRow="1" w:lastRow="0" w:firstColumn="1" w:lastColumn="0" w:noHBand="0" w:noVBand="1"/>
      </w:tblPr>
      <w:tblGrid>
        <w:gridCol w:w="9576"/>
      </w:tblGrid>
      <w:tr w:rsidR="00916B7E" w:rsidTr="00377BF9">
        <w:tc>
          <w:tcPr>
            <w:tcW w:w="9576" w:type="dxa"/>
            <w:shd w:val="clear" w:color="auto" w:fill="FBE5E6"/>
          </w:tcPr>
          <w:p w:rsidR="00916B7E" w:rsidRDefault="00916B7E" w:rsidP="00AF57D2"/>
          <w:p w:rsidR="00916B7E" w:rsidRDefault="00916B7E" w:rsidP="00AF57D2"/>
        </w:tc>
      </w:tr>
    </w:tbl>
    <w:p w:rsidR="00916B7E" w:rsidRDefault="00916B7E" w:rsidP="00916B7E"/>
    <w:p w:rsidR="007A387C" w:rsidRPr="005B3E1B" w:rsidRDefault="007A387C" w:rsidP="006537C7">
      <w:pPr>
        <w:pStyle w:val="ListParagraph"/>
        <w:numPr>
          <w:ilvl w:val="1"/>
          <w:numId w:val="3"/>
        </w:numPr>
        <w:ind w:left="450"/>
        <w:jc w:val="left"/>
        <w:rPr>
          <w:rStyle w:val="Emphasis"/>
        </w:rPr>
      </w:pPr>
      <w:bookmarkStart w:id="31" w:name="_Toc464034891"/>
      <w:bookmarkStart w:id="32" w:name="_Toc464038808"/>
      <w:r w:rsidRPr="005B3E1B">
        <w:rPr>
          <w:rStyle w:val="Emphasis"/>
        </w:rPr>
        <w:t xml:space="preserve">Summarize any other underage drinking consumption data available for your service area </w:t>
      </w:r>
      <w:r w:rsidRPr="0064562F">
        <w:rPr>
          <w:rStyle w:val="Emphasis"/>
          <w:b w:val="0"/>
        </w:rPr>
        <w:t>(</w:t>
      </w:r>
      <w:r w:rsidR="0064562F" w:rsidRPr="0064562F">
        <w:rPr>
          <w:rStyle w:val="Emphasis"/>
          <w:b w:val="0"/>
        </w:rPr>
        <w:t xml:space="preserve">Core Survey, National Survey on Drug Use and Health, </w:t>
      </w:r>
      <w:r w:rsidRPr="0064562F">
        <w:rPr>
          <w:rStyle w:val="Emphasis"/>
          <w:b w:val="0"/>
        </w:rPr>
        <w:t>etc.).</w:t>
      </w:r>
      <w:bookmarkEnd w:id="31"/>
      <w:bookmarkEnd w:id="32"/>
    </w:p>
    <w:tbl>
      <w:tblPr>
        <w:tblStyle w:val="TableGrid"/>
        <w:tblW w:w="0" w:type="auto"/>
        <w:tblLook w:val="04A0" w:firstRow="1" w:lastRow="0" w:firstColumn="1" w:lastColumn="0" w:noHBand="0" w:noVBand="1"/>
      </w:tblPr>
      <w:tblGrid>
        <w:gridCol w:w="9558"/>
      </w:tblGrid>
      <w:tr w:rsidR="00916B7E" w:rsidTr="004311D1">
        <w:tc>
          <w:tcPr>
            <w:tcW w:w="9558" w:type="dxa"/>
            <w:shd w:val="clear" w:color="auto" w:fill="FBE5E6"/>
          </w:tcPr>
          <w:p w:rsidR="00916B7E" w:rsidRDefault="00916B7E" w:rsidP="00AF57D2"/>
          <w:p w:rsidR="00916B7E" w:rsidRDefault="00916B7E" w:rsidP="00AF57D2"/>
        </w:tc>
      </w:tr>
    </w:tbl>
    <w:p w:rsidR="005258EC" w:rsidRPr="006D6310" w:rsidRDefault="005258EC" w:rsidP="006D6310"/>
    <w:p w:rsidR="007A387C" w:rsidRPr="005B3E1B" w:rsidRDefault="007A387C" w:rsidP="006537C7">
      <w:pPr>
        <w:pStyle w:val="ListParagraph"/>
        <w:numPr>
          <w:ilvl w:val="1"/>
          <w:numId w:val="3"/>
        </w:numPr>
        <w:ind w:left="450"/>
        <w:jc w:val="left"/>
        <w:rPr>
          <w:rStyle w:val="Emphasis"/>
        </w:rPr>
      </w:pPr>
      <w:bookmarkStart w:id="33" w:name="_Toc464034892"/>
      <w:bookmarkStart w:id="34" w:name="_Toc464038809"/>
      <w:r w:rsidRPr="005B3E1B">
        <w:rPr>
          <w:rStyle w:val="Emphasis"/>
        </w:rPr>
        <w:t>Describe any data gaps related to underage drinking consumption data.  What information were you not able to obtain?  How would that information help inform your prevention efforts?</w:t>
      </w:r>
      <w:bookmarkEnd w:id="33"/>
      <w:bookmarkEnd w:id="34"/>
    </w:p>
    <w:tbl>
      <w:tblPr>
        <w:tblStyle w:val="TableGrid"/>
        <w:tblW w:w="0" w:type="auto"/>
        <w:tblLook w:val="04A0" w:firstRow="1" w:lastRow="0" w:firstColumn="1" w:lastColumn="0" w:noHBand="0" w:noVBand="1"/>
      </w:tblPr>
      <w:tblGrid>
        <w:gridCol w:w="9576"/>
      </w:tblGrid>
      <w:tr w:rsidR="007A387C" w:rsidTr="00377BF9">
        <w:tc>
          <w:tcPr>
            <w:tcW w:w="9576" w:type="dxa"/>
            <w:shd w:val="clear" w:color="auto" w:fill="FBE5E6"/>
          </w:tcPr>
          <w:p w:rsidR="007A387C" w:rsidRDefault="007A387C" w:rsidP="009621A0"/>
          <w:p w:rsidR="007A387C" w:rsidRDefault="007A387C" w:rsidP="009621A0"/>
        </w:tc>
      </w:tr>
    </w:tbl>
    <w:p w:rsidR="001E6A14" w:rsidRDefault="001E6A14" w:rsidP="006D6310">
      <w:pPr>
        <w:spacing w:line="240" w:lineRule="auto"/>
      </w:pPr>
    </w:p>
    <w:p w:rsidR="00E13D7A" w:rsidRDefault="00E13D7A" w:rsidP="00E13D7A">
      <w:pPr>
        <w:pStyle w:val="Heading5"/>
        <w:jc w:val="center"/>
      </w:pPr>
      <w:r>
        <w:t>Summary</w:t>
      </w:r>
      <w:r w:rsidR="00383C3A">
        <w:t xml:space="preserve"> – Underage Drinking Consumption</w:t>
      </w:r>
    </w:p>
    <w:p w:rsidR="0064562F" w:rsidRPr="0064562F" w:rsidRDefault="0064562F" w:rsidP="0064562F"/>
    <w:p w:rsidR="00086761" w:rsidRPr="005B3E1B" w:rsidRDefault="00086761" w:rsidP="006537C7">
      <w:pPr>
        <w:pStyle w:val="ListParagraph"/>
        <w:numPr>
          <w:ilvl w:val="1"/>
          <w:numId w:val="3"/>
        </w:numPr>
        <w:ind w:left="450"/>
        <w:jc w:val="left"/>
        <w:rPr>
          <w:rStyle w:val="Emphasis"/>
        </w:rPr>
      </w:pPr>
      <w:bookmarkStart w:id="35" w:name="_Toc464034893"/>
      <w:bookmarkStart w:id="36" w:name="_Toc464038810"/>
      <w:r w:rsidRPr="005B3E1B">
        <w:rPr>
          <w:rStyle w:val="Emphasis"/>
        </w:rPr>
        <w:t>Review all the information gathered above</w:t>
      </w:r>
      <w:r w:rsidR="00774090">
        <w:rPr>
          <w:rStyle w:val="Emphasis"/>
        </w:rPr>
        <w:t xml:space="preserve"> (Section </w:t>
      </w:r>
      <w:r w:rsidR="008D5910">
        <w:rPr>
          <w:rStyle w:val="Emphasis"/>
        </w:rPr>
        <w:t>9</w:t>
      </w:r>
      <w:r w:rsidR="00774090">
        <w:rPr>
          <w:rStyle w:val="Emphasis"/>
        </w:rPr>
        <w:t>)</w:t>
      </w:r>
      <w:r w:rsidRPr="005B3E1B">
        <w:rPr>
          <w:rStyle w:val="Emphasis"/>
        </w:rPr>
        <w:t xml:space="preserve"> and </w:t>
      </w:r>
      <w:r w:rsidR="00774090">
        <w:rPr>
          <w:rStyle w:val="Emphasis"/>
        </w:rPr>
        <w:t>provide</w:t>
      </w:r>
      <w:r w:rsidRPr="005B3E1B">
        <w:rPr>
          <w:rStyle w:val="Emphasis"/>
        </w:rPr>
        <w:t xml:space="preserve"> a paragraph </w:t>
      </w:r>
      <w:r w:rsidR="00774090">
        <w:rPr>
          <w:rStyle w:val="Emphasis"/>
        </w:rPr>
        <w:t xml:space="preserve">or more </w:t>
      </w:r>
      <w:r w:rsidRPr="005B3E1B">
        <w:rPr>
          <w:rStyle w:val="Emphasis"/>
        </w:rPr>
        <w:t>summarizing the underage drinking consumption in your service area. Include a description of differences between towns and/or county(s)/segments within your service area.</w:t>
      </w:r>
      <w:bookmarkEnd w:id="35"/>
      <w:bookmarkEnd w:id="36"/>
    </w:p>
    <w:tbl>
      <w:tblPr>
        <w:tblStyle w:val="TableGrid"/>
        <w:tblW w:w="0" w:type="auto"/>
        <w:tblLook w:val="04A0" w:firstRow="1" w:lastRow="0" w:firstColumn="1" w:lastColumn="0" w:noHBand="0" w:noVBand="1"/>
      </w:tblPr>
      <w:tblGrid>
        <w:gridCol w:w="9576"/>
      </w:tblGrid>
      <w:tr w:rsidR="00086761" w:rsidTr="0078795E">
        <w:tc>
          <w:tcPr>
            <w:tcW w:w="9576" w:type="dxa"/>
            <w:shd w:val="clear" w:color="auto" w:fill="FBE5E6"/>
          </w:tcPr>
          <w:p w:rsidR="00086761" w:rsidRDefault="00086761" w:rsidP="0078795E"/>
          <w:p w:rsidR="00086761" w:rsidRDefault="00086761" w:rsidP="0078795E"/>
        </w:tc>
      </w:tr>
    </w:tbl>
    <w:p w:rsidR="00086761" w:rsidRDefault="00086761" w:rsidP="00086761">
      <w:pPr>
        <w:spacing w:after="200"/>
        <w:rPr>
          <w:rFonts w:asciiTheme="minorHAnsi" w:hAnsiTheme="minorHAnsi"/>
          <w:smallCaps/>
          <w:spacing w:val="5"/>
          <w:sz w:val="32"/>
          <w:szCs w:val="32"/>
        </w:rPr>
      </w:pPr>
    </w:p>
    <w:p w:rsidR="00100D97" w:rsidRDefault="00100D97">
      <w:pPr>
        <w:spacing w:after="200"/>
        <w:rPr>
          <w:rStyle w:val="Emphasis"/>
          <w:b w:val="0"/>
          <w:i w:val="0"/>
          <w:smallCaps/>
          <w:spacing w:val="5"/>
          <w:sz w:val="28"/>
          <w:szCs w:val="28"/>
        </w:rPr>
      </w:pPr>
      <w:r>
        <w:rPr>
          <w:rStyle w:val="Emphasis"/>
          <w:b w:val="0"/>
          <w:i w:val="0"/>
          <w:spacing w:val="5"/>
          <w:sz w:val="28"/>
        </w:rPr>
        <w:br w:type="page"/>
      </w:r>
    </w:p>
    <w:p w:rsidR="001D68BD" w:rsidRPr="00894F15" w:rsidRDefault="00086761" w:rsidP="002426FF">
      <w:pPr>
        <w:pStyle w:val="Heading1"/>
        <w:numPr>
          <w:ilvl w:val="0"/>
          <w:numId w:val="3"/>
        </w:numPr>
        <w:rPr>
          <w:i/>
        </w:rPr>
      </w:pPr>
      <w:bookmarkStart w:id="37" w:name="_Toc465349226"/>
      <w:r>
        <w:lastRenderedPageBreak/>
        <w:t>Developing a Problem Statement</w:t>
      </w:r>
      <w:bookmarkEnd w:id="37"/>
      <w:r>
        <w:t xml:space="preserve"> </w:t>
      </w:r>
    </w:p>
    <w:p w:rsidR="000B43E9" w:rsidRPr="00DD798B" w:rsidRDefault="000B43E9" w:rsidP="007E204B">
      <w:pPr>
        <w:spacing w:line="240" w:lineRule="auto"/>
        <w:rPr>
          <w:rFonts w:cs="Arial"/>
        </w:rPr>
      </w:pPr>
      <w:r w:rsidRPr="00DD798B">
        <w:rPr>
          <w:rFonts w:cs="Arial"/>
        </w:rPr>
        <w:t xml:space="preserve">By now, you have a pretty good idea of </w:t>
      </w:r>
      <w:r w:rsidR="00DD798B">
        <w:rPr>
          <w:rFonts w:cs="Arial"/>
        </w:rPr>
        <w:t>the</w:t>
      </w:r>
      <w:r w:rsidRPr="00DD798B">
        <w:rPr>
          <w:rFonts w:cs="Arial"/>
        </w:rPr>
        <w:t xml:space="preserve"> consequences and consumption patterns </w:t>
      </w:r>
      <w:r w:rsidR="00DD798B">
        <w:rPr>
          <w:rFonts w:cs="Arial"/>
        </w:rPr>
        <w:t>available for underage drinking</w:t>
      </w:r>
      <w:r w:rsidRPr="00DD798B">
        <w:rPr>
          <w:rFonts w:cs="Arial"/>
        </w:rPr>
        <w:t xml:space="preserve"> in your community based on the information you have collected. </w:t>
      </w:r>
      <w:r w:rsidR="00DD798B" w:rsidRPr="00DD798B">
        <w:rPr>
          <w:rFonts w:cs="Arial"/>
        </w:rPr>
        <w:t>I</w:t>
      </w:r>
      <w:r w:rsidRPr="00DD798B">
        <w:rPr>
          <w:rFonts w:cs="Arial"/>
        </w:rPr>
        <w:t>n the Strategic Prevention Framework, substance</w:t>
      </w:r>
      <w:r w:rsidRPr="00DD798B">
        <w:rPr>
          <w:rFonts w:ascii="Cambria Math" w:hAnsi="Cambria Math" w:cs="Cambria Math"/>
        </w:rPr>
        <w:t>‐</w:t>
      </w:r>
      <w:r w:rsidRPr="00DD798B">
        <w:rPr>
          <w:rFonts w:cs="Arial"/>
        </w:rPr>
        <w:t>related consequences are defined as the social, economic, and health problems associated with the use of alcohol and illicit drugs. In essence, consequences and related consumption patterns are your problem statements.   </w:t>
      </w:r>
    </w:p>
    <w:p w:rsidR="00DD798B" w:rsidRPr="00DD798B" w:rsidRDefault="00DD798B" w:rsidP="007E204B">
      <w:pPr>
        <w:spacing w:line="240" w:lineRule="auto"/>
        <w:rPr>
          <w:rFonts w:cs="Arial"/>
        </w:rPr>
      </w:pPr>
    </w:p>
    <w:p w:rsidR="00DD798B" w:rsidRDefault="000B43E9" w:rsidP="007E204B">
      <w:pPr>
        <w:spacing w:line="240" w:lineRule="auto"/>
        <w:rPr>
          <w:rFonts w:cs="Arial"/>
        </w:rPr>
      </w:pPr>
      <w:r w:rsidRPr="00DD798B">
        <w:rPr>
          <w:rFonts w:cs="Arial"/>
        </w:rPr>
        <w:t xml:space="preserve">A problem statement is usually one or two sentences to explain the problem </w:t>
      </w:r>
      <w:r w:rsidR="00DD798B">
        <w:rPr>
          <w:rFonts w:cs="Arial"/>
        </w:rPr>
        <w:t>your efforts</w:t>
      </w:r>
      <w:r w:rsidRPr="00DD798B">
        <w:rPr>
          <w:rFonts w:cs="Arial"/>
        </w:rPr>
        <w:t xml:space="preserve"> will address. In general, a problem statement will outline the negative points of the current situation and explain why this matters. It also serves as a great communication tool, helping to get </w:t>
      </w:r>
      <w:r w:rsidR="00DD798B" w:rsidRPr="00DD798B">
        <w:rPr>
          <w:rFonts w:cs="Arial"/>
        </w:rPr>
        <w:t>buy in</w:t>
      </w:r>
      <w:r w:rsidRPr="00DD798B">
        <w:rPr>
          <w:rFonts w:cs="Arial"/>
        </w:rPr>
        <w:t xml:space="preserve"> and support from others.</w:t>
      </w:r>
      <w:r w:rsidRPr="00DD798B">
        <w:rPr>
          <w:rFonts w:cs="Arial"/>
        </w:rPr>
        <w:cr/>
      </w:r>
    </w:p>
    <w:p w:rsidR="00DD798B" w:rsidRPr="00DD798B" w:rsidRDefault="00DD798B" w:rsidP="007E204B">
      <w:pPr>
        <w:spacing w:line="240" w:lineRule="auto"/>
        <w:rPr>
          <w:rFonts w:cs="Arial"/>
        </w:rPr>
      </w:pPr>
      <w:r>
        <w:rPr>
          <w:rFonts w:cs="Arial"/>
        </w:rPr>
        <w:t>Effective problem statements:</w:t>
      </w:r>
    </w:p>
    <w:p w:rsidR="00DD798B" w:rsidRPr="00DD798B" w:rsidRDefault="00DD798B" w:rsidP="00B2239F">
      <w:pPr>
        <w:pStyle w:val="ListParagraph"/>
        <w:numPr>
          <w:ilvl w:val="0"/>
          <w:numId w:val="14"/>
        </w:numPr>
        <w:spacing w:line="240" w:lineRule="auto"/>
        <w:rPr>
          <w:rFonts w:cs="Arial"/>
        </w:rPr>
      </w:pPr>
      <w:r w:rsidRPr="00DD798B">
        <w:rPr>
          <w:rFonts w:cs="Arial"/>
        </w:rPr>
        <w:t>Identify one issue or problem at a time.</w:t>
      </w:r>
    </w:p>
    <w:p w:rsidR="00DD798B" w:rsidRPr="00DD798B" w:rsidRDefault="00DD798B" w:rsidP="00B2239F">
      <w:pPr>
        <w:pStyle w:val="ListParagraph"/>
        <w:numPr>
          <w:ilvl w:val="0"/>
          <w:numId w:val="14"/>
        </w:numPr>
        <w:spacing w:line="240" w:lineRule="auto"/>
        <w:rPr>
          <w:rFonts w:cs="Arial"/>
        </w:rPr>
      </w:pPr>
      <w:r w:rsidRPr="00DD798B">
        <w:rPr>
          <w:rFonts w:cs="Arial"/>
        </w:rPr>
        <w:t>Avoid blame. (E.g. the problem is “young people in our neighborhood do not have enough positive activities” rather than “the kids in Belmont have nothing to do and are trouble makers.”)</w:t>
      </w:r>
    </w:p>
    <w:p w:rsidR="00DD798B" w:rsidRPr="00DD798B" w:rsidRDefault="00DD798B" w:rsidP="00B2239F">
      <w:pPr>
        <w:pStyle w:val="ListParagraph"/>
        <w:numPr>
          <w:ilvl w:val="0"/>
          <w:numId w:val="14"/>
        </w:numPr>
        <w:spacing w:line="240" w:lineRule="auto"/>
        <w:rPr>
          <w:rFonts w:cs="Arial"/>
        </w:rPr>
      </w:pPr>
      <w:r w:rsidRPr="00DD798B">
        <w:rPr>
          <w:rFonts w:cs="Arial"/>
        </w:rPr>
        <w:t>Avoid naming specific solutions. (</w:t>
      </w:r>
      <w:proofErr w:type="gramStart"/>
      <w:r w:rsidRPr="00DD798B">
        <w:rPr>
          <w:rFonts w:cs="Arial"/>
        </w:rPr>
        <w:t>e.g</w:t>
      </w:r>
      <w:proofErr w:type="gramEnd"/>
      <w:r w:rsidRPr="00DD798B">
        <w:rPr>
          <w:rFonts w:cs="Arial"/>
        </w:rPr>
        <w:t>. the problem is not “we don’t have a youth center”– the problem may be “young people in our neighborhood are getting into trouble during after-school hours” for which a new youth center may be one element of an overall solution.)</w:t>
      </w:r>
    </w:p>
    <w:p w:rsidR="00DD798B" w:rsidRPr="00DD798B" w:rsidRDefault="00DD798B" w:rsidP="00B2239F">
      <w:pPr>
        <w:pStyle w:val="ListParagraph"/>
        <w:numPr>
          <w:ilvl w:val="0"/>
          <w:numId w:val="14"/>
        </w:numPr>
        <w:spacing w:line="240" w:lineRule="auto"/>
        <w:rPr>
          <w:rFonts w:cs="Arial"/>
        </w:rPr>
      </w:pPr>
      <w:r w:rsidRPr="00DD798B">
        <w:rPr>
          <w:rFonts w:cs="Arial"/>
        </w:rPr>
        <w:t>Are specific enough to be measurable.</w:t>
      </w:r>
    </w:p>
    <w:p w:rsidR="000B43E9" w:rsidRPr="00DD798B" w:rsidRDefault="00DD798B" w:rsidP="00B2239F">
      <w:pPr>
        <w:pStyle w:val="ListParagraph"/>
        <w:numPr>
          <w:ilvl w:val="0"/>
          <w:numId w:val="14"/>
        </w:numPr>
        <w:spacing w:line="240" w:lineRule="auto"/>
        <w:rPr>
          <w:rFonts w:cs="Arial"/>
        </w:rPr>
      </w:pPr>
      <w:r w:rsidRPr="00DD798B">
        <w:rPr>
          <w:rFonts w:cs="Arial"/>
        </w:rPr>
        <w:t>Reflect community concerns as heard during the assessment process.</w:t>
      </w:r>
    </w:p>
    <w:p w:rsidR="00DD798B" w:rsidRDefault="00DD798B" w:rsidP="00DD798B">
      <w:pPr>
        <w:spacing w:line="240" w:lineRule="auto"/>
        <w:rPr>
          <w:rFonts w:cs="Arial"/>
        </w:rPr>
      </w:pPr>
    </w:p>
    <w:p w:rsidR="00DD798B" w:rsidRPr="00DD798B" w:rsidRDefault="00DD798B" w:rsidP="00DD798B">
      <w:pPr>
        <w:spacing w:line="240" w:lineRule="auto"/>
        <w:rPr>
          <w:rFonts w:cs="Arial"/>
        </w:rPr>
      </w:pPr>
    </w:p>
    <w:p w:rsidR="00100D97" w:rsidRPr="00DB761A" w:rsidRDefault="00DD798B" w:rsidP="00FA6B36">
      <w:pPr>
        <w:pStyle w:val="ListParagraph"/>
        <w:numPr>
          <w:ilvl w:val="1"/>
          <w:numId w:val="3"/>
        </w:numPr>
        <w:ind w:left="450" w:hanging="450"/>
        <w:jc w:val="left"/>
        <w:rPr>
          <w:b/>
          <w:i/>
          <w:color w:val="FF0000"/>
          <w:sz w:val="17"/>
          <w:szCs w:val="17"/>
        </w:rPr>
      </w:pPr>
      <w:bookmarkStart w:id="38" w:name="_Toc464034185"/>
      <w:bookmarkStart w:id="39" w:name="_Toc464034895"/>
      <w:bookmarkStart w:id="40" w:name="_Toc464038812"/>
      <w:r>
        <w:rPr>
          <w:rStyle w:val="Emphasis"/>
        </w:rPr>
        <w:t xml:space="preserve">Review Table </w:t>
      </w:r>
      <w:r w:rsidR="00DB761A">
        <w:rPr>
          <w:rStyle w:val="Emphasis"/>
        </w:rPr>
        <w:t>8</w:t>
      </w:r>
      <w:r>
        <w:rPr>
          <w:rStyle w:val="Emphasis"/>
        </w:rPr>
        <w:t>.7</w:t>
      </w:r>
      <w:r w:rsidR="007E204B">
        <w:rPr>
          <w:rStyle w:val="Emphasis"/>
        </w:rPr>
        <w:t xml:space="preserve"> (summary of underage drinking consequences)</w:t>
      </w:r>
      <w:r>
        <w:rPr>
          <w:rStyle w:val="Emphasis"/>
        </w:rPr>
        <w:t xml:space="preserve"> and </w:t>
      </w:r>
      <w:r w:rsidR="00AD3523">
        <w:rPr>
          <w:rStyle w:val="Emphasis"/>
        </w:rPr>
        <w:t xml:space="preserve">Table </w:t>
      </w:r>
      <w:r w:rsidR="00DB761A">
        <w:rPr>
          <w:rStyle w:val="Emphasis"/>
        </w:rPr>
        <w:t>9</w:t>
      </w:r>
      <w:r>
        <w:rPr>
          <w:rStyle w:val="Emphasis"/>
        </w:rPr>
        <w:t>.8</w:t>
      </w:r>
      <w:r w:rsidR="007E204B">
        <w:rPr>
          <w:rStyle w:val="Emphasis"/>
        </w:rPr>
        <w:t xml:space="preserve"> (summary of underage drinking consumption)</w:t>
      </w:r>
      <w:r>
        <w:rPr>
          <w:rStyle w:val="Emphasis"/>
        </w:rPr>
        <w:t xml:space="preserve"> and create a problem statement summarizing the issue you plan to address in the PFS project. </w:t>
      </w:r>
      <w:bookmarkEnd w:id="38"/>
      <w:bookmarkEnd w:id="39"/>
      <w:bookmarkEnd w:id="40"/>
      <w:r w:rsidR="00AD3523">
        <w:rPr>
          <w:rStyle w:val="Emphasis"/>
        </w:rPr>
        <w:t xml:space="preserve"> </w:t>
      </w:r>
      <w:r w:rsidR="00AD3523" w:rsidRPr="00DB761A">
        <w:rPr>
          <w:rStyle w:val="Emphasis"/>
          <w:b w:val="0"/>
        </w:rPr>
        <w:t>This problem statement is what will be added to the “Problem” column of your community logic model (highlighted below).</w:t>
      </w:r>
    </w:p>
    <w:tbl>
      <w:tblPr>
        <w:tblStyle w:val="TableGrid"/>
        <w:tblW w:w="0" w:type="auto"/>
        <w:tblLook w:val="04A0" w:firstRow="1" w:lastRow="0" w:firstColumn="1" w:lastColumn="0" w:noHBand="0" w:noVBand="1"/>
      </w:tblPr>
      <w:tblGrid>
        <w:gridCol w:w="9216"/>
      </w:tblGrid>
      <w:tr w:rsidR="0007462F" w:rsidTr="00FC1335">
        <w:tc>
          <w:tcPr>
            <w:tcW w:w="9216" w:type="dxa"/>
            <w:shd w:val="clear" w:color="auto" w:fill="FBE5E6"/>
          </w:tcPr>
          <w:p w:rsidR="0007462F" w:rsidRDefault="0007462F" w:rsidP="009621A0"/>
          <w:p w:rsidR="0007462F" w:rsidRDefault="0007462F" w:rsidP="009621A0"/>
        </w:tc>
      </w:tr>
    </w:tbl>
    <w:p w:rsidR="0007462F" w:rsidRDefault="0007462F" w:rsidP="006D6310">
      <w:pPr>
        <w:spacing w:line="240" w:lineRule="auto"/>
      </w:pPr>
    </w:p>
    <w:p w:rsidR="007472B1" w:rsidRPr="00DD798B" w:rsidRDefault="00DD798B" w:rsidP="00AD3523">
      <w:pPr>
        <w:jc w:val="center"/>
        <w:rPr>
          <w:rStyle w:val="Emphasis"/>
          <w:bCs/>
          <w:smallCaps/>
          <w:szCs w:val="18"/>
        </w:rPr>
      </w:pPr>
      <w:r>
        <w:rPr>
          <w:noProof/>
        </w:rPr>
        <mc:AlternateContent>
          <mc:Choice Requires="wps">
            <w:drawing>
              <wp:anchor distT="0" distB="0" distL="114300" distR="114300" simplePos="0" relativeHeight="251661312" behindDoc="0" locked="0" layoutInCell="1" allowOverlap="1" wp14:anchorId="3B46D250" wp14:editId="26FF2985">
                <wp:simplePos x="0" y="0"/>
                <wp:positionH relativeFrom="column">
                  <wp:posOffset>877824</wp:posOffset>
                </wp:positionH>
                <wp:positionV relativeFrom="paragraph">
                  <wp:posOffset>877087</wp:posOffset>
                </wp:positionV>
                <wp:extent cx="562707" cy="2011680"/>
                <wp:effectExtent l="19050" t="19050" r="27940" b="26670"/>
                <wp:wrapNone/>
                <wp:docPr id="7" name="Rectangle 7"/>
                <wp:cNvGraphicFramePr/>
                <a:graphic xmlns:a="http://schemas.openxmlformats.org/drawingml/2006/main">
                  <a:graphicData uri="http://schemas.microsoft.com/office/word/2010/wordprocessingShape">
                    <wps:wsp>
                      <wps:cNvSpPr/>
                      <wps:spPr>
                        <a:xfrm>
                          <a:off x="0" y="0"/>
                          <a:ext cx="562707" cy="201168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9.1pt;margin-top:69.05pt;width:44.3pt;height:1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jemgIAAI8FAAAOAAAAZHJzL2Uyb0RvYy54bWysVE1v2zAMvQ/YfxB0X+0ETdMFdYogRYYB&#10;RVs0HXpWZCk2IIsapXzt14+SPxp0xQ7DLrJkku+JTyRvbo+NYXuFvgZb8NFFzpmyEsrabgv+42X1&#10;5ZozH4QthQGrCn5Snt/OP3+6ObiZGkMFplTICMT62cEVvArBzbLMy0o1wl+AU5aMGrARgY64zUoU&#10;B0JvTDbO86vsAFg6BKm8p793rZHPE77WSoZHrb0KzBSc7hbSimndxDWb34jZFoWratldQ/zDLRpR&#10;WyIdoO5EEGyH9R9QTS0RPOhwIaHJQOtaqpQDZTPK32WzroRTKRcSx7tBJv//YOXD/glZXRZ8ypkV&#10;DT3RM4km7NYoNo3yHJyfkdfaPWF38rSNuR41NvFLWbBjkvQ0SKqOgUn6ObkaT3OClmSiDEdX10nz&#10;7C3aoQ/fFDQsbgqOxJ6UFPt7H4iRXHuXSGZhVRuTns1YdiDU68l0kiI8mLqM1ujncbtZGmR7QS+/&#10;Wi3zvCc+cyNsY4ki5thmlXbhZFTEMPZZaRKH8hi3DLEs1QArpFQ2jFpTJUrVsk2IayDrI1IiCTAi&#10;a7rlgN0B9J4tSI/dKtD5x1CVqnoIzv92sTZ4iEjMYMMQ3NQW8CMAQ1l1zK1/L1IrTVRpA+WJSgeh&#10;7Snv5KqmF7wXPjwJpCaidqPBEB5p0QbopaDbcVYB/vrof/Sn2iYrZwdqyoL7nzuBijPz3VLVfx1d&#10;XsYuTofLyXRMBzy3bM4tdtcsgV5/RCPIybSN/sH0W43QvNL8WERWMgkribvgMmB/WIZ2WNAEkmqx&#10;SG7UuU6Ee7t2MoJHVWOFvhxfBbqujAM1wAP0DSxm76q59Y2RFha7ALpOpf6ma6c3dX0qnG5CxbFy&#10;fk5eb3N0/hsAAP//AwBQSwMEFAAGAAgAAAAhAH1v2nPfAAAACwEAAA8AAABkcnMvZG93bnJldi54&#10;bWxMj81OwzAQhO9IvIO1SNyo0xCqNsSpEIIDEohSkHp14yWJiNeR7fzA07NwgduOdjTzTbGdbSdG&#10;9KF1pGC5SEAgVc60VCt4e72/WIMIUZPRnSNU8IkBtuXpSaFz4yZ6wXEfa8EhFHKtoImxz6UMVYNW&#10;h4Xrkfj37rzVkaWvpfF64nDbyTRJVtLqlrih0T3eNlh97AerINsN2dMdhZ09fNHD6A/T8+NmUur8&#10;bL65BhFxjn9m+MFndCiZ6egGMkF0rC/XKVt/jyUIdqTpisccOf4q24AsC/l/Q/kNAAD//wMAUEsB&#10;Ai0AFAAGAAgAAAAhALaDOJL+AAAA4QEAABMAAAAAAAAAAAAAAAAAAAAAAFtDb250ZW50X1R5cGVz&#10;XS54bWxQSwECLQAUAAYACAAAACEAOP0h/9YAAACUAQAACwAAAAAAAAAAAAAAAAAvAQAAX3JlbHMv&#10;LnJlbHNQSwECLQAUAAYACAAAACEAlYXY3poCAACPBQAADgAAAAAAAAAAAAAAAAAuAgAAZHJzL2Uy&#10;b0RvYy54bWxQSwECLQAUAAYACAAAACEAfW/ac98AAAALAQAADwAAAAAAAAAAAAAAAAD0BAAAZHJz&#10;L2Rvd25yZXYueG1sUEsFBgAAAAAEAAQA8wAAAAAGAAAAAA==&#10;" filled="f" strokecolor="#ffc000" strokeweight="2.25pt"/>
            </w:pict>
          </mc:Fallback>
        </mc:AlternateContent>
      </w:r>
      <w:r>
        <w:rPr>
          <w:b/>
          <w:bCs/>
          <w:i/>
          <w:smallCaps/>
          <w:noProof/>
          <w:spacing w:val="10"/>
          <w:sz w:val="18"/>
          <w:szCs w:val="18"/>
        </w:rPr>
        <w:drawing>
          <wp:inline distT="0" distB="0" distL="0" distR="0" wp14:anchorId="25E8A0B8" wp14:editId="686A7EAB">
            <wp:extent cx="4447642" cy="344264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57110" cy="3449976"/>
                    </a:xfrm>
                    <a:prstGeom prst="rect">
                      <a:avLst/>
                    </a:prstGeom>
                  </pic:spPr>
                </pic:pic>
              </a:graphicData>
            </a:graphic>
          </wp:inline>
        </w:drawing>
      </w:r>
    </w:p>
    <w:p w:rsidR="00177BC0" w:rsidRDefault="00177BC0" w:rsidP="00177BC0"/>
    <w:p w:rsidR="00916B7E" w:rsidRPr="00894F15" w:rsidRDefault="00214D87" w:rsidP="00FA6B36">
      <w:pPr>
        <w:pStyle w:val="Heading1"/>
        <w:numPr>
          <w:ilvl w:val="0"/>
          <w:numId w:val="3"/>
        </w:numPr>
        <w:spacing w:line="240" w:lineRule="auto"/>
        <w:ind w:left="540" w:hanging="540"/>
      </w:pPr>
      <w:bookmarkStart w:id="41" w:name="_Toc465349227"/>
      <w:r>
        <w:lastRenderedPageBreak/>
        <w:t>Why Underage Drinking in My Community</w:t>
      </w:r>
      <w:r w:rsidR="005013E3">
        <w:t>: Intervening Variables</w:t>
      </w:r>
      <w:bookmarkEnd w:id="41"/>
      <w:r>
        <w:t xml:space="preserve"> </w:t>
      </w:r>
    </w:p>
    <w:p w:rsidR="00014263" w:rsidRDefault="00214D87" w:rsidP="00A8277A">
      <w:pPr>
        <w:spacing w:line="240" w:lineRule="auto"/>
        <w:jc w:val="left"/>
      </w:pPr>
      <w:r>
        <w:rPr>
          <w:noProof/>
        </w:rPr>
        <mc:AlternateContent>
          <mc:Choice Requires="wps">
            <w:drawing>
              <wp:anchor distT="0" distB="0" distL="114300" distR="114300" simplePos="0" relativeHeight="251693056" behindDoc="1" locked="0" layoutInCell="1" allowOverlap="1" wp14:anchorId="588A5F6E" wp14:editId="4F7BDBB9">
                <wp:simplePos x="0" y="0"/>
                <wp:positionH relativeFrom="column">
                  <wp:posOffset>2592070</wp:posOffset>
                </wp:positionH>
                <wp:positionV relativeFrom="paragraph">
                  <wp:posOffset>1228725</wp:posOffset>
                </wp:positionV>
                <wp:extent cx="3084195" cy="683260"/>
                <wp:effectExtent l="0" t="0" r="20955" b="21590"/>
                <wp:wrapTight wrapText="bothSides">
                  <wp:wrapPolygon edited="0">
                    <wp:start x="0" y="0"/>
                    <wp:lineTo x="0" y="21680"/>
                    <wp:lineTo x="21613" y="21680"/>
                    <wp:lineTo x="21613"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683260"/>
                        </a:xfrm>
                        <a:prstGeom prst="rect">
                          <a:avLst/>
                        </a:prstGeom>
                        <a:solidFill>
                          <a:srgbClr val="FFFFFF"/>
                        </a:solidFill>
                        <a:ln w="9525">
                          <a:solidFill>
                            <a:srgbClr val="000000"/>
                          </a:solidFill>
                          <a:miter lim="800000"/>
                          <a:headEnd/>
                          <a:tailEnd/>
                        </a:ln>
                      </wps:spPr>
                      <wps:txbx>
                        <w:txbxContent>
                          <w:p w:rsidR="006C6FD5" w:rsidRPr="00173AE2" w:rsidRDefault="006C6FD5" w:rsidP="00173AE2">
                            <w:pPr>
                              <w:spacing w:after="120"/>
                              <w:jc w:val="center"/>
                              <w:rPr>
                                <w:sz w:val="18"/>
                                <w:szCs w:val="18"/>
                              </w:rPr>
                            </w:pPr>
                            <w:r w:rsidRPr="00173AE2">
                              <w:rPr>
                                <w:sz w:val="18"/>
                                <w:szCs w:val="18"/>
                              </w:rPr>
                              <w:t>Intervening Variables = But Why?</w:t>
                            </w:r>
                          </w:p>
                          <w:p w:rsidR="006C6FD5" w:rsidRPr="00173AE2" w:rsidRDefault="006C6FD5" w:rsidP="00173AE2">
                            <w:pPr>
                              <w:jc w:val="center"/>
                              <w:rPr>
                                <w:sz w:val="18"/>
                                <w:szCs w:val="18"/>
                              </w:rPr>
                            </w:pPr>
                            <w:r w:rsidRPr="00173AE2">
                              <w:rPr>
                                <w:sz w:val="18"/>
                                <w:szCs w:val="18"/>
                              </w:rPr>
                              <w:t>Local Conditions/ Contributing Factors = But Why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4.1pt;margin-top:96.75pt;width:242.85pt;height:53.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6HKQIAAE4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LSWG&#10;adToWfSBvIWe5JGezvoCo54sxoUej1HmVKq3j8C/eWJg0zKzE/fOQdcKVmN6k3gzu7o64PgIUnUf&#10;ocZn2D5AAuobpyN3yAZBdJTpeJEmpsLx8Ga8mE6WM0o4+uaLm3yetMtYcb5tnQ/vBWgSNyV1KH1C&#10;Z4dHH2I2rDiHxMc8KFlvpVLJcLtqoxw5MGyTbfpSAS/ClCFdSZezfDYQ8FeIcfr+BKFlwH5XUpd0&#10;cQliRaTtnalTNwYm1bDHlJU58RipG0gMfdUnxWZneSqoj0isg6G9cRxx04L7QUmHrV1S/33PnKBE&#10;fTAoznIyncZZSMZ0dpuj4a491bWHGY5QJeXBUTIYm5AmKDJn4B5lbGRiOOo95HJKGps2EX8asDgV&#10;13aK+vUbWP8EAAD//wMAUEsDBBQABgAIAAAAIQAc8qJu3gAAAAsBAAAPAAAAZHJzL2Rvd25yZXYu&#10;eG1sTI/LTsMwEEX3SPyDNUjsqJ0GUBLiVFERyyJREOup7SYBv2S7afh7zIouR/fo3jPtZjGazCrE&#10;yVkOxYoBUVY4OdmBw8f7y10FJCa0ErWzisOPirDprq9abKQ72zc179NAcomNDXIYU/INpVGMymBc&#10;Oa9szo4uGEz5DAOVAc+53Gi6ZuyRGpxsXhjRq+2oxPf+ZDjs+t2WvYbZ9P7z+KXRC/HsI+e3N0v/&#10;BCSpJf3D8Kef1aHLTgd3sjISzeGeVeuM5qAuH4BkoqrLGsiBQ8mKAmjX0ssful8AAAD//wMAUEsB&#10;Ai0AFAAGAAgAAAAhALaDOJL+AAAA4QEAABMAAAAAAAAAAAAAAAAAAAAAAFtDb250ZW50X1R5cGVz&#10;XS54bWxQSwECLQAUAAYACAAAACEAOP0h/9YAAACUAQAACwAAAAAAAAAAAAAAAAAvAQAAX3JlbHMv&#10;LnJlbHNQSwECLQAUAAYACAAAACEAAMkOhykCAABOBAAADgAAAAAAAAAAAAAAAAAuAgAAZHJzL2Uy&#10;b0RvYy54bWxQSwECLQAUAAYACAAAACEAHPKibt4AAAALAQAADwAAAAAAAAAAAAAAAACDBAAAZHJz&#10;L2Rvd25yZXYueG1sUEsFBgAAAAAEAAQA8wAAAI4FAAAAAA==&#10;">
                <v:textbox>
                  <w:txbxContent>
                    <w:p w:rsidR="006C6FD5" w:rsidRPr="00173AE2" w:rsidRDefault="006C6FD5" w:rsidP="00173AE2">
                      <w:pPr>
                        <w:spacing w:after="120"/>
                        <w:jc w:val="center"/>
                        <w:rPr>
                          <w:sz w:val="18"/>
                          <w:szCs w:val="18"/>
                        </w:rPr>
                      </w:pPr>
                      <w:r w:rsidRPr="00173AE2">
                        <w:rPr>
                          <w:sz w:val="18"/>
                          <w:szCs w:val="18"/>
                        </w:rPr>
                        <w:t>Intervening Variables = But Why?</w:t>
                      </w:r>
                    </w:p>
                    <w:p w:rsidR="006C6FD5" w:rsidRPr="00173AE2" w:rsidRDefault="006C6FD5" w:rsidP="00173AE2">
                      <w:pPr>
                        <w:jc w:val="center"/>
                        <w:rPr>
                          <w:sz w:val="18"/>
                          <w:szCs w:val="18"/>
                        </w:rPr>
                      </w:pPr>
                      <w:r w:rsidRPr="00173AE2">
                        <w:rPr>
                          <w:sz w:val="18"/>
                          <w:szCs w:val="18"/>
                        </w:rPr>
                        <w:t>Local Conditions/ Contributing Factors = But Why Here?</w:t>
                      </w:r>
                    </w:p>
                  </w:txbxContent>
                </v:textbox>
                <w10:wrap type="tight"/>
              </v:shape>
            </w:pict>
          </mc:Fallback>
        </mc:AlternateContent>
      </w:r>
      <w:r w:rsidR="00173AE2">
        <w:t>Like a doctor, the goal is to understand the cause of the symptoms and attack the source—remember crime and drug abuse are symptoms. We analyze problems and goals to surface root causes</w:t>
      </w:r>
      <w:r w:rsidR="00411CC4">
        <w:t xml:space="preserve">. </w:t>
      </w:r>
      <w:r w:rsidR="00014263" w:rsidRPr="00014263">
        <w:t>The theory behind outcomes based prevention is that there are factors that “cause” substance-related consequences a</w:t>
      </w:r>
      <w:r w:rsidR="00411CC4">
        <w:t xml:space="preserve">nd consumption in communities. </w:t>
      </w:r>
      <w:r w:rsidR="00014263" w:rsidRPr="00014263">
        <w:t xml:space="preserve">We call these </w:t>
      </w:r>
      <w:r w:rsidR="00411CC4">
        <w:t xml:space="preserve">factors intervening variables. </w:t>
      </w:r>
      <w:r w:rsidR="00DB761A">
        <w:t>The</w:t>
      </w:r>
      <w:r w:rsidR="00DB761A" w:rsidRPr="00173AE2">
        <w:t xml:space="preserve"> </w:t>
      </w:r>
      <w:r w:rsidR="00DB761A">
        <w:t>“</w:t>
      </w:r>
      <w:r w:rsidR="00DB761A" w:rsidRPr="00173AE2">
        <w:t>but</w:t>
      </w:r>
      <w:r w:rsidR="00173AE2" w:rsidRPr="00173AE2">
        <w:t xml:space="preserve"> why</w:t>
      </w:r>
      <w:r w:rsidR="00DB761A">
        <w:t>”</w:t>
      </w:r>
      <w:r w:rsidR="00173AE2" w:rsidRPr="00173AE2">
        <w:t xml:space="preserve"> technique is a great exercise for identifying these intervening variables related to the problem (substance-related consequences and consumption in communities).  </w:t>
      </w:r>
      <w:r w:rsidR="00014263" w:rsidRPr="00014263">
        <w:t>It is through positively impacting intervening variables that we achieve population-level changes in substance consumption and consequences.</w:t>
      </w:r>
      <w:r w:rsidR="00173AE2">
        <w:t xml:space="preserve"> The North Dakota PFS project focuses on the top four intervening variables identified through the SPF SIG community needs assessment prioritization: </w:t>
      </w:r>
    </w:p>
    <w:p w:rsidR="00173AE2" w:rsidRDefault="00173AE2" w:rsidP="00A8277A">
      <w:pPr>
        <w:spacing w:line="240" w:lineRule="auto"/>
        <w:jc w:val="left"/>
      </w:pPr>
    </w:p>
    <w:p w:rsidR="00214D87" w:rsidRPr="00214D87" w:rsidRDefault="00172D7D" w:rsidP="00A8277A">
      <w:pPr>
        <w:numPr>
          <w:ilvl w:val="0"/>
          <w:numId w:val="1"/>
        </w:numPr>
        <w:tabs>
          <w:tab w:val="clear" w:pos="720"/>
        </w:tabs>
        <w:spacing w:line="240" w:lineRule="auto"/>
        <w:ind w:left="450" w:hanging="270"/>
        <w:jc w:val="left"/>
        <w:rPr>
          <w:b/>
        </w:rPr>
      </w:pPr>
      <w:r>
        <w:rPr>
          <w:b/>
        </w:rPr>
        <w:t>R</w:t>
      </w:r>
      <w:r w:rsidR="00214D87" w:rsidRPr="00214D87">
        <w:rPr>
          <w:b/>
        </w:rPr>
        <w:t xml:space="preserve">etail </w:t>
      </w:r>
      <w:r>
        <w:rPr>
          <w:b/>
        </w:rPr>
        <w:t>A</w:t>
      </w:r>
      <w:r w:rsidR="00214D87" w:rsidRPr="00214D87">
        <w:rPr>
          <w:b/>
        </w:rPr>
        <w:t>vailability</w:t>
      </w:r>
    </w:p>
    <w:p w:rsidR="00214D87" w:rsidRPr="00214D87" w:rsidRDefault="00172D7D" w:rsidP="00A8277A">
      <w:pPr>
        <w:numPr>
          <w:ilvl w:val="0"/>
          <w:numId w:val="1"/>
        </w:numPr>
        <w:tabs>
          <w:tab w:val="clear" w:pos="720"/>
        </w:tabs>
        <w:spacing w:line="240" w:lineRule="auto"/>
        <w:ind w:left="450" w:hanging="270"/>
        <w:jc w:val="left"/>
        <w:rPr>
          <w:b/>
        </w:rPr>
      </w:pPr>
      <w:r>
        <w:rPr>
          <w:b/>
        </w:rPr>
        <w:t>S</w:t>
      </w:r>
      <w:r w:rsidR="00214D87" w:rsidRPr="00214D87">
        <w:rPr>
          <w:b/>
        </w:rPr>
        <w:t xml:space="preserve">ocial </w:t>
      </w:r>
      <w:r>
        <w:rPr>
          <w:b/>
        </w:rPr>
        <w:t>A</w:t>
      </w:r>
      <w:r w:rsidR="00214D87" w:rsidRPr="00214D87">
        <w:rPr>
          <w:b/>
        </w:rPr>
        <w:t>vailability</w:t>
      </w:r>
    </w:p>
    <w:p w:rsidR="00214D87" w:rsidRPr="00214D87" w:rsidRDefault="00172D7D" w:rsidP="00A8277A">
      <w:pPr>
        <w:numPr>
          <w:ilvl w:val="0"/>
          <w:numId w:val="1"/>
        </w:numPr>
        <w:tabs>
          <w:tab w:val="clear" w:pos="720"/>
        </w:tabs>
        <w:spacing w:line="240" w:lineRule="auto"/>
        <w:ind w:left="450" w:hanging="270"/>
        <w:jc w:val="left"/>
        <w:rPr>
          <w:b/>
        </w:rPr>
      </w:pPr>
      <w:r>
        <w:rPr>
          <w:b/>
        </w:rPr>
        <w:t>C</w:t>
      </w:r>
      <w:r w:rsidR="00214D87" w:rsidRPr="00214D87">
        <w:rPr>
          <w:b/>
        </w:rPr>
        <w:t>ommunity</w:t>
      </w:r>
      <w:r>
        <w:rPr>
          <w:b/>
        </w:rPr>
        <w:t xml:space="preserve"> Norms</w:t>
      </w:r>
    </w:p>
    <w:p w:rsidR="00214D87" w:rsidRPr="00214D87" w:rsidRDefault="00172D7D" w:rsidP="00A8277A">
      <w:pPr>
        <w:numPr>
          <w:ilvl w:val="0"/>
          <w:numId w:val="1"/>
        </w:numPr>
        <w:tabs>
          <w:tab w:val="clear" w:pos="720"/>
        </w:tabs>
        <w:spacing w:line="240" w:lineRule="auto"/>
        <w:ind w:left="450" w:hanging="270"/>
        <w:jc w:val="left"/>
        <w:rPr>
          <w:b/>
        </w:rPr>
      </w:pPr>
      <w:r>
        <w:rPr>
          <w:b/>
        </w:rPr>
        <w:t>E</w:t>
      </w:r>
      <w:r w:rsidR="00214D87" w:rsidRPr="00214D87">
        <w:rPr>
          <w:b/>
        </w:rPr>
        <w:t>nforcement</w:t>
      </w:r>
    </w:p>
    <w:p w:rsidR="00214D87" w:rsidRDefault="00214D87" w:rsidP="00A8277A">
      <w:pPr>
        <w:spacing w:line="240" w:lineRule="auto"/>
        <w:jc w:val="left"/>
      </w:pPr>
    </w:p>
    <w:p w:rsidR="00852C67" w:rsidRDefault="00173AE2" w:rsidP="00A8277A">
      <w:pPr>
        <w:spacing w:line="240" w:lineRule="auto"/>
        <w:jc w:val="left"/>
      </w:pPr>
      <w:r>
        <w:t>M</w:t>
      </w:r>
      <w:r w:rsidR="00852C67">
        <w:t>ost answers to the but why exercise could be equally applied to any co</w:t>
      </w:r>
      <w:r>
        <w:t>mmunity—these are the generic intervening variables (causes)</w:t>
      </w:r>
      <w:r w:rsidR="00852C67">
        <w:t>. By asking “but why here?” your coalition can better identify and address how a root cause manifests itself in your community.</w:t>
      </w:r>
      <w:r w:rsidR="00FC1335">
        <w:t xml:space="preserve"> </w:t>
      </w:r>
      <w:r w:rsidR="00852C67">
        <w:t>Only local people or those familiar with the local context can truly answer the “But why here?” portion of this exercise. This technique requires your community to examine the data and information gathered during the assessment process and helps identify what additional data are needed. If the underlying factors were the same in every community, there would be no need for local community coalitions. The “but why here” exercise will compel your coalition to select strategies and initiatives that get to the unique root causes of substance abuse in your community.</w:t>
      </w:r>
    </w:p>
    <w:p w:rsidR="00536351" w:rsidRDefault="00536351" w:rsidP="00536351">
      <w:pPr>
        <w:spacing w:line="240" w:lineRule="auto"/>
      </w:pPr>
    </w:p>
    <w:p w:rsidR="00536351" w:rsidRDefault="00536351" w:rsidP="00536351">
      <w:pPr>
        <w:spacing w:line="240" w:lineRule="auto"/>
      </w:pPr>
      <w:r>
        <w:t xml:space="preserve">Local conditions (the “but why here?”) must be: </w:t>
      </w:r>
    </w:p>
    <w:p w:rsidR="00536351" w:rsidRDefault="00536351" w:rsidP="00B2239F">
      <w:pPr>
        <w:pStyle w:val="ListParagraph"/>
        <w:numPr>
          <w:ilvl w:val="0"/>
          <w:numId w:val="18"/>
        </w:numPr>
        <w:spacing w:line="240" w:lineRule="auto"/>
      </w:pPr>
      <w:r w:rsidRPr="00536351">
        <w:rPr>
          <w:b/>
        </w:rPr>
        <w:t>Specific</w:t>
      </w:r>
      <w:r>
        <w:t xml:space="preserve"> – represents a </w:t>
      </w:r>
      <w:r w:rsidRPr="00536351">
        <w:rPr>
          <w:u w:val="single"/>
        </w:rPr>
        <w:t>behavior</w:t>
      </w:r>
      <w:r>
        <w:t xml:space="preserve"> that occurs in the community – not an attitude or belief.  (Not an intervening variable.)  The local condition describes where, when, and on what occasions the behavior occurs.</w:t>
      </w:r>
    </w:p>
    <w:p w:rsidR="00536351" w:rsidRDefault="00536351" w:rsidP="00B2239F">
      <w:pPr>
        <w:pStyle w:val="ListParagraph"/>
        <w:numPr>
          <w:ilvl w:val="0"/>
          <w:numId w:val="18"/>
        </w:numPr>
        <w:spacing w:line="240" w:lineRule="auto"/>
      </w:pPr>
      <w:r w:rsidRPr="00536351">
        <w:rPr>
          <w:b/>
        </w:rPr>
        <w:t>Identifiable</w:t>
      </w:r>
      <w:r>
        <w:t xml:space="preserve"> – the behavior can be “seen” or observed by community members and occurs often enough to be </w:t>
      </w:r>
      <w:r w:rsidRPr="00536351">
        <w:rPr>
          <w:u w:val="single"/>
        </w:rPr>
        <w:t>measured</w:t>
      </w:r>
      <w:r>
        <w:t xml:space="preserve"> in some way.  </w:t>
      </w:r>
    </w:p>
    <w:p w:rsidR="00852C67" w:rsidRPr="00AE38B2" w:rsidRDefault="00536351" w:rsidP="00B2239F">
      <w:pPr>
        <w:pStyle w:val="ListParagraph"/>
        <w:numPr>
          <w:ilvl w:val="0"/>
          <w:numId w:val="18"/>
        </w:numPr>
        <w:spacing w:line="240" w:lineRule="auto"/>
      </w:pPr>
      <w:r w:rsidRPr="00536351">
        <w:rPr>
          <w:b/>
        </w:rPr>
        <w:t>Actionable</w:t>
      </w:r>
      <w:r>
        <w:t xml:space="preserve"> – the behavior can be </w:t>
      </w:r>
      <w:r w:rsidRPr="00536351">
        <w:rPr>
          <w:u w:val="single"/>
        </w:rPr>
        <w:t>changed</w:t>
      </w:r>
      <w:r>
        <w:t xml:space="preserve"> through the implementation of targeted strategies by the coalition and its community partners.</w:t>
      </w:r>
    </w:p>
    <w:p w:rsidR="00172D7D" w:rsidRDefault="00F14F4D" w:rsidP="00A8277A">
      <w:pPr>
        <w:pStyle w:val="Heading5"/>
        <w:spacing w:line="240" w:lineRule="auto"/>
        <w:jc w:val="center"/>
      </w:pPr>
      <w:r>
        <w:t>Data Sources/</w:t>
      </w:r>
      <w:r w:rsidR="00172D7D" w:rsidRPr="00614D74">
        <w:t>Resources</w:t>
      </w:r>
    </w:p>
    <w:p w:rsidR="00172D7D" w:rsidRDefault="00172D7D" w:rsidP="00A8277A">
      <w:pPr>
        <w:pStyle w:val="NoSpacing"/>
        <w:tabs>
          <w:tab w:val="right" w:pos="10800"/>
        </w:tabs>
        <w:jc w:val="left"/>
      </w:pPr>
    </w:p>
    <w:p w:rsidR="00536351" w:rsidRPr="00265E40" w:rsidRDefault="00342C1E" w:rsidP="00536351">
      <w:pPr>
        <w:pStyle w:val="NoSpacing"/>
        <w:tabs>
          <w:tab w:val="right" w:pos="10800"/>
        </w:tabs>
        <w:jc w:val="left"/>
        <w:rPr>
          <w:rFonts w:cs="Arial"/>
        </w:rPr>
      </w:pPr>
      <w:r>
        <w:t xml:space="preserve">You will again review the </w:t>
      </w:r>
      <w:r w:rsidR="00852C67">
        <w:t>North Dakota Community Readiness Survey</w:t>
      </w:r>
      <w:r w:rsidR="00214D87">
        <w:t xml:space="preserve"> (CRS)</w:t>
      </w:r>
      <w:r>
        <w:t xml:space="preserve"> in this section (refer to Section 6.1). </w:t>
      </w:r>
      <w:r w:rsidR="00852C67">
        <w:t xml:space="preserve"> </w:t>
      </w:r>
      <w:r w:rsidR="00536351" w:rsidRPr="00536351">
        <w:t xml:space="preserve">Another resource to review in order to assess intervening variables and local conditions is your community alcohol policies. </w:t>
      </w:r>
      <w:r w:rsidR="00536351" w:rsidRPr="00265E40">
        <w:rPr>
          <w:rFonts w:cs="Arial"/>
        </w:rPr>
        <w:t xml:space="preserve">It is also important to gather and review existing information from previously conducted assessments. </w:t>
      </w:r>
    </w:p>
    <w:p w:rsidR="00536351" w:rsidRDefault="00536351" w:rsidP="00536351">
      <w:pPr>
        <w:pStyle w:val="NoSpacing"/>
        <w:tabs>
          <w:tab w:val="right" w:pos="10800"/>
        </w:tabs>
        <w:jc w:val="left"/>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bookmarkStart w:id="42" w:name="_Toc465330085"/>
      <w:bookmarkStart w:id="43" w:name="_Toc465349228"/>
      <w:bookmarkStart w:id="44" w:name="_Toc465349238"/>
      <w:bookmarkEnd w:id="42"/>
      <w:bookmarkEnd w:id="43"/>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DB761A" w:rsidRPr="00DB761A" w:rsidRDefault="00DB761A" w:rsidP="00DB761A">
      <w:pPr>
        <w:pStyle w:val="ListParagraph"/>
        <w:numPr>
          <w:ilvl w:val="0"/>
          <w:numId w:val="4"/>
        </w:numPr>
        <w:spacing w:before="240" w:after="80"/>
        <w:contextualSpacing w:val="0"/>
        <w:jc w:val="left"/>
        <w:outlineLvl w:val="1"/>
        <w:rPr>
          <w:smallCaps/>
          <w:vanish/>
          <w:spacing w:val="5"/>
          <w:sz w:val="28"/>
          <w:szCs w:val="28"/>
        </w:rPr>
      </w:pPr>
    </w:p>
    <w:p w:rsidR="00E64FC7" w:rsidRPr="00E64FC7" w:rsidRDefault="00A91A19" w:rsidP="00DB761A">
      <w:pPr>
        <w:pStyle w:val="Heading2"/>
        <w:numPr>
          <w:ilvl w:val="1"/>
          <w:numId w:val="4"/>
        </w:numPr>
        <w:ind w:left="450"/>
      </w:pPr>
      <w:r w:rsidRPr="00E64FC7">
        <w:t>Retail Availability</w:t>
      </w:r>
      <w:bookmarkEnd w:id="44"/>
    </w:p>
    <w:p w:rsidR="0099448F" w:rsidRDefault="0099448F" w:rsidP="0099448F">
      <w:pPr>
        <w:spacing w:line="240" w:lineRule="auto"/>
        <w:jc w:val="left"/>
      </w:pPr>
      <w:r>
        <w:t>Alcohol is a product that requires a retail market. The easier it is to obtain alcohol through that market, the greater the consumption. Research shows that access restrictions are related to lower consumption rates and decreases in associated problems.</w:t>
      </w:r>
      <w:r w:rsidR="00C43200">
        <w:t xml:space="preserve"> The table below displays some example local conditions (the “but why here?”) related to retail availability. </w:t>
      </w:r>
    </w:p>
    <w:p w:rsidR="00214D87" w:rsidRDefault="00214D87" w:rsidP="0099448F">
      <w:pPr>
        <w:spacing w:line="240" w:lineRule="auto"/>
        <w:jc w:val="left"/>
      </w:pPr>
    </w:p>
    <w:tbl>
      <w:tblPr>
        <w:tblStyle w:val="MediumShading2-Accent5"/>
        <w:tblW w:w="0" w:type="auto"/>
        <w:tblLayout w:type="fixed"/>
        <w:tblLook w:val="0000" w:firstRow="0" w:lastRow="0" w:firstColumn="0" w:lastColumn="0" w:noHBand="0" w:noVBand="0"/>
      </w:tblPr>
      <w:tblGrid>
        <w:gridCol w:w="2718"/>
        <w:gridCol w:w="6473"/>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191" w:type="dxa"/>
            <w:gridSpan w:val="2"/>
          </w:tcPr>
          <w:p w:rsidR="00014263" w:rsidRPr="005B1AB1" w:rsidRDefault="005B1AB1" w:rsidP="005B1AB1">
            <w:pPr>
              <w:autoSpaceDE w:val="0"/>
              <w:autoSpaceDN w:val="0"/>
              <w:adjustRightInd w:val="0"/>
              <w:jc w:val="left"/>
              <w:rPr>
                <w:rFonts w:cs="Arial"/>
                <w:color w:val="000000"/>
                <w:sz w:val="18"/>
                <w:szCs w:val="18"/>
              </w:rPr>
            </w:pPr>
            <w:r w:rsidRPr="005B1AB1">
              <w:rPr>
                <w:rFonts w:cs="Arial"/>
                <w:b/>
                <w:bCs/>
                <w:color w:val="000000"/>
                <w:sz w:val="18"/>
                <w:szCs w:val="18"/>
              </w:rPr>
              <w:t xml:space="preserve">Examples of </w:t>
            </w:r>
            <w:r w:rsidR="00DD65C3">
              <w:rPr>
                <w:rFonts w:cs="Arial"/>
                <w:b/>
                <w:bCs/>
                <w:color w:val="000000"/>
                <w:sz w:val="18"/>
                <w:szCs w:val="18"/>
              </w:rPr>
              <w:t xml:space="preserve">Local Conditions </w:t>
            </w:r>
            <w:r w:rsidR="00DD65C3" w:rsidRPr="00DD65C3">
              <w:rPr>
                <w:rFonts w:cs="Arial"/>
                <w:bCs/>
                <w:i/>
                <w:color w:val="000000"/>
                <w:sz w:val="18"/>
                <w:szCs w:val="18"/>
              </w:rPr>
              <w:t>(Contributing Factors)</w:t>
            </w:r>
            <w:r w:rsidR="00DD65C3" w:rsidRPr="00852C67">
              <w:rPr>
                <w:rFonts w:cs="Arial"/>
                <w:b/>
                <w:bCs/>
                <w:color w:val="000000"/>
                <w:sz w:val="18"/>
                <w:szCs w:val="18"/>
              </w:rPr>
              <w:t xml:space="preserve"> </w:t>
            </w:r>
            <w:r w:rsidR="00014263" w:rsidRPr="005B1AB1">
              <w:rPr>
                <w:rFonts w:cs="Arial"/>
                <w:b/>
                <w:bCs/>
                <w:color w:val="000000"/>
                <w:sz w:val="18"/>
                <w:szCs w:val="18"/>
              </w:rPr>
              <w:t xml:space="preserve">for Retail Availability </w:t>
            </w:r>
          </w:p>
        </w:tc>
      </w:tr>
      <w:tr w:rsidR="00014263" w:rsidRPr="00014263" w:rsidTr="00214D87">
        <w:trPr>
          <w:trHeight w:val="91"/>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ID issues </w:t>
            </w:r>
          </w:p>
        </w:tc>
        <w:tc>
          <w:tcPr>
            <w:tcW w:w="6473" w:type="dxa"/>
            <w:shd w:val="clear" w:color="auto" w:fill="FFFFFF" w:themeFill="background1"/>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Use of fake IDs; failure of retailers to properly check IDs </w:t>
            </w:r>
          </w:p>
        </w:tc>
      </w:tr>
      <w:tr w:rsidR="00014263" w:rsidRPr="00014263" w:rsidTr="00214D8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718" w:type="dxa"/>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lastRenderedPageBreak/>
              <w:t xml:space="preserve">Compliance with laws and regulations </w:t>
            </w:r>
          </w:p>
        </w:tc>
        <w:tc>
          <w:tcPr>
            <w:tcW w:w="6473" w:type="dxa"/>
          </w:tcPr>
          <w:p w:rsidR="00014263" w:rsidRPr="005B1AB1"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B1AB1">
              <w:rPr>
                <w:rFonts w:cs="Arial"/>
                <w:color w:val="000000"/>
                <w:sz w:val="18"/>
                <w:szCs w:val="18"/>
              </w:rPr>
              <w:t xml:space="preserve">Sales to minors; bootlegging; sales to intoxicated persons </w:t>
            </w:r>
          </w:p>
        </w:tc>
      </w:tr>
      <w:tr w:rsidR="00014263" w:rsidRPr="00014263" w:rsidTr="00214D87">
        <w:trPr>
          <w:trHeight w:val="210"/>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Density </w:t>
            </w:r>
          </w:p>
        </w:tc>
        <w:tc>
          <w:tcPr>
            <w:tcW w:w="6473" w:type="dxa"/>
            <w:shd w:val="clear" w:color="auto" w:fill="FFFFFF" w:themeFill="background1"/>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High-density package sales locations; high-density open-container sales locations </w:t>
            </w:r>
          </w:p>
        </w:tc>
      </w:tr>
      <w:tr w:rsidR="00014263" w:rsidRPr="00014263" w:rsidTr="00214D87">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2718" w:type="dxa"/>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Product characteristics </w:t>
            </w:r>
          </w:p>
        </w:tc>
        <w:tc>
          <w:tcPr>
            <w:tcW w:w="6473" w:type="dxa"/>
          </w:tcPr>
          <w:p w:rsidR="00014263" w:rsidRPr="005B1AB1"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B1AB1">
              <w:rPr>
                <w:rFonts w:cs="Arial"/>
                <w:color w:val="000000"/>
                <w:sz w:val="18"/>
                <w:szCs w:val="18"/>
              </w:rPr>
              <w:t xml:space="preserve">Forty-ounce containers; keg registration tags are easy to remove; lack of lock caps on hard liquor bottles </w:t>
            </w:r>
          </w:p>
        </w:tc>
      </w:tr>
      <w:tr w:rsidR="00014263" w:rsidRPr="00014263" w:rsidTr="00214D87">
        <w:trPr>
          <w:trHeight w:val="91"/>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Employees </w:t>
            </w:r>
          </w:p>
        </w:tc>
        <w:tc>
          <w:tcPr>
            <w:tcW w:w="6473" w:type="dxa"/>
            <w:tcBorders>
              <w:bottom w:val="nil"/>
            </w:tcBorders>
            <w:shd w:val="clear" w:color="auto" w:fill="FFFFFF" w:themeFill="background1"/>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Clerks have underage friends and sell to them </w:t>
            </w:r>
          </w:p>
        </w:tc>
      </w:tr>
      <w:tr w:rsidR="00014263" w:rsidRPr="00014263" w:rsidTr="00214D8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718" w:type="dxa"/>
            <w:tcBorders>
              <w:top w:val="nil"/>
            </w:tcBorders>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Product placement </w:t>
            </w:r>
          </w:p>
        </w:tc>
        <w:tc>
          <w:tcPr>
            <w:tcW w:w="6473" w:type="dxa"/>
            <w:tcBorders>
              <w:top w:val="nil"/>
              <w:bottom w:val="nil"/>
            </w:tcBorders>
          </w:tcPr>
          <w:p w:rsidR="00014263" w:rsidRPr="005B1AB1"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5B1AB1">
              <w:rPr>
                <w:rFonts w:cs="Arial"/>
                <w:color w:val="000000"/>
                <w:sz w:val="18"/>
                <w:szCs w:val="18"/>
              </w:rPr>
              <w:t xml:space="preserve">Ease of shoplifting; alcohol placement in store; segregated sales; alcohol pops </w:t>
            </w:r>
          </w:p>
        </w:tc>
      </w:tr>
      <w:tr w:rsidR="00014263" w:rsidRPr="00014263" w:rsidTr="00214D87">
        <w:trPr>
          <w:trHeight w:val="208"/>
        </w:trPr>
        <w:tc>
          <w:tcPr>
            <w:cnfStyle w:val="000010000000" w:firstRow="0" w:lastRow="0" w:firstColumn="0" w:lastColumn="0" w:oddVBand="1" w:evenVBand="0" w:oddHBand="0" w:evenHBand="0" w:firstRowFirstColumn="0" w:firstRowLastColumn="0" w:lastRowFirstColumn="0" w:lastRowLastColumn="0"/>
            <w:tcW w:w="2718" w:type="dxa"/>
            <w:tcBorders>
              <w:top w:val="nil"/>
              <w:bottom w:val="single" w:sz="18" w:space="0" w:color="auto"/>
            </w:tcBorders>
          </w:tcPr>
          <w:p w:rsidR="00014263" w:rsidRPr="005B1AB1" w:rsidRDefault="00014263" w:rsidP="00014263">
            <w:pPr>
              <w:autoSpaceDE w:val="0"/>
              <w:autoSpaceDN w:val="0"/>
              <w:adjustRightInd w:val="0"/>
              <w:jc w:val="left"/>
              <w:rPr>
                <w:rFonts w:cs="Arial"/>
                <w:color w:val="000000"/>
                <w:sz w:val="18"/>
                <w:szCs w:val="18"/>
              </w:rPr>
            </w:pPr>
            <w:r w:rsidRPr="005B1AB1">
              <w:rPr>
                <w:rFonts w:cs="Arial"/>
                <w:color w:val="000000"/>
                <w:sz w:val="18"/>
                <w:szCs w:val="18"/>
              </w:rPr>
              <w:t xml:space="preserve">Shoulder tapping </w:t>
            </w:r>
          </w:p>
        </w:tc>
        <w:tc>
          <w:tcPr>
            <w:tcW w:w="6473" w:type="dxa"/>
            <w:tcBorders>
              <w:top w:val="nil"/>
            </w:tcBorders>
          </w:tcPr>
          <w:p w:rsidR="00014263" w:rsidRPr="005B1AB1"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B1AB1">
              <w:rPr>
                <w:rFonts w:cs="Arial"/>
                <w:color w:val="000000"/>
                <w:sz w:val="18"/>
                <w:szCs w:val="18"/>
              </w:rPr>
              <w:t xml:space="preserve">Youth approach an adult outside an alcohol establishment and ask the adult to purchase alcohol for them </w:t>
            </w:r>
          </w:p>
        </w:tc>
      </w:tr>
    </w:tbl>
    <w:p w:rsidR="00014263" w:rsidRDefault="00014263" w:rsidP="0099448F">
      <w:pPr>
        <w:spacing w:line="240" w:lineRule="auto"/>
        <w:jc w:val="left"/>
        <w:rPr>
          <w:b/>
        </w:rPr>
      </w:pPr>
    </w:p>
    <w:p w:rsidR="002118A5" w:rsidRDefault="002118A5" w:rsidP="002118A5">
      <w:pPr>
        <w:pStyle w:val="Heading5"/>
        <w:jc w:val="center"/>
      </w:pPr>
      <w:r>
        <w:t>Data Review</w:t>
      </w:r>
    </w:p>
    <w:p w:rsidR="00411CC4" w:rsidRPr="00411CC4" w:rsidRDefault="00411CC4" w:rsidP="00411CC4"/>
    <w:p w:rsidR="00214D87" w:rsidRDefault="00411CC4" w:rsidP="00411CC4">
      <w:pPr>
        <w:pStyle w:val="Heading7"/>
        <w:jc w:val="center"/>
      </w:pPr>
      <w:r>
        <w:t>Scan of Community Retail Availability</w:t>
      </w:r>
    </w:p>
    <w:p w:rsidR="00411CC4" w:rsidRDefault="00411CC4" w:rsidP="00EC13B4">
      <w:pPr>
        <w:rPr>
          <w:b/>
        </w:rPr>
      </w:pPr>
    </w:p>
    <w:p w:rsidR="00852FEF" w:rsidRPr="00597454" w:rsidRDefault="00852FEF" w:rsidP="00B2239F">
      <w:pPr>
        <w:pStyle w:val="ListParagraph"/>
        <w:numPr>
          <w:ilvl w:val="2"/>
          <w:numId w:val="4"/>
        </w:numPr>
        <w:ind w:left="720" w:hanging="684"/>
        <w:jc w:val="left"/>
        <w:rPr>
          <w:rStyle w:val="Emphasis"/>
          <w:highlight w:val="yellow"/>
        </w:rPr>
      </w:pPr>
      <w:r w:rsidRPr="00597454">
        <w:rPr>
          <w:rStyle w:val="Emphasis"/>
          <w:highlight w:val="yellow"/>
        </w:rPr>
        <w:t>How many liquor licenses are in your service area?  Include a description of differences between towns and/or county(s)/segments within your service area if available.</w:t>
      </w:r>
    </w:p>
    <w:p w:rsidR="00717C48" w:rsidRPr="00597454" w:rsidRDefault="000E113F" w:rsidP="00597454">
      <w:pPr>
        <w:pStyle w:val="BodyText"/>
        <w:rPr>
          <w:rFonts w:ascii="Arial" w:hAnsi="Arial" w:cs="Arial"/>
          <w:sz w:val="18"/>
          <w:szCs w:val="18"/>
          <w:highlight w:val="yellow"/>
        </w:rPr>
      </w:pPr>
      <w:r w:rsidRPr="00597454">
        <w:rPr>
          <w:rFonts w:ascii="Arial" w:hAnsi="Arial" w:cs="Arial"/>
          <w:sz w:val="18"/>
          <w:szCs w:val="18"/>
          <w:highlight w:val="yellow"/>
        </w:rPr>
        <w:t xml:space="preserve">To create the rate of people per liquor license, take the population of your service area and </w:t>
      </w:r>
      <w:r w:rsidR="00717C48" w:rsidRPr="00597454">
        <w:rPr>
          <w:rFonts w:ascii="Arial" w:hAnsi="Arial" w:cs="Arial"/>
          <w:sz w:val="18"/>
          <w:szCs w:val="18"/>
          <w:highlight w:val="yellow"/>
        </w:rPr>
        <w:t>divide by</w:t>
      </w:r>
      <w:r w:rsidRPr="00597454">
        <w:rPr>
          <w:rFonts w:ascii="Arial" w:hAnsi="Arial" w:cs="Arial"/>
          <w:sz w:val="18"/>
          <w:szCs w:val="18"/>
          <w:highlight w:val="yellow"/>
        </w:rPr>
        <w:t xml:space="preserve"> the number of liquor licenses. </w:t>
      </w:r>
      <w:r w:rsidR="00717C48" w:rsidRPr="00597454">
        <w:rPr>
          <w:rFonts w:ascii="Arial" w:hAnsi="Arial" w:cs="Arial"/>
          <w:sz w:val="18"/>
          <w:szCs w:val="18"/>
          <w:highlight w:val="yellow"/>
        </w:rPr>
        <w:t>This is the number of people per liquor license. Higher numbers indicate there are more people per liquor license, which means lower retail availability (higher numbers are better).</w:t>
      </w:r>
    </w:p>
    <w:p w:rsidR="00717C48" w:rsidRPr="00597454" w:rsidRDefault="006C6FD5" w:rsidP="000E113F">
      <w:pPr>
        <w:spacing w:line="240" w:lineRule="auto"/>
        <w:jc w:val="left"/>
        <w:rPr>
          <w:rFonts w:cs="Arial"/>
          <w:color w:val="002A1A"/>
          <w:sz w:val="18"/>
          <w:szCs w:val="18"/>
          <w:highlight w:val="yellow"/>
        </w:rPr>
      </w:pPr>
      <m:oMathPara>
        <m:oMath>
          <m:f>
            <m:fPr>
              <m:ctrlPr>
                <w:rPr>
                  <w:rFonts w:ascii="Cambria Math" w:hAnsi="Cambria Math" w:cs="Arial"/>
                  <w:color w:val="002A1A"/>
                  <w:sz w:val="18"/>
                  <w:szCs w:val="18"/>
                  <w:highlight w:val="yellow"/>
                </w:rPr>
              </m:ctrlPr>
            </m:fPr>
            <m:num>
              <m:r>
                <m:rPr>
                  <m:sty m:val="p"/>
                </m:rPr>
                <w:rPr>
                  <w:rFonts w:ascii="Cambria Math" w:hAnsi="Cambria Math" w:cs="Arial"/>
                  <w:color w:val="002A1A"/>
                  <w:sz w:val="18"/>
                  <w:szCs w:val="18"/>
                  <w:highlight w:val="yellow"/>
                </w:rPr>
                <m:t>population</m:t>
              </m:r>
            </m:num>
            <m:den>
              <m:r>
                <m:rPr>
                  <m:sty m:val="p"/>
                </m:rPr>
                <w:rPr>
                  <w:rFonts w:ascii="Cambria Math" w:hAnsi="Cambria Math" w:cs="Arial"/>
                  <w:color w:val="002A1A"/>
                  <w:sz w:val="18"/>
                  <w:szCs w:val="18"/>
                  <w:highlight w:val="yellow"/>
                </w:rPr>
                <m:t># of liquor licenses</m:t>
              </m:r>
            </m:den>
          </m:f>
          <m:r>
            <m:rPr>
              <m:sty m:val="p"/>
            </m:rPr>
            <w:rPr>
              <w:rFonts w:ascii="Cambria Math" w:hAnsi="Cambria Math" w:cs="Arial"/>
              <w:color w:val="002A1A"/>
              <w:sz w:val="18"/>
              <w:szCs w:val="18"/>
              <w:highlight w:val="yellow"/>
            </w:rPr>
            <m:t>=Number of people per license</m:t>
          </m:r>
        </m:oMath>
      </m:oMathPara>
    </w:p>
    <w:p w:rsidR="005B44AE" w:rsidRPr="00BD61B5" w:rsidRDefault="005B44AE" w:rsidP="005B44AE">
      <w:pPr>
        <w:jc w:val="left"/>
        <w:rPr>
          <w:rStyle w:val="Emphasis"/>
        </w:rPr>
      </w:pPr>
      <w:r w:rsidRPr="00597454">
        <w:rPr>
          <w:i/>
          <w:color w:val="B4490F" w:themeColor="accent3" w:themeShade="BF"/>
          <w:sz w:val="18"/>
          <w:szCs w:val="18"/>
          <w:highlight w:val="yellow"/>
        </w:rPr>
        <w:t>Refer to Appendix A for liquor license and population counts for the counties in your service area.</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852FEF" w:rsidRDefault="00852FEF" w:rsidP="00852FEF">
      <w:pPr>
        <w:pStyle w:val="ListParagraph"/>
        <w:ind w:left="540"/>
        <w:jc w:val="left"/>
        <w:rPr>
          <w:rStyle w:val="Emphasis"/>
        </w:rPr>
      </w:pPr>
    </w:p>
    <w:p w:rsidR="0023001A" w:rsidRPr="00792226" w:rsidRDefault="0023001A" w:rsidP="0023001A">
      <w:pPr>
        <w:pStyle w:val="ListParagraph"/>
        <w:numPr>
          <w:ilvl w:val="2"/>
          <w:numId w:val="4"/>
        </w:numPr>
        <w:ind w:left="720" w:hanging="684"/>
        <w:jc w:val="left"/>
        <w:rPr>
          <w:rStyle w:val="Emphasis"/>
        </w:rPr>
      </w:pPr>
      <w:r w:rsidRPr="00792226">
        <w:rPr>
          <w:rStyle w:val="Emphasis"/>
        </w:rPr>
        <w:t xml:space="preserve">Are there restrictions on </w:t>
      </w:r>
      <w:r>
        <w:rPr>
          <w:rStyle w:val="Emphasis"/>
        </w:rPr>
        <w:t>the number of</w:t>
      </w:r>
      <w:r w:rsidRPr="00792226">
        <w:rPr>
          <w:rStyle w:val="Emphasis"/>
        </w:rPr>
        <w:t xml:space="preserve"> </w:t>
      </w:r>
      <w:r>
        <w:rPr>
          <w:rStyle w:val="Emphasis"/>
        </w:rPr>
        <w:t>alcohol establishments</w:t>
      </w:r>
      <w:r w:rsidRPr="00792226">
        <w:rPr>
          <w:rStyle w:val="Emphasis"/>
        </w:rPr>
        <w:t xml:space="preserve"> </w:t>
      </w:r>
      <w:r>
        <w:rPr>
          <w:rStyle w:val="Emphasis"/>
        </w:rPr>
        <w:t xml:space="preserve">that </w:t>
      </w:r>
      <w:r w:rsidRPr="00792226">
        <w:rPr>
          <w:rStyle w:val="Emphasis"/>
        </w:rPr>
        <w:t>can be in your community? Describe these restrictions.</w:t>
      </w:r>
      <w:r>
        <w:rPr>
          <w:rStyle w:val="Emphasis"/>
        </w:rPr>
        <w:t xml:space="preserve"> Include a description of </w:t>
      </w:r>
      <w:r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23001A" w:rsidTr="006C6FD5">
        <w:tc>
          <w:tcPr>
            <w:tcW w:w="9216" w:type="dxa"/>
            <w:shd w:val="clear" w:color="auto" w:fill="FBE5E6"/>
          </w:tcPr>
          <w:p w:rsidR="0023001A" w:rsidRDefault="0023001A" w:rsidP="006C6FD5"/>
          <w:p w:rsidR="0023001A" w:rsidRDefault="0023001A" w:rsidP="006C6FD5"/>
        </w:tc>
      </w:tr>
    </w:tbl>
    <w:p w:rsidR="0023001A" w:rsidRDefault="0023001A" w:rsidP="0023001A">
      <w:pPr>
        <w:pStyle w:val="ListParagraph"/>
        <w:jc w:val="left"/>
        <w:rPr>
          <w:rStyle w:val="Emphasis"/>
        </w:rPr>
      </w:pPr>
    </w:p>
    <w:p w:rsidR="00852FEF" w:rsidRPr="00852FEF" w:rsidRDefault="00852FEF" w:rsidP="0023001A">
      <w:pPr>
        <w:pStyle w:val="ListParagraph"/>
        <w:numPr>
          <w:ilvl w:val="2"/>
          <w:numId w:val="4"/>
        </w:numPr>
        <w:ind w:left="720" w:hanging="684"/>
        <w:jc w:val="left"/>
        <w:rPr>
          <w:rStyle w:val="Emphasis"/>
        </w:rPr>
      </w:pPr>
      <w:r w:rsidRPr="00852FEF">
        <w:rPr>
          <w:rStyle w:val="Emphasis"/>
        </w:rPr>
        <w:t>Where are alcohol outlets and bars located (e.g., near schools, parks) in your community?</w:t>
      </w:r>
      <w:r w:rsidR="0047123D">
        <w:rPr>
          <w:rStyle w:val="Emphasis"/>
        </w:rPr>
        <w:t xml:space="preserve"> </w:t>
      </w:r>
      <w:r w:rsidR="0047123D" w:rsidRPr="005B3E1B">
        <w:rPr>
          <w:rStyle w:val="Emphasis"/>
        </w:rPr>
        <w:t xml:space="preserve">Include a description of </w:t>
      </w:r>
      <w:r w:rsidR="0047123D">
        <w:rPr>
          <w:rStyle w:val="Emphasis"/>
        </w:rPr>
        <w:t xml:space="preserve">location </w:t>
      </w:r>
      <w:r w:rsidR="0047123D"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47123D" w:rsidRDefault="0047123D" w:rsidP="0047123D">
      <w:pPr>
        <w:pStyle w:val="ListParagraph"/>
        <w:jc w:val="left"/>
        <w:rPr>
          <w:rStyle w:val="Emphasis"/>
        </w:rPr>
      </w:pPr>
    </w:p>
    <w:p w:rsidR="0047123D" w:rsidRPr="00792226" w:rsidRDefault="0047123D" w:rsidP="0023001A">
      <w:pPr>
        <w:pStyle w:val="ListParagraph"/>
        <w:numPr>
          <w:ilvl w:val="2"/>
          <w:numId w:val="4"/>
        </w:numPr>
        <w:ind w:left="720" w:hanging="684"/>
        <w:jc w:val="left"/>
        <w:rPr>
          <w:rStyle w:val="Emphasis"/>
        </w:rPr>
      </w:pPr>
      <w:r w:rsidRPr="00792226">
        <w:rPr>
          <w:rStyle w:val="Emphasis"/>
        </w:rPr>
        <w:t xml:space="preserve">Are there restrictions on where </w:t>
      </w:r>
      <w:r>
        <w:rPr>
          <w:rStyle w:val="Emphasis"/>
        </w:rPr>
        <w:t>alcohol establishments</w:t>
      </w:r>
      <w:r w:rsidRPr="00792226">
        <w:rPr>
          <w:rStyle w:val="Emphasis"/>
        </w:rPr>
        <w:t xml:space="preserve"> can be </w:t>
      </w:r>
      <w:r>
        <w:rPr>
          <w:rStyle w:val="Emphasis"/>
        </w:rPr>
        <w:t xml:space="preserve">located </w:t>
      </w:r>
      <w:r w:rsidRPr="00792226">
        <w:rPr>
          <w:rStyle w:val="Emphasis"/>
        </w:rPr>
        <w:t>(e.g., proximity to school</w:t>
      </w:r>
      <w:r w:rsidR="0023001A">
        <w:rPr>
          <w:rStyle w:val="Emphasis"/>
        </w:rPr>
        <w:t>s)? Describe these restrictions. Are the restrictions enforced?</w:t>
      </w:r>
      <w:r w:rsidRPr="00792226">
        <w:rPr>
          <w:rStyle w:val="Emphasis"/>
        </w:rPr>
        <w:t xml:space="preserve"> </w:t>
      </w:r>
      <w:r w:rsidRPr="005B3E1B">
        <w:rPr>
          <w:rStyle w:val="Emphasis"/>
        </w:rPr>
        <w:t xml:space="preserve">Include a description of </w:t>
      </w:r>
      <w:r>
        <w:rPr>
          <w:rStyle w:val="Emphasis"/>
        </w:rPr>
        <w:t xml:space="preserve">restriction </w:t>
      </w:r>
      <w:r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47123D" w:rsidTr="006C6FD5">
        <w:tc>
          <w:tcPr>
            <w:tcW w:w="9216" w:type="dxa"/>
            <w:shd w:val="clear" w:color="auto" w:fill="FBE5E6"/>
          </w:tcPr>
          <w:p w:rsidR="0047123D" w:rsidRDefault="0047123D" w:rsidP="006C6FD5"/>
          <w:p w:rsidR="0047123D" w:rsidRDefault="0047123D" w:rsidP="006C6FD5"/>
        </w:tc>
      </w:tr>
    </w:tbl>
    <w:p w:rsidR="0023001A" w:rsidRDefault="0023001A" w:rsidP="00852FEF"/>
    <w:p w:rsidR="0023001A" w:rsidRDefault="0023001A" w:rsidP="0023001A">
      <w:pPr>
        <w:pStyle w:val="ListParagraph"/>
        <w:numPr>
          <w:ilvl w:val="2"/>
          <w:numId w:val="4"/>
        </w:numPr>
        <w:ind w:left="720" w:hanging="684"/>
        <w:jc w:val="left"/>
        <w:rPr>
          <w:rStyle w:val="Emphasis"/>
        </w:rPr>
      </w:pPr>
      <w:r w:rsidRPr="00792226">
        <w:rPr>
          <w:rStyle w:val="Emphasis"/>
        </w:rPr>
        <w:t xml:space="preserve">In general, what days and hours are </w:t>
      </w:r>
      <w:r>
        <w:rPr>
          <w:rStyle w:val="Emphasis"/>
        </w:rPr>
        <w:t>alcohol establishments</w:t>
      </w:r>
      <w:r w:rsidRPr="00792226">
        <w:rPr>
          <w:rStyle w:val="Emphasis"/>
        </w:rPr>
        <w:t xml:space="preserve"> open?</w:t>
      </w:r>
      <w:r>
        <w:rPr>
          <w:rStyle w:val="Emphasis"/>
        </w:rPr>
        <w:t xml:space="preserve"> </w:t>
      </w:r>
      <w:r w:rsidRPr="005B3E1B">
        <w:rPr>
          <w:rStyle w:val="Emphasis"/>
        </w:rPr>
        <w:t xml:space="preserve">Include a description of </w:t>
      </w:r>
      <w:r>
        <w:rPr>
          <w:rStyle w:val="Emphasis"/>
        </w:rPr>
        <w:t xml:space="preserve">days/hours </w:t>
      </w:r>
      <w:r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23001A" w:rsidTr="006C6FD5">
        <w:tc>
          <w:tcPr>
            <w:tcW w:w="9216" w:type="dxa"/>
            <w:shd w:val="clear" w:color="auto" w:fill="FBE5E6"/>
          </w:tcPr>
          <w:p w:rsidR="0023001A" w:rsidRDefault="0023001A" w:rsidP="006C6FD5"/>
          <w:p w:rsidR="0023001A" w:rsidRDefault="0023001A" w:rsidP="006C6FD5"/>
        </w:tc>
      </w:tr>
    </w:tbl>
    <w:p w:rsidR="0023001A" w:rsidRDefault="0023001A" w:rsidP="0023001A">
      <w:pPr>
        <w:jc w:val="left"/>
        <w:rPr>
          <w:rStyle w:val="Emphasis"/>
        </w:rPr>
      </w:pPr>
    </w:p>
    <w:p w:rsidR="00BD61B5" w:rsidRPr="00792226" w:rsidRDefault="00BD61B5" w:rsidP="0023001A">
      <w:pPr>
        <w:pStyle w:val="ListParagraph"/>
        <w:numPr>
          <w:ilvl w:val="2"/>
          <w:numId w:val="4"/>
        </w:numPr>
        <w:ind w:left="720" w:hanging="684"/>
        <w:jc w:val="left"/>
        <w:rPr>
          <w:rStyle w:val="Emphasis"/>
        </w:rPr>
      </w:pPr>
      <w:r w:rsidRPr="00792226">
        <w:rPr>
          <w:rStyle w:val="Emphasis"/>
        </w:rPr>
        <w:lastRenderedPageBreak/>
        <w:t>Are there restrictions on the days and/or hours they can sell alcohol/be open? Describe these restrictions.</w:t>
      </w:r>
      <w:r w:rsidR="00DB761A" w:rsidRPr="00DB761A">
        <w:rPr>
          <w:rStyle w:val="Emphasis"/>
        </w:rPr>
        <w:t xml:space="preserve"> </w:t>
      </w:r>
      <w:r w:rsidR="0023001A">
        <w:rPr>
          <w:rStyle w:val="Emphasis"/>
        </w:rPr>
        <w:t xml:space="preserve">Are the restrictions enforced? </w:t>
      </w:r>
      <w:r w:rsidR="0023001A" w:rsidRPr="005B3E1B">
        <w:rPr>
          <w:rStyle w:val="Emphasis"/>
        </w:rPr>
        <w:t xml:space="preserve">Include a description of </w:t>
      </w:r>
      <w:r w:rsidR="0023001A">
        <w:rPr>
          <w:rStyle w:val="Emphasis"/>
        </w:rPr>
        <w:t xml:space="preserve">restriction </w:t>
      </w:r>
      <w:r w:rsidR="0023001A"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C43200" w:rsidTr="00A61A57">
        <w:tc>
          <w:tcPr>
            <w:tcW w:w="9216" w:type="dxa"/>
            <w:shd w:val="clear" w:color="auto" w:fill="FBE5E6"/>
          </w:tcPr>
          <w:p w:rsidR="00C43200" w:rsidRDefault="00C43200" w:rsidP="00A61A57"/>
          <w:p w:rsidR="00C43200" w:rsidRDefault="00C43200" w:rsidP="00A61A57"/>
        </w:tc>
      </w:tr>
    </w:tbl>
    <w:p w:rsidR="001F0A11" w:rsidRDefault="001F0A11" w:rsidP="00852FEF"/>
    <w:p w:rsidR="00BD61B5" w:rsidRPr="00411CC4" w:rsidRDefault="00852FEF" w:rsidP="0023001A">
      <w:pPr>
        <w:pStyle w:val="ListParagraph"/>
        <w:numPr>
          <w:ilvl w:val="2"/>
          <w:numId w:val="4"/>
        </w:numPr>
        <w:ind w:left="720" w:hanging="684"/>
        <w:jc w:val="left"/>
        <w:rPr>
          <w:rStyle w:val="Emphasis"/>
        </w:rPr>
      </w:pPr>
      <w:r w:rsidRPr="00852FEF">
        <w:rPr>
          <w:rStyle w:val="Emphasis"/>
        </w:rPr>
        <w:t>Where else (e.g., concert venues, festivals, sporting events, other community events</w:t>
      </w:r>
      <w:r w:rsidR="00411CC4">
        <w:rPr>
          <w:rStyle w:val="Emphasis"/>
        </w:rPr>
        <w:t>)</w:t>
      </w:r>
      <w:r w:rsidRPr="00852FEF">
        <w:rPr>
          <w:rStyle w:val="Emphasis"/>
        </w:rPr>
        <w:t xml:space="preserve"> is alcohol sold in your community?  What kind of alcohol is sold at these places (tap beer, Mike’s Hard Lemonade, Wine, </w:t>
      </w:r>
      <w:proofErr w:type="spellStart"/>
      <w:r w:rsidRPr="00852FEF">
        <w:rPr>
          <w:rStyle w:val="Emphasis"/>
        </w:rPr>
        <w:t>etc</w:t>
      </w:r>
      <w:proofErr w:type="spellEnd"/>
      <w:r w:rsidRPr="00852FEF">
        <w:rPr>
          <w:rStyle w:val="Emphasis"/>
        </w:rPr>
        <w:t>)?</w:t>
      </w:r>
      <w:r w:rsidR="00BD61B5" w:rsidRPr="00BD61B5">
        <w:rPr>
          <w:rStyle w:val="Emphasis"/>
          <w:color w:val="FF0000"/>
        </w:rPr>
        <w:t xml:space="preserve"> </w:t>
      </w:r>
      <w:r w:rsidR="0023001A" w:rsidRPr="005B3E1B">
        <w:rPr>
          <w:rStyle w:val="Emphasis"/>
        </w:rPr>
        <w:t>Include a description of differences between towns and/or county(s)/segments within your service area.</w:t>
      </w:r>
    </w:p>
    <w:p w:rsidR="00411CC4" w:rsidRPr="00BD61B5" w:rsidRDefault="00411CC4" w:rsidP="00411CC4">
      <w:pPr>
        <w:ind w:left="36"/>
        <w:jc w:val="left"/>
        <w:rPr>
          <w:rStyle w:val="Emphasis"/>
        </w:rPr>
      </w:pPr>
      <w:r>
        <w:rPr>
          <w:i/>
          <w:color w:val="B4490F" w:themeColor="accent3" w:themeShade="BF"/>
          <w:sz w:val="18"/>
          <w:szCs w:val="18"/>
        </w:rPr>
        <w:t>Ask your city or county offices if they have the number of special events permits issued</w:t>
      </w:r>
      <w:r w:rsidR="00DB761A">
        <w:rPr>
          <w:i/>
          <w:color w:val="B4490F" w:themeColor="accent3" w:themeShade="BF"/>
          <w:sz w:val="18"/>
          <w:szCs w:val="18"/>
        </w:rPr>
        <w:t xml:space="preserve"> on average each year</w:t>
      </w:r>
      <w:r>
        <w:rPr>
          <w:i/>
          <w:color w:val="B4490F" w:themeColor="accent3" w:themeShade="BF"/>
          <w:sz w:val="18"/>
          <w:szCs w:val="18"/>
        </w:rPr>
        <w:t>.</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852FEF" w:rsidRDefault="00852FEF" w:rsidP="00852FEF"/>
    <w:p w:rsidR="00BD61B5" w:rsidRPr="00411CC4" w:rsidRDefault="00BD61B5" w:rsidP="0023001A">
      <w:pPr>
        <w:pStyle w:val="ListParagraph"/>
        <w:numPr>
          <w:ilvl w:val="2"/>
          <w:numId w:val="4"/>
        </w:numPr>
        <w:ind w:left="720" w:hanging="684"/>
        <w:jc w:val="left"/>
        <w:rPr>
          <w:rStyle w:val="Emphasis"/>
        </w:rPr>
      </w:pPr>
      <w:r w:rsidRPr="00411CC4">
        <w:rPr>
          <w:rStyle w:val="Emphasis"/>
        </w:rPr>
        <w:t>Are there restrictions on special event permits</w:t>
      </w:r>
      <w:r w:rsidR="00411CC4">
        <w:rPr>
          <w:rStyle w:val="Emphasis"/>
        </w:rPr>
        <w:t xml:space="preserve"> in your community</w:t>
      </w:r>
      <w:r w:rsidRPr="00411CC4">
        <w:rPr>
          <w:rStyle w:val="Emphasis"/>
        </w:rPr>
        <w:t xml:space="preserve">? </w:t>
      </w:r>
      <w:r w:rsidR="00411CC4">
        <w:rPr>
          <w:rStyle w:val="Emphasis"/>
        </w:rPr>
        <w:t xml:space="preserve">Are there differences within different communities in your service area? </w:t>
      </w:r>
      <w:r w:rsidRPr="00411CC4">
        <w:rPr>
          <w:rStyle w:val="Emphasis"/>
        </w:rPr>
        <w:t>Describe these restrictions.</w:t>
      </w:r>
      <w:r w:rsidR="0023001A">
        <w:rPr>
          <w:rStyle w:val="Emphasis"/>
        </w:rPr>
        <w:t xml:space="preserve"> Are the restrictions enforced? </w:t>
      </w:r>
      <w:r w:rsidR="0023001A" w:rsidRPr="005B3E1B">
        <w:rPr>
          <w:rStyle w:val="Emphasis"/>
        </w:rPr>
        <w:t xml:space="preserve">Include a description of </w:t>
      </w:r>
      <w:r w:rsidR="0023001A">
        <w:rPr>
          <w:rStyle w:val="Emphasis"/>
        </w:rPr>
        <w:t xml:space="preserve">restriction </w:t>
      </w:r>
      <w:r w:rsidR="0023001A" w:rsidRPr="005B3E1B">
        <w:rPr>
          <w:rStyle w:val="Emphasis"/>
        </w:rPr>
        <w:t>differences between towns and/or county(s)/segments within your service area.</w:t>
      </w:r>
    </w:p>
    <w:tbl>
      <w:tblPr>
        <w:tblStyle w:val="TableGrid"/>
        <w:tblW w:w="0" w:type="auto"/>
        <w:tblLook w:val="04A0" w:firstRow="1" w:lastRow="0" w:firstColumn="1" w:lastColumn="0" w:noHBand="0" w:noVBand="1"/>
      </w:tblPr>
      <w:tblGrid>
        <w:gridCol w:w="9216"/>
      </w:tblGrid>
      <w:tr w:rsidR="00C43200" w:rsidTr="00A61A57">
        <w:tc>
          <w:tcPr>
            <w:tcW w:w="9216" w:type="dxa"/>
            <w:shd w:val="clear" w:color="auto" w:fill="FBE5E6"/>
          </w:tcPr>
          <w:p w:rsidR="00C43200" w:rsidRDefault="00C43200" w:rsidP="00A61A57"/>
          <w:p w:rsidR="00C43200" w:rsidRDefault="00C43200" w:rsidP="00A61A57"/>
        </w:tc>
      </w:tr>
    </w:tbl>
    <w:p w:rsidR="001F0A11" w:rsidRDefault="001F0A11" w:rsidP="001F0A11">
      <w:pPr>
        <w:rPr>
          <w:b/>
        </w:rPr>
      </w:pPr>
    </w:p>
    <w:p w:rsidR="00BD61B5" w:rsidRPr="00411CC4" w:rsidRDefault="00BD61B5" w:rsidP="0023001A">
      <w:pPr>
        <w:pStyle w:val="ListParagraph"/>
        <w:numPr>
          <w:ilvl w:val="2"/>
          <w:numId w:val="4"/>
        </w:numPr>
        <w:ind w:left="720" w:hanging="684"/>
        <w:jc w:val="left"/>
        <w:rPr>
          <w:rStyle w:val="Emphasis"/>
        </w:rPr>
      </w:pPr>
      <w:r w:rsidRPr="00411CC4">
        <w:rPr>
          <w:rStyle w:val="Emphasis"/>
        </w:rPr>
        <w:t xml:space="preserve">Analyze and explain the </w:t>
      </w:r>
      <w:r w:rsidR="00411CC4" w:rsidRPr="00411CC4">
        <w:rPr>
          <w:rStyle w:val="Emphasis"/>
        </w:rPr>
        <w:t xml:space="preserve">information you reviewed above regarding retail </w:t>
      </w:r>
      <w:r w:rsidR="00411CC4">
        <w:rPr>
          <w:rStyle w:val="Emphasis"/>
        </w:rPr>
        <w:t>availability</w:t>
      </w:r>
      <w:r w:rsidR="00411CC4" w:rsidRPr="00411CC4">
        <w:rPr>
          <w:rStyle w:val="Emphasis"/>
        </w:rPr>
        <w:t xml:space="preserve"> (Tables 1</w:t>
      </w:r>
      <w:r w:rsidR="00DB761A">
        <w:rPr>
          <w:rStyle w:val="Emphasis"/>
        </w:rPr>
        <w:t>1</w:t>
      </w:r>
      <w:r w:rsidR="00411CC4" w:rsidRPr="00411CC4">
        <w:rPr>
          <w:rStyle w:val="Emphasis"/>
        </w:rPr>
        <w:t>.1.1 – 1</w:t>
      </w:r>
      <w:r w:rsidR="00DB761A">
        <w:rPr>
          <w:rStyle w:val="Emphasis"/>
        </w:rPr>
        <w:t>1</w:t>
      </w:r>
      <w:r w:rsidR="00411CC4" w:rsidRPr="00411CC4">
        <w:rPr>
          <w:rStyle w:val="Emphasis"/>
        </w:rPr>
        <w:t>.1.</w:t>
      </w:r>
      <w:r w:rsidR="0023001A">
        <w:rPr>
          <w:rStyle w:val="Emphasis"/>
        </w:rPr>
        <w:t>8</w:t>
      </w:r>
      <w:r w:rsidR="00411CC4" w:rsidRPr="00411CC4">
        <w:rPr>
          <w:rStyle w:val="Emphasis"/>
        </w:rPr>
        <w:t>).</w:t>
      </w:r>
    </w:p>
    <w:tbl>
      <w:tblPr>
        <w:tblStyle w:val="TableGrid"/>
        <w:tblW w:w="0" w:type="auto"/>
        <w:tblLook w:val="04A0" w:firstRow="1" w:lastRow="0" w:firstColumn="1" w:lastColumn="0" w:noHBand="0" w:noVBand="1"/>
      </w:tblPr>
      <w:tblGrid>
        <w:gridCol w:w="9216"/>
      </w:tblGrid>
      <w:tr w:rsidR="00BD61B5" w:rsidTr="00E94D30">
        <w:tc>
          <w:tcPr>
            <w:tcW w:w="9216" w:type="dxa"/>
            <w:shd w:val="clear" w:color="auto" w:fill="FBE5E6"/>
          </w:tcPr>
          <w:p w:rsidR="00BD61B5" w:rsidRDefault="00BD61B5" w:rsidP="00E94D30"/>
          <w:p w:rsidR="00BD61B5" w:rsidRDefault="00BD61B5" w:rsidP="00E94D30"/>
        </w:tc>
      </w:tr>
    </w:tbl>
    <w:p w:rsidR="001F0A11" w:rsidRDefault="001F0A11" w:rsidP="001F0A11">
      <w:pPr>
        <w:rPr>
          <w:b/>
        </w:rPr>
      </w:pPr>
    </w:p>
    <w:p w:rsidR="001F0A11" w:rsidRDefault="001F0A11" w:rsidP="00EC13B4">
      <w:pPr>
        <w:rPr>
          <w:b/>
        </w:rPr>
      </w:pPr>
    </w:p>
    <w:p w:rsidR="001F0A11" w:rsidRDefault="00411CC4" w:rsidP="00411CC4">
      <w:pPr>
        <w:pStyle w:val="Heading7"/>
        <w:jc w:val="center"/>
      </w:pPr>
      <w:r>
        <w:t>Community Perception of Retail Availability</w:t>
      </w:r>
    </w:p>
    <w:p w:rsidR="00411CC4" w:rsidRPr="00411CC4" w:rsidRDefault="00411CC4" w:rsidP="00411CC4"/>
    <w:p w:rsidR="00FA6B36" w:rsidRPr="00F9123E" w:rsidRDefault="00FA6B36" w:rsidP="0023001A">
      <w:pPr>
        <w:pStyle w:val="ListParagraph"/>
        <w:numPr>
          <w:ilvl w:val="2"/>
          <w:numId w:val="4"/>
        </w:numPr>
        <w:ind w:left="900" w:hanging="86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color w:val="FFFFFF" w:themeColor="background1"/>
              </w:rPr>
            </w:pPr>
            <w:r w:rsidRPr="00FA6B36">
              <w:rPr>
                <w:rStyle w:val="Emphasis"/>
                <w:i w:val="0"/>
                <w:color w:val="FFFFFF" w:themeColor="background1"/>
              </w:rPr>
              <w:t>In your opinion, how difficult is it for youth in your community to buy beer, wine or hard liquor at stores themselves?</w:t>
            </w:r>
          </w:p>
        </w:tc>
      </w:tr>
      <w:tr w:rsidR="003C4776" w:rsidTr="00D16713">
        <w:tc>
          <w:tcPr>
            <w:tcW w:w="2088" w:type="dxa"/>
            <w:tcBorders>
              <w:right w:val="single" w:sz="18" w:space="0" w:color="auto"/>
            </w:tcBorders>
          </w:tcPr>
          <w:p w:rsidR="003C4776" w:rsidRDefault="003C4776" w:rsidP="00051812"/>
        </w:tc>
        <w:tc>
          <w:tcPr>
            <w:tcW w:w="1425" w:type="dxa"/>
            <w:tcBorders>
              <w:left w:val="single" w:sz="18" w:space="0" w:color="auto"/>
              <w:right w:val="single" w:sz="18" w:space="0" w:color="auto"/>
            </w:tcBorders>
          </w:tcPr>
          <w:p w:rsidR="003C4776" w:rsidRPr="00AC5097" w:rsidRDefault="003C4776" w:rsidP="00051812">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051812">
            <w:pPr>
              <w:jc w:val="center"/>
              <w:rPr>
                <w:rStyle w:val="Emphasis"/>
              </w:rPr>
            </w:pPr>
            <w:r>
              <w:rPr>
                <w:rStyle w:val="Emphasis"/>
              </w:rPr>
              <w:t xml:space="preserve">State </w:t>
            </w:r>
            <w:r w:rsidRPr="00AC5097">
              <w:rPr>
                <w:rStyle w:val="Emphasis"/>
              </w:rPr>
              <w:t>%</w:t>
            </w:r>
          </w:p>
        </w:tc>
      </w:tr>
      <w:tr w:rsidR="003C4776" w:rsidTr="00D16713">
        <w:tc>
          <w:tcPr>
            <w:tcW w:w="2088" w:type="dxa"/>
            <w:tcBorders>
              <w:right w:val="single" w:sz="18" w:space="0" w:color="auto"/>
            </w:tcBorders>
          </w:tcPr>
          <w:p w:rsidR="003C4776" w:rsidRDefault="003C4776" w:rsidP="00051812">
            <w:r>
              <w:t>Not at all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r>
              <w:t>Slightly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r>
              <w:t>Quite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Default="003C4776" w:rsidP="00051812">
            <w:r>
              <w:t>Extremely difficult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D16713">
        <w:tc>
          <w:tcPr>
            <w:tcW w:w="2088" w:type="dxa"/>
            <w:tcBorders>
              <w:right w:val="single" w:sz="18" w:space="0" w:color="auto"/>
            </w:tcBorders>
          </w:tcPr>
          <w:p w:rsidR="003C4776" w:rsidRPr="00EC13B4" w:rsidRDefault="003C4776" w:rsidP="00051812">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051812">
            <w:pPr>
              <w:rPr>
                <w:b/>
              </w:rPr>
            </w:pPr>
          </w:p>
        </w:tc>
        <w:tc>
          <w:tcPr>
            <w:tcW w:w="1426" w:type="dxa"/>
            <w:tcBorders>
              <w:left w:val="single" w:sz="18" w:space="0" w:color="auto"/>
            </w:tcBorders>
            <w:shd w:val="clear" w:color="auto" w:fill="FBE1E2"/>
          </w:tcPr>
          <w:p w:rsidR="003C4776" w:rsidRPr="00EC13B4" w:rsidRDefault="003C4776" w:rsidP="00051812">
            <w:pPr>
              <w:rPr>
                <w:b/>
              </w:rPr>
            </w:pPr>
          </w:p>
        </w:tc>
      </w:tr>
      <w:tr w:rsidR="003C4776" w:rsidTr="00D16713">
        <w:tc>
          <w:tcPr>
            <w:tcW w:w="2088" w:type="dxa"/>
            <w:tcBorders>
              <w:right w:val="single" w:sz="18" w:space="0" w:color="auto"/>
            </w:tcBorders>
          </w:tcPr>
          <w:p w:rsidR="003C4776" w:rsidRPr="00EC13B4" w:rsidRDefault="003C4776" w:rsidP="00051812">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051812">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051812">
            <w:pPr>
              <w:rPr>
                <w:i/>
                <w:color w:val="808080" w:themeColor="background1" w:themeShade="80"/>
              </w:rPr>
            </w:pPr>
          </w:p>
        </w:tc>
      </w:tr>
      <w:tr w:rsidR="003C4776" w:rsidTr="00D16713">
        <w:tc>
          <w:tcPr>
            <w:tcW w:w="2088" w:type="dxa"/>
            <w:tcBorders>
              <w:right w:val="single" w:sz="18" w:space="0" w:color="auto"/>
            </w:tcBorders>
          </w:tcPr>
          <w:p w:rsidR="003C4776" w:rsidRPr="00EC13B4" w:rsidRDefault="003C4776" w:rsidP="00051812">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051812">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051812">
            <w:pPr>
              <w:rPr>
                <w:i/>
                <w:color w:val="808080" w:themeColor="background1" w:themeShade="80"/>
              </w:rPr>
            </w:pPr>
          </w:p>
        </w:tc>
      </w:tr>
    </w:tbl>
    <w:p w:rsidR="00EC13B4" w:rsidRDefault="00EC13B4" w:rsidP="00EC13B4"/>
    <w:p w:rsidR="00FA6B36" w:rsidRPr="00F9123E" w:rsidRDefault="00FA6B36" w:rsidP="0023001A">
      <w:pPr>
        <w:pStyle w:val="ListParagraph"/>
        <w:numPr>
          <w:ilvl w:val="2"/>
          <w:numId w:val="4"/>
        </w:numPr>
        <w:ind w:left="900" w:hanging="86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order a drink at a bar?</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lastRenderedPageBreak/>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EC13B4" w:rsidRDefault="00EC13B4" w:rsidP="00EC13B4"/>
    <w:p w:rsidR="00C014D9" w:rsidRPr="00D652FF" w:rsidRDefault="00C014D9" w:rsidP="0023001A">
      <w:pPr>
        <w:pStyle w:val="ListParagraph"/>
        <w:numPr>
          <w:ilvl w:val="2"/>
          <w:numId w:val="4"/>
        </w:numPr>
        <w:ind w:left="900" w:hanging="864"/>
        <w:jc w:val="left"/>
        <w:rPr>
          <w:rStyle w:val="Emphasis"/>
        </w:rPr>
      </w:pPr>
      <w:r w:rsidRPr="00D652FF">
        <w:rPr>
          <w:rStyle w:val="Emphasis"/>
        </w:rPr>
        <w:t>Analyze and explain the</w:t>
      </w:r>
      <w:r w:rsidR="00411CC4">
        <w:rPr>
          <w:rStyle w:val="Emphasis"/>
        </w:rPr>
        <w:t xml:space="preserve"> information you reviewed above (Tables 1</w:t>
      </w:r>
      <w:r w:rsidR="00DA6B93">
        <w:rPr>
          <w:rStyle w:val="Emphasis"/>
        </w:rPr>
        <w:t>1</w:t>
      </w:r>
      <w:r w:rsidR="00411CC4">
        <w:rPr>
          <w:rStyle w:val="Emphasis"/>
        </w:rPr>
        <w:t>.1.</w:t>
      </w:r>
      <w:r w:rsidR="0023001A">
        <w:rPr>
          <w:rStyle w:val="Emphasis"/>
        </w:rPr>
        <w:t>10</w:t>
      </w:r>
      <w:r w:rsidR="00411CC4">
        <w:rPr>
          <w:rStyle w:val="Emphasis"/>
        </w:rPr>
        <w:t xml:space="preserve"> and 1</w:t>
      </w:r>
      <w:r w:rsidR="00DA6B93">
        <w:rPr>
          <w:rStyle w:val="Emphasis"/>
        </w:rPr>
        <w:t>1</w:t>
      </w:r>
      <w:r w:rsidR="00411CC4">
        <w:rPr>
          <w:rStyle w:val="Emphasis"/>
        </w:rPr>
        <w:t>.1.1</w:t>
      </w:r>
      <w:r w:rsidR="0023001A">
        <w:rPr>
          <w:rStyle w:val="Emphasis"/>
        </w:rPr>
        <w:t>1</w:t>
      </w:r>
      <w:r w:rsidR="00411CC4">
        <w:rPr>
          <w:rStyle w:val="Emphasis"/>
        </w:rPr>
        <w:t xml:space="preserve">). </w:t>
      </w:r>
    </w:p>
    <w:tbl>
      <w:tblPr>
        <w:tblStyle w:val="TableGrid"/>
        <w:tblW w:w="0" w:type="auto"/>
        <w:tblLook w:val="04A0" w:firstRow="1" w:lastRow="0" w:firstColumn="1" w:lastColumn="0" w:noHBand="0" w:noVBand="1"/>
      </w:tblPr>
      <w:tblGrid>
        <w:gridCol w:w="9216"/>
      </w:tblGrid>
      <w:tr w:rsidR="00C014D9" w:rsidTr="00E94D30">
        <w:tc>
          <w:tcPr>
            <w:tcW w:w="9216" w:type="dxa"/>
            <w:shd w:val="clear" w:color="auto" w:fill="FBE5E6"/>
          </w:tcPr>
          <w:p w:rsidR="00C014D9" w:rsidRDefault="00C014D9" w:rsidP="00E94D30"/>
          <w:p w:rsidR="00C014D9" w:rsidRDefault="00C014D9" w:rsidP="00E94D30"/>
        </w:tc>
      </w:tr>
    </w:tbl>
    <w:p w:rsidR="00852FEF" w:rsidRDefault="00852FEF" w:rsidP="00852C67"/>
    <w:p w:rsidR="00852C67" w:rsidRDefault="00852C67" w:rsidP="00EC13B4"/>
    <w:p w:rsidR="003E2F2C" w:rsidRDefault="003E2F2C" w:rsidP="003D1F83">
      <w:pPr>
        <w:pStyle w:val="Heading7"/>
        <w:jc w:val="center"/>
      </w:pPr>
      <w:r>
        <w:t xml:space="preserve">Readiness for Addressing Retail </w:t>
      </w:r>
      <w:r w:rsidR="00792226">
        <w:t>Availability</w:t>
      </w:r>
    </w:p>
    <w:p w:rsidR="00852C67" w:rsidRPr="00D652FF" w:rsidRDefault="00852C67" w:rsidP="00EC13B4">
      <w:pPr>
        <w:rPr>
          <w:rStyle w:val="Emphasis"/>
        </w:rPr>
      </w:pPr>
    </w:p>
    <w:p w:rsidR="00FA6B36" w:rsidRPr="00F9123E" w:rsidRDefault="00FA6B36" w:rsidP="0023001A">
      <w:pPr>
        <w:pStyle w:val="ListParagraph"/>
        <w:numPr>
          <w:ilvl w:val="2"/>
          <w:numId w:val="4"/>
        </w:numPr>
        <w:ind w:left="900" w:hanging="86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FA6B36" w:rsidTr="00FA6B36">
        <w:tc>
          <w:tcPr>
            <w:tcW w:w="6678" w:type="dxa"/>
            <w:gridSpan w:val="3"/>
            <w:shd w:val="clear" w:color="auto" w:fill="7F7F7F" w:themeFill="text1" w:themeFillTint="80"/>
          </w:tcPr>
          <w:p w:rsidR="00FA6B36" w:rsidRPr="00FA6B36" w:rsidRDefault="00FA6B36" w:rsidP="00FA6B36">
            <w:pPr>
              <w:rPr>
                <w:rStyle w:val="Emphasis"/>
                <w:i w:val="0"/>
              </w:rPr>
            </w:pPr>
            <w:r w:rsidRPr="00FA6B36">
              <w:rPr>
                <w:rStyle w:val="Emphasis"/>
                <w:i w:val="0"/>
                <w:color w:val="FFFFFF" w:themeColor="background1"/>
              </w:rPr>
              <w:t>There should be a law requiring servers and bartenders at restaurants and bars to be specially trained on how to serve alcohol responsibly.</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5B1AB1">
      <w:pPr>
        <w:rPr>
          <w:i/>
          <w:color w:val="B4490F" w:themeColor="accent3" w:themeShade="BF"/>
          <w:sz w:val="18"/>
          <w:szCs w:val="18"/>
        </w:rPr>
      </w:pPr>
    </w:p>
    <w:p w:rsidR="00852C67" w:rsidRPr="00D652FF" w:rsidRDefault="00852C67" w:rsidP="0023001A">
      <w:pPr>
        <w:pStyle w:val="ListParagraph"/>
        <w:numPr>
          <w:ilvl w:val="2"/>
          <w:numId w:val="4"/>
        </w:numPr>
        <w:ind w:left="900" w:hanging="864"/>
        <w:jc w:val="left"/>
        <w:rPr>
          <w:rStyle w:val="Emphasis"/>
        </w:rPr>
      </w:pPr>
      <w:r w:rsidRPr="00D652FF">
        <w:rPr>
          <w:rStyle w:val="Emphasis"/>
        </w:rPr>
        <w:t xml:space="preserve">Analyze and explain the </w:t>
      </w:r>
      <w:r w:rsidR="00411CC4">
        <w:rPr>
          <w:rStyle w:val="Emphasis"/>
        </w:rPr>
        <w:t>community support for server training (Table 1</w:t>
      </w:r>
      <w:r w:rsidR="00DA6B93">
        <w:rPr>
          <w:rStyle w:val="Emphasis"/>
        </w:rPr>
        <w:t>1</w:t>
      </w:r>
      <w:r w:rsidR="00411CC4">
        <w:rPr>
          <w:rStyle w:val="Emphasis"/>
        </w:rPr>
        <w:t>.1.1</w:t>
      </w:r>
      <w:r w:rsidR="0023001A">
        <w:rPr>
          <w:rStyle w:val="Emphasis"/>
        </w:rPr>
        <w:t>3</w:t>
      </w:r>
      <w:r w:rsidR="00411CC4">
        <w:rPr>
          <w:rStyle w:val="Emphasis"/>
        </w:rPr>
        <w:t>).</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411CC4" w:rsidRDefault="00411CC4" w:rsidP="00411CC4">
      <w:pPr>
        <w:pStyle w:val="Heading5"/>
        <w:jc w:val="center"/>
      </w:pPr>
    </w:p>
    <w:p w:rsidR="00411CC4" w:rsidRDefault="00411CC4" w:rsidP="00411CC4">
      <w:pPr>
        <w:pStyle w:val="Heading5"/>
        <w:jc w:val="center"/>
      </w:pPr>
      <w:r>
        <w:t>Summary</w:t>
      </w:r>
    </w:p>
    <w:p w:rsidR="00852C67" w:rsidRDefault="00852C67" w:rsidP="00852C67">
      <w:pPr>
        <w:pStyle w:val="Caption"/>
        <w:keepNext/>
        <w:jc w:val="left"/>
        <w:rPr>
          <w:rStyle w:val="Emphasis"/>
          <w:b/>
          <w:caps w:val="0"/>
        </w:rPr>
      </w:pPr>
    </w:p>
    <w:p w:rsidR="000732C2" w:rsidRPr="000732C2" w:rsidRDefault="00411CC4" w:rsidP="0023001A">
      <w:pPr>
        <w:pStyle w:val="ListParagraph"/>
        <w:numPr>
          <w:ilvl w:val="2"/>
          <w:numId w:val="4"/>
        </w:numPr>
        <w:ind w:left="900" w:hanging="864"/>
        <w:jc w:val="left"/>
        <w:rPr>
          <w:rStyle w:val="Emphasis"/>
        </w:rPr>
      </w:pPr>
      <w:r w:rsidRPr="00411CC4">
        <w:rPr>
          <w:rStyle w:val="Emphasis"/>
        </w:rPr>
        <w:t>Summarize any other</w:t>
      </w:r>
      <w:r w:rsidR="00BD61B5" w:rsidRPr="00411CC4">
        <w:rPr>
          <w:rStyle w:val="Emphasis"/>
        </w:rPr>
        <w:t xml:space="preserve"> </w:t>
      </w:r>
      <w:r w:rsidRPr="00411CC4">
        <w:rPr>
          <w:rStyle w:val="Emphasis"/>
        </w:rPr>
        <w:t xml:space="preserve">retail availability </w:t>
      </w:r>
      <w:r w:rsidR="00BD61B5" w:rsidRPr="00411CC4">
        <w:rPr>
          <w:rStyle w:val="Emphasis"/>
        </w:rPr>
        <w:t>data available for your service area</w:t>
      </w:r>
      <w:r w:rsidR="000732C2">
        <w:rPr>
          <w:rStyle w:val="Emphasis"/>
        </w:rPr>
        <w:t xml:space="preserve"> </w:t>
      </w:r>
      <w:r w:rsidR="000732C2" w:rsidRPr="000732C2">
        <w:rPr>
          <w:rStyle w:val="Emphasis"/>
          <w:b w:val="0"/>
        </w:rPr>
        <w:t>(news stories, review social media posts, key informant interviews, youth focus groups, compliance check passes/failures, etc.).</w:t>
      </w:r>
    </w:p>
    <w:tbl>
      <w:tblPr>
        <w:tblStyle w:val="TableGrid"/>
        <w:tblW w:w="0" w:type="auto"/>
        <w:tblLook w:val="04A0" w:firstRow="1" w:lastRow="0" w:firstColumn="1" w:lastColumn="0" w:noHBand="0" w:noVBand="1"/>
      </w:tblPr>
      <w:tblGrid>
        <w:gridCol w:w="9216"/>
      </w:tblGrid>
      <w:tr w:rsidR="00BD61B5" w:rsidTr="00E94D30">
        <w:tc>
          <w:tcPr>
            <w:tcW w:w="9216" w:type="dxa"/>
            <w:shd w:val="clear" w:color="auto" w:fill="FBE5E6"/>
          </w:tcPr>
          <w:p w:rsidR="00BD61B5" w:rsidRDefault="00BD61B5" w:rsidP="00E94D30"/>
          <w:p w:rsidR="00BD61B5" w:rsidRDefault="00BD61B5" w:rsidP="00E94D30"/>
        </w:tc>
      </w:tr>
    </w:tbl>
    <w:p w:rsidR="00BD61B5" w:rsidRDefault="00BD61B5" w:rsidP="00BD61B5"/>
    <w:p w:rsidR="00411CC4" w:rsidRDefault="00411CC4" w:rsidP="0023001A">
      <w:pPr>
        <w:pStyle w:val="ListParagraph"/>
        <w:numPr>
          <w:ilvl w:val="2"/>
          <w:numId w:val="4"/>
        </w:numPr>
        <w:ind w:left="900" w:hanging="864"/>
        <w:jc w:val="left"/>
        <w:rPr>
          <w:rStyle w:val="Emphasis"/>
        </w:rPr>
      </w:pPr>
      <w:r w:rsidRPr="00411CC4">
        <w:rPr>
          <w:rStyle w:val="Emphasis"/>
        </w:rPr>
        <w:t xml:space="preserve">Describe some unique behaviors and contexts specific to your community that impacts </w:t>
      </w:r>
      <w:r w:rsidR="000732C2">
        <w:rPr>
          <w:rStyle w:val="Emphasis"/>
        </w:rPr>
        <w:t>retail availability</w:t>
      </w:r>
      <w:r w:rsidRPr="00411CC4">
        <w:rPr>
          <w:rStyle w:val="Emphasis"/>
        </w:rPr>
        <w:t xml:space="preserve"> (ask yourself, “But why here?”).</w:t>
      </w:r>
      <w:r w:rsidR="008A1CC3">
        <w:rPr>
          <w:rStyle w:val="Emphasis"/>
        </w:rPr>
        <w:t xml:space="preserve"> Identify at least two of these local conditions.</w:t>
      </w:r>
      <w:r w:rsidR="00FE52FF">
        <w:rPr>
          <w:rStyle w:val="Emphasis"/>
        </w:rPr>
        <w:t xml:space="preserve"> Include the data/sources (qualitative and/or quantitative) that support the identification of these local conditions. </w:t>
      </w:r>
    </w:p>
    <w:p w:rsidR="00792226" w:rsidRPr="00792226" w:rsidRDefault="00792226" w:rsidP="00792226">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sidR="00D43AAC">
        <w:rPr>
          <w:i/>
          <w:color w:val="B4490F" w:themeColor="accent3" w:themeShade="BF"/>
          <w:sz w:val="18"/>
          <w:szCs w:val="18"/>
        </w:rPr>
        <w:t xml:space="preserve">stakeholder </w:t>
      </w:r>
      <w:r w:rsidRPr="00D43AAC">
        <w:rPr>
          <w:i/>
          <w:color w:val="B4490F" w:themeColor="accent3" w:themeShade="BF"/>
          <w:sz w:val="18"/>
          <w:szCs w:val="18"/>
        </w:rPr>
        <w:t>meetings</w:t>
      </w:r>
      <w:r w:rsidR="00A161D8">
        <w:rPr>
          <w:i/>
          <w:color w:val="B4490F" w:themeColor="accent3" w:themeShade="BF"/>
          <w:sz w:val="18"/>
          <w:szCs w:val="18"/>
        </w:rPr>
        <w:t xml:space="preserve"> conducted as part of Section 7</w:t>
      </w:r>
      <w:r w:rsidR="002759BC">
        <w:rPr>
          <w:i/>
          <w:color w:val="B4490F" w:themeColor="accent3" w:themeShade="BF"/>
          <w:sz w:val="18"/>
          <w:szCs w:val="18"/>
        </w:rPr>
        <w:t>.</w:t>
      </w:r>
      <w:r w:rsidR="00A161D8">
        <w:rPr>
          <w:i/>
          <w:color w:val="B4490F" w:themeColor="accent3" w:themeShade="BF"/>
          <w:sz w:val="18"/>
          <w:szCs w:val="18"/>
        </w:rPr>
        <w:t xml:space="preserve"> This information may provide qualitative support for the identification of local conditions.</w:t>
      </w:r>
    </w:p>
    <w:tbl>
      <w:tblPr>
        <w:tblStyle w:val="TableGrid"/>
        <w:tblW w:w="0" w:type="auto"/>
        <w:tblLook w:val="04A0" w:firstRow="1" w:lastRow="0" w:firstColumn="1" w:lastColumn="0" w:noHBand="0" w:noVBand="1"/>
      </w:tblPr>
      <w:tblGrid>
        <w:gridCol w:w="9216"/>
      </w:tblGrid>
      <w:tr w:rsidR="00BD61B5" w:rsidTr="00E94D30">
        <w:tc>
          <w:tcPr>
            <w:tcW w:w="9216" w:type="dxa"/>
            <w:shd w:val="clear" w:color="auto" w:fill="FBE5E6"/>
          </w:tcPr>
          <w:p w:rsidR="00BD61B5" w:rsidRDefault="00BD61B5" w:rsidP="00E94D30"/>
          <w:p w:rsidR="00BD61B5" w:rsidRDefault="00BD61B5" w:rsidP="00E94D30"/>
        </w:tc>
      </w:tr>
    </w:tbl>
    <w:p w:rsidR="004869CA" w:rsidRPr="006D6310" w:rsidRDefault="004869CA" w:rsidP="004869CA"/>
    <w:p w:rsidR="00110A9F" w:rsidRPr="00D652FF" w:rsidRDefault="003F35EC" w:rsidP="0023001A">
      <w:pPr>
        <w:pStyle w:val="ListParagraph"/>
        <w:numPr>
          <w:ilvl w:val="2"/>
          <w:numId w:val="4"/>
        </w:numPr>
        <w:ind w:left="900" w:hanging="864"/>
        <w:jc w:val="left"/>
        <w:rPr>
          <w:rStyle w:val="Emphasis"/>
        </w:rPr>
      </w:pPr>
      <w:r>
        <w:rPr>
          <w:rStyle w:val="Emphasis"/>
        </w:rPr>
        <w:t>In a paragraph or more, d</w:t>
      </w:r>
      <w:r w:rsidRPr="00D652FF">
        <w:rPr>
          <w:rStyle w:val="Emphasis"/>
        </w:rPr>
        <w:t xml:space="preserve">escribe </w:t>
      </w:r>
      <w:r>
        <w:rPr>
          <w:rStyle w:val="Emphasis"/>
        </w:rPr>
        <w:t>how</w:t>
      </w:r>
      <w:r w:rsidRPr="00D652FF">
        <w:rPr>
          <w:rStyle w:val="Emphasis"/>
        </w:rPr>
        <w:t xml:space="preserve"> </w:t>
      </w:r>
      <w:r>
        <w:rPr>
          <w:rStyle w:val="Emphasis"/>
          <w:caps/>
        </w:rPr>
        <w:t>RETAIL AVAILABILITY</w:t>
      </w:r>
      <w:r w:rsidRPr="00D652FF">
        <w:rPr>
          <w:rStyle w:val="Emphasis"/>
        </w:rPr>
        <w:t xml:space="preserve"> </w:t>
      </w:r>
      <w:r>
        <w:rPr>
          <w:rStyle w:val="Emphasis"/>
        </w:rPr>
        <w:t>is</w:t>
      </w:r>
      <w:r w:rsidRPr="00D652FF">
        <w:rPr>
          <w:rStyle w:val="Emphasis"/>
        </w:rPr>
        <w:t xml:space="preserve"> impacting underage drinking in your service area </w:t>
      </w:r>
      <w:r w:rsidR="00110A9F" w:rsidRPr="00D652FF">
        <w:rPr>
          <w:rStyle w:val="Emphasis"/>
        </w:rPr>
        <w:t>(utilizing the information you gathered above</w:t>
      </w:r>
      <w:r w:rsidR="00411CC4">
        <w:rPr>
          <w:rStyle w:val="Emphasis"/>
        </w:rPr>
        <w:t xml:space="preserve"> in section 1</w:t>
      </w:r>
      <w:r w:rsidR="004D7972">
        <w:rPr>
          <w:rStyle w:val="Emphasis"/>
        </w:rPr>
        <w:t>1</w:t>
      </w:r>
      <w:r w:rsidR="00411CC4">
        <w:rPr>
          <w:rStyle w:val="Emphasis"/>
        </w:rPr>
        <w:t>.1</w:t>
      </w:r>
      <w:r w:rsidR="00110A9F" w:rsidRPr="00D652FF">
        <w:rPr>
          <w:rStyle w:val="Emphasis"/>
        </w:rPr>
        <w:t xml:space="preserve">). </w:t>
      </w:r>
    </w:p>
    <w:tbl>
      <w:tblPr>
        <w:tblStyle w:val="TableGrid"/>
        <w:tblW w:w="0" w:type="auto"/>
        <w:tblLook w:val="04A0" w:firstRow="1" w:lastRow="0" w:firstColumn="1" w:lastColumn="0" w:noHBand="0" w:noVBand="1"/>
      </w:tblPr>
      <w:tblGrid>
        <w:gridCol w:w="9216"/>
      </w:tblGrid>
      <w:tr w:rsidR="00110A9F" w:rsidTr="0078795E">
        <w:tc>
          <w:tcPr>
            <w:tcW w:w="9216" w:type="dxa"/>
            <w:shd w:val="clear" w:color="auto" w:fill="FBE5E6"/>
          </w:tcPr>
          <w:p w:rsidR="00110A9F" w:rsidRDefault="00110A9F" w:rsidP="0078795E"/>
          <w:p w:rsidR="00110A9F" w:rsidRDefault="00110A9F" w:rsidP="0078795E"/>
        </w:tc>
      </w:tr>
    </w:tbl>
    <w:p w:rsidR="004375EC" w:rsidRDefault="004375EC">
      <w:pPr>
        <w:spacing w:after="200"/>
        <w:rPr>
          <w:smallCaps/>
          <w:spacing w:val="5"/>
          <w:sz w:val="28"/>
          <w:szCs w:val="28"/>
        </w:rPr>
      </w:pPr>
      <w:r>
        <w:br w:type="page"/>
      </w: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bookmarkStart w:id="45" w:name="_Toc465349239"/>
      <w:bookmarkStart w:id="46" w:name="_Toc465349250"/>
      <w:bookmarkEnd w:id="45"/>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0"/>
          <w:numId w:val="5"/>
        </w:numPr>
        <w:spacing w:before="240" w:after="80"/>
        <w:contextualSpacing w:val="0"/>
        <w:jc w:val="left"/>
        <w:outlineLvl w:val="1"/>
        <w:rPr>
          <w:smallCaps/>
          <w:vanish/>
          <w:spacing w:val="5"/>
          <w:sz w:val="28"/>
          <w:szCs w:val="28"/>
        </w:rPr>
      </w:pPr>
    </w:p>
    <w:p w:rsidR="005350ED" w:rsidRPr="005350ED" w:rsidRDefault="005350ED" w:rsidP="005350ED">
      <w:pPr>
        <w:pStyle w:val="ListParagraph"/>
        <w:numPr>
          <w:ilvl w:val="1"/>
          <w:numId w:val="5"/>
        </w:numPr>
        <w:spacing w:before="240" w:after="80"/>
        <w:contextualSpacing w:val="0"/>
        <w:jc w:val="left"/>
        <w:outlineLvl w:val="1"/>
        <w:rPr>
          <w:smallCaps/>
          <w:vanish/>
          <w:spacing w:val="5"/>
          <w:sz w:val="28"/>
          <w:szCs w:val="28"/>
        </w:rPr>
      </w:pPr>
    </w:p>
    <w:p w:rsidR="00E64FC7" w:rsidRDefault="00A91A19" w:rsidP="005350ED">
      <w:pPr>
        <w:pStyle w:val="Heading2"/>
        <w:numPr>
          <w:ilvl w:val="1"/>
          <w:numId w:val="5"/>
        </w:numPr>
        <w:ind w:left="450"/>
      </w:pPr>
      <w:r w:rsidRPr="00A91A19">
        <w:t>Social Availability</w:t>
      </w:r>
      <w:bookmarkEnd w:id="46"/>
    </w:p>
    <w:p w:rsidR="0099448F" w:rsidRDefault="0099448F" w:rsidP="00A8277A">
      <w:pPr>
        <w:spacing w:line="240" w:lineRule="auto"/>
        <w:jc w:val="left"/>
      </w:pPr>
      <w:r>
        <w:t>This refers to obtaining alcohol from unlicensed sources such as friends, family, or at a party without the exchange of money. Research indicates that underage youth primarily receive their alcohol through these sources, rather than purchasing it directly from retail outlets.</w:t>
      </w:r>
      <w:r w:rsidR="00C43200">
        <w:t xml:space="preserve"> The table below displays some example local conditions (the “but why here?”) related to social availability.</w:t>
      </w:r>
    </w:p>
    <w:p w:rsidR="00110A9F" w:rsidRDefault="00110A9F" w:rsidP="00A8277A">
      <w:pPr>
        <w:spacing w:line="240" w:lineRule="auto"/>
        <w:jc w:val="left"/>
      </w:pPr>
    </w:p>
    <w:tbl>
      <w:tblPr>
        <w:tblStyle w:val="MediumShading2-Accent5"/>
        <w:tblW w:w="0" w:type="auto"/>
        <w:tblLayout w:type="fixed"/>
        <w:tblLook w:val="0000" w:firstRow="0" w:lastRow="0" w:firstColumn="0" w:lastColumn="0" w:noHBand="0" w:noVBand="0"/>
      </w:tblPr>
      <w:tblGrid>
        <w:gridCol w:w="2718"/>
        <w:gridCol w:w="6392"/>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110" w:type="dxa"/>
            <w:gridSpan w:val="2"/>
          </w:tcPr>
          <w:p w:rsidR="00014263" w:rsidRPr="00852C67" w:rsidRDefault="00852C67" w:rsidP="00852C67">
            <w:pPr>
              <w:autoSpaceDE w:val="0"/>
              <w:autoSpaceDN w:val="0"/>
              <w:adjustRightInd w:val="0"/>
              <w:jc w:val="left"/>
              <w:rPr>
                <w:rFonts w:cs="Arial"/>
                <w:color w:val="000000"/>
                <w:sz w:val="18"/>
                <w:szCs w:val="18"/>
              </w:rPr>
            </w:pPr>
            <w:r w:rsidRPr="00852C67">
              <w:rPr>
                <w:rFonts w:cs="Arial"/>
                <w:b/>
                <w:bCs/>
                <w:color w:val="000000"/>
                <w:sz w:val="18"/>
                <w:szCs w:val="18"/>
              </w:rPr>
              <w:t xml:space="preserve">Examples of </w:t>
            </w:r>
            <w:r w:rsidR="00DD65C3">
              <w:rPr>
                <w:rFonts w:cs="Arial"/>
                <w:b/>
                <w:bCs/>
                <w:color w:val="000000"/>
                <w:sz w:val="18"/>
                <w:szCs w:val="18"/>
              </w:rPr>
              <w:t xml:space="preserve">Local Conditions </w:t>
            </w:r>
            <w:r w:rsidR="00DD65C3" w:rsidRPr="00DD65C3">
              <w:rPr>
                <w:rFonts w:cs="Arial"/>
                <w:bCs/>
                <w:i/>
                <w:color w:val="000000"/>
                <w:sz w:val="18"/>
                <w:szCs w:val="18"/>
              </w:rPr>
              <w:t>(Contributing Factors)</w:t>
            </w:r>
            <w:r w:rsidR="00DD65C3" w:rsidRPr="00852C67">
              <w:rPr>
                <w:rFonts w:cs="Arial"/>
                <w:b/>
                <w:bCs/>
                <w:color w:val="000000"/>
                <w:sz w:val="18"/>
                <w:szCs w:val="18"/>
              </w:rPr>
              <w:t xml:space="preserve"> </w:t>
            </w:r>
            <w:r w:rsidR="00014263" w:rsidRPr="00852C67">
              <w:rPr>
                <w:rFonts w:cs="Arial"/>
                <w:b/>
                <w:bCs/>
                <w:color w:val="000000"/>
                <w:sz w:val="18"/>
                <w:szCs w:val="18"/>
              </w:rPr>
              <w:t xml:space="preserve">to Social Availability </w:t>
            </w:r>
          </w:p>
        </w:tc>
      </w:tr>
      <w:tr w:rsidR="00014263" w:rsidRPr="00014263" w:rsidTr="00217297">
        <w:trPr>
          <w:trHeight w:val="561"/>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Provision of alcohol to minors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Parents provide alcohol to underage persons; older siblings or other relatives provide alcohol to underage persons; young adults provide alcohol to underage persons; strangers provide alcohol when asked by underage persons; older friends supply alcohol; parents do not monitor the alcohol in the home and children take it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Lack of awareness among adults that there are penalties for providing alcohol to minors </w:t>
            </w:r>
          </w:p>
        </w:tc>
        <w:tc>
          <w:tcPr>
            <w:tcW w:w="6392"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Adults do not know that they can be arrested for providing alcohol to a minor; adults do not know that they can go to jail for a felony for providing alcohol to a minor </w:t>
            </w:r>
          </w:p>
        </w:tc>
      </w:tr>
      <w:tr w:rsidR="00014263" w:rsidRPr="00014263" w:rsidTr="00217297">
        <w:trPr>
          <w:trHeight w:val="326"/>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Community celebrations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Alcohol is obtained by underage persons at community celebrations where there is little supervision; acceptance of binge drinking in many social settings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Availability of unsupervised and other drinking locations </w:t>
            </w:r>
          </w:p>
        </w:tc>
        <w:tc>
          <w:tcPr>
            <w:tcW w:w="6392"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Numerous party settings (e.g., sandpits, vacant lots, summer and winter camps); cell phones make it easy to create parties at the last minute; off-campus college parties; friends with their own apartments </w:t>
            </w:r>
          </w:p>
        </w:tc>
      </w:tr>
      <w:tr w:rsidR="00014263" w:rsidRPr="00014263" w:rsidTr="00217297">
        <w:trPr>
          <w:trHeight w:val="326"/>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Lack of parental monitoring of alcohol supply in the home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Minors take or steal alcohol from parents’ homes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Belief that lack of chemical-free activities leads to alcohol use </w:t>
            </w:r>
          </w:p>
        </w:tc>
        <w:tc>
          <w:tcPr>
            <w:tcW w:w="6392"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Belief that alcohol use is a substitute activity </w:t>
            </w:r>
          </w:p>
        </w:tc>
      </w:tr>
      <w:tr w:rsidR="00014263" w:rsidRPr="00014263" w:rsidTr="00217297">
        <w:trPr>
          <w:trHeight w:val="209"/>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Workplace promotion </w:t>
            </w:r>
          </w:p>
        </w:tc>
        <w:tc>
          <w:tcPr>
            <w:tcW w:w="6392"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Workplaces promote drinking as part of the culture (e.g., construction industry)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Provision of alcohol/permission by parents of underage drinking </w:t>
            </w:r>
          </w:p>
        </w:tc>
        <w:tc>
          <w:tcPr>
            <w:tcW w:w="6392" w:type="dxa"/>
          </w:tcPr>
          <w:p w:rsidR="00014263" w:rsidRPr="00852C67" w:rsidRDefault="002E2D09"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E2D09">
              <w:rPr>
                <w:rFonts w:cs="Arial"/>
                <w:color w:val="000000"/>
                <w:sz w:val="18"/>
                <w:szCs w:val="18"/>
              </w:rPr>
              <w:t>Parents think it is safer for youths to drink in their homes (so they are not driving around)</w:t>
            </w:r>
          </w:p>
        </w:tc>
      </w:tr>
    </w:tbl>
    <w:p w:rsidR="00014263" w:rsidRDefault="00014263" w:rsidP="0099448F">
      <w:pPr>
        <w:spacing w:line="240" w:lineRule="auto"/>
        <w:jc w:val="left"/>
        <w:rPr>
          <w:b/>
        </w:rPr>
      </w:pPr>
    </w:p>
    <w:p w:rsidR="002118A5" w:rsidRDefault="002118A5" w:rsidP="002118A5">
      <w:pPr>
        <w:pStyle w:val="Heading5"/>
        <w:jc w:val="center"/>
      </w:pPr>
      <w:r>
        <w:t>Data Review</w:t>
      </w:r>
    </w:p>
    <w:p w:rsidR="000732C2" w:rsidRPr="000732C2" w:rsidRDefault="000732C2" w:rsidP="000732C2"/>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0"/>
          <w:numId w:val="26"/>
        </w:numPr>
        <w:jc w:val="left"/>
        <w:rPr>
          <w:rStyle w:val="Emphasis"/>
          <w:vanish/>
        </w:rPr>
      </w:pPr>
    </w:p>
    <w:p w:rsidR="00FA6B36" w:rsidRPr="00FA6B36" w:rsidRDefault="00FA6B36" w:rsidP="00FA6B36">
      <w:pPr>
        <w:pStyle w:val="ListParagraph"/>
        <w:numPr>
          <w:ilvl w:val="1"/>
          <w:numId w:val="26"/>
        </w:numPr>
        <w:jc w:val="left"/>
        <w:rPr>
          <w:rStyle w:val="Emphasis"/>
          <w:vanish/>
        </w:rPr>
      </w:pPr>
    </w:p>
    <w:p w:rsidR="00FA6B36" w:rsidRPr="00FA6B36" w:rsidRDefault="00FA6B36" w:rsidP="00FA6B36">
      <w:pPr>
        <w:pStyle w:val="ListParagraph"/>
        <w:numPr>
          <w:ilvl w:val="1"/>
          <w:numId w:val="26"/>
        </w:numPr>
        <w:jc w:val="left"/>
        <w:rPr>
          <w:rStyle w:val="Emphasis"/>
          <w:vanish/>
        </w:rPr>
      </w:pPr>
    </w:p>
    <w:p w:rsidR="00FA6B36" w:rsidRPr="00FA6B36" w:rsidRDefault="00FA6B36" w:rsidP="00FA6B36">
      <w:pPr>
        <w:pStyle w:val="ListParagraph"/>
        <w:numPr>
          <w:ilvl w:val="2"/>
          <w:numId w:val="26"/>
        </w:numPr>
        <w:ind w:left="540"/>
        <w:jc w:val="left"/>
        <w:rPr>
          <w:rStyle w:val="Emphasis"/>
        </w:rPr>
      </w:pPr>
      <w:r w:rsidRPr="00FA6B36">
        <w:rPr>
          <w:rStyle w:val="Emphasis"/>
        </w:rPr>
        <w:t xml:space="preserve">Complete the table below with results from the Youth Risk Behavior Survey (YRBS). </w:t>
      </w:r>
    </w:p>
    <w:tbl>
      <w:tblPr>
        <w:tblStyle w:val="TableGrid"/>
        <w:tblW w:w="0" w:type="auto"/>
        <w:tblLook w:val="04A0" w:firstRow="1" w:lastRow="0" w:firstColumn="1" w:lastColumn="0" w:noHBand="0" w:noVBand="1"/>
      </w:tblPr>
      <w:tblGrid>
        <w:gridCol w:w="1536"/>
        <w:gridCol w:w="1537"/>
        <w:gridCol w:w="1526"/>
        <w:gridCol w:w="1545"/>
      </w:tblGrid>
      <w:tr w:rsidR="00FA6B36" w:rsidRPr="0032661F" w:rsidTr="00FA6B36">
        <w:tc>
          <w:tcPr>
            <w:tcW w:w="6144" w:type="dxa"/>
            <w:gridSpan w:val="4"/>
            <w:shd w:val="clear" w:color="auto" w:fill="7F7F7F" w:themeFill="text1" w:themeFillTint="80"/>
          </w:tcPr>
          <w:p w:rsidR="00FA6B36" w:rsidRPr="00FA6B36" w:rsidRDefault="00FA6B36" w:rsidP="00FA6B36">
            <w:pPr>
              <w:jc w:val="left"/>
              <w:rPr>
                <w:rStyle w:val="Emphasis"/>
                <w:b w:val="0"/>
                <w:i w:val="0"/>
                <w:caps/>
              </w:rPr>
            </w:pPr>
            <w:r w:rsidRPr="00FA6B36">
              <w:rPr>
                <w:rStyle w:val="Emphasis"/>
                <w:i w:val="0"/>
                <w:color w:val="FFFFFF" w:themeColor="background1"/>
              </w:rPr>
              <w:t>Percentage of high school students who usually obtained the alcohol they drank by someone giving it to them (among students who currently drank alcohol)</w:t>
            </w:r>
          </w:p>
        </w:tc>
      </w:tr>
      <w:tr w:rsidR="0004257D" w:rsidRPr="0032661F" w:rsidTr="0004257D">
        <w:tc>
          <w:tcPr>
            <w:tcW w:w="1536" w:type="dxa"/>
            <w:shd w:val="clear" w:color="auto" w:fill="FADEDF"/>
          </w:tcPr>
          <w:p w:rsidR="0004257D" w:rsidRDefault="0004257D" w:rsidP="00917C42">
            <w:pPr>
              <w:pStyle w:val="Caption"/>
              <w:keepNext/>
              <w:jc w:val="center"/>
              <w:rPr>
                <w:rStyle w:val="Emphasis"/>
                <w:b/>
                <w:caps w:val="0"/>
              </w:rPr>
            </w:pPr>
            <w:r>
              <w:rPr>
                <w:rStyle w:val="Emphasis"/>
                <w:b/>
                <w:caps w:val="0"/>
              </w:rPr>
              <w:t>Local School</w:t>
            </w:r>
          </w:p>
          <w:p w:rsidR="0004257D" w:rsidRPr="00A65659" w:rsidRDefault="0004257D" w:rsidP="00917C42">
            <w:pPr>
              <w:rPr>
                <w:rStyle w:val="Emphasis"/>
                <w:bCs/>
                <w:szCs w:val="18"/>
              </w:rPr>
            </w:pPr>
            <w:r w:rsidRPr="00A65659">
              <w:rPr>
                <w:rStyle w:val="Emphasis"/>
                <w:bCs/>
                <w:szCs w:val="18"/>
              </w:rPr>
              <w:t xml:space="preserve">Name: </w:t>
            </w:r>
          </w:p>
        </w:tc>
        <w:tc>
          <w:tcPr>
            <w:tcW w:w="1537" w:type="dxa"/>
            <w:shd w:val="clear" w:color="auto" w:fill="FADEDF"/>
          </w:tcPr>
          <w:p w:rsidR="0004257D" w:rsidRDefault="0004257D" w:rsidP="00917C42">
            <w:pPr>
              <w:pStyle w:val="Caption"/>
              <w:keepNext/>
              <w:jc w:val="center"/>
              <w:rPr>
                <w:rStyle w:val="Emphasis"/>
                <w:b/>
                <w:caps w:val="0"/>
              </w:rPr>
            </w:pPr>
            <w:r>
              <w:rPr>
                <w:rStyle w:val="Emphasis"/>
                <w:b/>
                <w:caps w:val="0"/>
              </w:rPr>
              <w:t>Region</w:t>
            </w:r>
          </w:p>
          <w:p w:rsidR="0004257D" w:rsidRPr="00E11499" w:rsidRDefault="0004257D" w:rsidP="00917C42">
            <w:r w:rsidRPr="00E11499">
              <w:rPr>
                <w:rStyle w:val="Emphasis"/>
                <w:bCs/>
                <w:szCs w:val="18"/>
              </w:rPr>
              <w:t>REA:</w:t>
            </w:r>
            <w:r>
              <w:t xml:space="preserve"> </w:t>
            </w:r>
          </w:p>
        </w:tc>
        <w:tc>
          <w:tcPr>
            <w:tcW w:w="1526" w:type="dxa"/>
          </w:tcPr>
          <w:p w:rsidR="0004257D" w:rsidRPr="001F52C8" w:rsidRDefault="0004257D" w:rsidP="00FC1335">
            <w:pPr>
              <w:pStyle w:val="Caption"/>
              <w:keepNext/>
              <w:jc w:val="center"/>
              <w:rPr>
                <w:rStyle w:val="Emphasis"/>
                <w:b/>
                <w:caps w:val="0"/>
              </w:rPr>
            </w:pPr>
            <w:r w:rsidRPr="001F52C8">
              <w:rPr>
                <w:rStyle w:val="Emphasis"/>
                <w:b/>
                <w:caps w:val="0"/>
              </w:rPr>
              <w:t>State</w:t>
            </w:r>
          </w:p>
        </w:tc>
        <w:tc>
          <w:tcPr>
            <w:tcW w:w="1545" w:type="dxa"/>
          </w:tcPr>
          <w:p w:rsidR="0004257D" w:rsidRPr="001F52C8" w:rsidRDefault="0004257D" w:rsidP="00FC1335">
            <w:pPr>
              <w:pStyle w:val="Caption"/>
              <w:keepNext/>
              <w:jc w:val="center"/>
              <w:rPr>
                <w:rStyle w:val="Emphasis"/>
                <w:b/>
                <w:caps w:val="0"/>
              </w:rPr>
            </w:pPr>
            <w:r w:rsidRPr="001F52C8">
              <w:rPr>
                <w:rStyle w:val="Emphasis"/>
                <w:b/>
                <w:caps w:val="0"/>
              </w:rPr>
              <w:t>National</w:t>
            </w:r>
          </w:p>
        </w:tc>
      </w:tr>
      <w:tr w:rsidR="00B85829" w:rsidRPr="0032661F" w:rsidTr="0004257D">
        <w:tc>
          <w:tcPr>
            <w:tcW w:w="1536" w:type="dxa"/>
            <w:shd w:val="clear" w:color="auto" w:fill="FADEDF"/>
          </w:tcPr>
          <w:p w:rsidR="00B85829" w:rsidRPr="00696C62" w:rsidRDefault="00B85829" w:rsidP="00FC1335">
            <w:pPr>
              <w:rPr>
                <w:rStyle w:val="Emphasis"/>
                <w:b w:val="0"/>
                <w:i w:val="0"/>
                <w:caps/>
              </w:rPr>
            </w:pPr>
          </w:p>
        </w:tc>
        <w:tc>
          <w:tcPr>
            <w:tcW w:w="1537" w:type="dxa"/>
            <w:shd w:val="clear" w:color="auto" w:fill="FADEDF"/>
          </w:tcPr>
          <w:p w:rsidR="00B85829" w:rsidRPr="00696C62" w:rsidRDefault="00B85829" w:rsidP="00FC1335">
            <w:pPr>
              <w:rPr>
                <w:rStyle w:val="Emphasis"/>
                <w:b w:val="0"/>
                <w:i w:val="0"/>
                <w:caps/>
              </w:rPr>
            </w:pPr>
          </w:p>
        </w:tc>
        <w:tc>
          <w:tcPr>
            <w:tcW w:w="1526" w:type="dxa"/>
            <w:shd w:val="clear" w:color="auto" w:fill="FADEDF"/>
          </w:tcPr>
          <w:p w:rsidR="00B85829" w:rsidRPr="00696C62" w:rsidRDefault="00B85829" w:rsidP="00FC1335">
            <w:pPr>
              <w:rPr>
                <w:rStyle w:val="Emphasis"/>
                <w:b w:val="0"/>
                <w:i w:val="0"/>
                <w:caps/>
              </w:rPr>
            </w:pPr>
          </w:p>
        </w:tc>
        <w:tc>
          <w:tcPr>
            <w:tcW w:w="1545" w:type="dxa"/>
            <w:shd w:val="clear" w:color="auto" w:fill="FADEDF"/>
          </w:tcPr>
          <w:p w:rsidR="00B85829" w:rsidRPr="00696C62" w:rsidRDefault="00B85829" w:rsidP="00FC1335">
            <w:pPr>
              <w:rPr>
                <w:rStyle w:val="Emphasis"/>
                <w:b w:val="0"/>
                <w:i w:val="0"/>
                <w:caps/>
              </w:rPr>
            </w:pPr>
          </w:p>
        </w:tc>
      </w:tr>
    </w:tbl>
    <w:p w:rsidR="00B85829" w:rsidRDefault="00B85829" w:rsidP="005B1AB1">
      <w:pPr>
        <w:rPr>
          <w:b/>
        </w:rPr>
      </w:pPr>
    </w:p>
    <w:p w:rsidR="00635FFF" w:rsidRDefault="000732C2" w:rsidP="000732C2">
      <w:pPr>
        <w:pStyle w:val="Heading7"/>
        <w:jc w:val="center"/>
      </w:pPr>
      <w:r>
        <w:t>Community Perception of Social Availability</w:t>
      </w:r>
    </w:p>
    <w:p w:rsidR="00635FFF" w:rsidRDefault="00635FFF" w:rsidP="005B1AB1">
      <w:pPr>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color w:val="FFFFFF" w:themeColor="background1"/>
              </w:rPr>
            </w:pPr>
            <w:r w:rsidRPr="00FA6B36">
              <w:rPr>
                <w:rStyle w:val="Emphasis"/>
                <w:i w:val="0"/>
                <w:color w:val="FFFFFF" w:themeColor="background1"/>
              </w:rPr>
              <w:t>In your opinion, how difficult is it for youth in your community to get an older person to buy alcohol for them?</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lastRenderedPageBreak/>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sneak alcohol from their home or a friend’s home?</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get their parents to give them alcohol?</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In your opinion, how difficult is it for youth in your community to get other family member to give them alcohol?</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5B1AB1" w:rsidRDefault="005B1AB1" w:rsidP="0099448F">
      <w:pPr>
        <w:spacing w:line="240" w:lineRule="auto"/>
        <w:jc w:val="left"/>
        <w:rPr>
          <w:b/>
        </w:rPr>
      </w:pPr>
    </w:p>
    <w:p w:rsidR="00852C67" w:rsidRPr="00D652FF" w:rsidRDefault="00852C67" w:rsidP="00FA6B36">
      <w:pPr>
        <w:pStyle w:val="ListParagraph"/>
        <w:numPr>
          <w:ilvl w:val="2"/>
          <w:numId w:val="26"/>
        </w:numPr>
        <w:ind w:left="720" w:hanging="684"/>
        <w:jc w:val="left"/>
        <w:rPr>
          <w:rStyle w:val="Emphasis"/>
        </w:rPr>
      </w:pPr>
      <w:r w:rsidRPr="00D652FF">
        <w:rPr>
          <w:rStyle w:val="Emphasis"/>
        </w:rPr>
        <w:t xml:space="preserve">Analyze and explain the </w:t>
      </w:r>
      <w:r w:rsidR="000732C2">
        <w:rPr>
          <w:rStyle w:val="Emphasis"/>
        </w:rPr>
        <w:t xml:space="preserve">information you reviewed on </w:t>
      </w:r>
      <w:r w:rsidR="000732C2" w:rsidRPr="000732C2">
        <w:rPr>
          <w:rStyle w:val="Emphasis"/>
        </w:rPr>
        <w:t xml:space="preserve">community perception of social </w:t>
      </w:r>
      <w:r w:rsidR="00FA6B36">
        <w:rPr>
          <w:rStyle w:val="Emphasis"/>
        </w:rPr>
        <w:t>availability (Tables 11</w:t>
      </w:r>
      <w:r w:rsidR="000732C2" w:rsidRPr="000732C2">
        <w:rPr>
          <w:rStyle w:val="Emphasis"/>
        </w:rPr>
        <w:t>.2.2 – 1</w:t>
      </w:r>
      <w:r w:rsidR="00FA6B36">
        <w:rPr>
          <w:rStyle w:val="Emphasis"/>
        </w:rPr>
        <w:t>1</w:t>
      </w:r>
      <w:r w:rsidR="000732C2" w:rsidRPr="000732C2">
        <w:rPr>
          <w:rStyle w:val="Emphasis"/>
        </w:rPr>
        <w:t>.2.5)</w:t>
      </w:r>
      <w:r w:rsidRPr="00D652FF">
        <w:rPr>
          <w:rStyle w:val="Emphasis"/>
        </w:rPr>
        <w:t xml:space="preserve">. </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852C67" w:rsidRDefault="00852C67" w:rsidP="00852C67"/>
    <w:p w:rsidR="00852FEF" w:rsidRPr="00A91A19" w:rsidRDefault="00852FEF" w:rsidP="00852FEF"/>
    <w:p w:rsidR="000732C2" w:rsidRDefault="000732C2" w:rsidP="003D1F83">
      <w:pPr>
        <w:pStyle w:val="Heading7"/>
        <w:jc w:val="center"/>
      </w:pPr>
    </w:p>
    <w:p w:rsidR="00110A9F" w:rsidRPr="003D1F83" w:rsidRDefault="00110A9F" w:rsidP="003D1F83">
      <w:pPr>
        <w:pStyle w:val="Heading7"/>
        <w:jc w:val="center"/>
      </w:pPr>
      <w:r w:rsidRPr="003D1F83">
        <w:lastRenderedPageBreak/>
        <w:t xml:space="preserve">Readiness for </w:t>
      </w:r>
      <w:r w:rsidR="003D1F83">
        <w:t>A</w:t>
      </w:r>
      <w:r w:rsidRPr="003D1F83">
        <w:t xml:space="preserve">ddressing </w:t>
      </w:r>
      <w:r w:rsidR="003D1F83">
        <w:t>S</w:t>
      </w:r>
      <w:r w:rsidRPr="003D1F83">
        <w:t xml:space="preserve">ocial </w:t>
      </w:r>
      <w:r w:rsidR="003D1F83">
        <w:t>A</w:t>
      </w:r>
      <w:r w:rsidRPr="003D1F83">
        <w:t>ccess</w:t>
      </w:r>
    </w:p>
    <w:p w:rsidR="00110A9F" w:rsidRDefault="00110A9F" w:rsidP="0078226E">
      <w:pPr>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FA6B36" w:rsidTr="00FA6B36">
        <w:tc>
          <w:tcPr>
            <w:tcW w:w="6678"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It is okay for parents to offer alcoholic beverages in their home to youth (other than their own children).</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110A9F">
      <w:pPr>
        <w:rPr>
          <w:i/>
          <w:color w:val="B4490F" w:themeColor="accent3" w:themeShade="BF"/>
          <w:sz w:val="18"/>
          <w:szCs w:val="18"/>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ind w:left="90"/>
              <w:jc w:val="left"/>
              <w:rPr>
                <w:rStyle w:val="Emphasis"/>
                <w:i w:val="0"/>
                <w:color w:val="FFFFFF" w:themeColor="background1"/>
              </w:rPr>
            </w:pPr>
            <w:r w:rsidRPr="00FA6B36">
              <w:rPr>
                <w:rStyle w:val="Emphasis"/>
                <w:i w:val="0"/>
                <w:color w:val="FFFFFF" w:themeColor="background1"/>
              </w:rPr>
              <w:t>Do you support or oppose laws prohibiting giving alcohol to your own children?</w:t>
            </w:r>
          </w:p>
        </w:tc>
      </w:tr>
      <w:tr w:rsidR="003C4776" w:rsidTr="00656F43">
        <w:tc>
          <w:tcPr>
            <w:tcW w:w="2088" w:type="dxa"/>
            <w:tcBorders>
              <w:right w:val="single" w:sz="18" w:space="0" w:color="auto"/>
            </w:tcBorders>
          </w:tcPr>
          <w:p w:rsidR="003C4776" w:rsidRDefault="003C4776" w:rsidP="00051812"/>
        </w:tc>
        <w:tc>
          <w:tcPr>
            <w:tcW w:w="1425" w:type="dxa"/>
            <w:tcBorders>
              <w:left w:val="single" w:sz="18" w:space="0" w:color="auto"/>
              <w:right w:val="single" w:sz="18" w:space="0" w:color="auto"/>
            </w:tcBorders>
          </w:tcPr>
          <w:p w:rsidR="003C4776" w:rsidRPr="00AC5097" w:rsidRDefault="003C4776" w:rsidP="00051812">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051812">
            <w:pPr>
              <w:jc w:val="center"/>
              <w:rPr>
                <w:rStyle w:val="Emphasis"/>
              </w:rPr>
            </w:pPr>
            <w:r w:rsidRPr="00AC5097">
              <w:rPr>
                <w:rStyle w:val="Emphasis"/>
              </w:rPr>
              <w:t>State %</w:t>
            </w:r>
          </w:p>
        </w:tc>
      </w:tr>
      <w:tr w:rsidR="003C4776" w:rsidTr="00656F43">
        <w:tc>
          <w:tcPr>
            <w:tcW w:w="2088" w:type="dxa"/>
            <w:tcBorders>
              <w:right w:val="single" w:sz="18" w:space="0" w:color="auto"/>
            </w:tcBorders>
          </w:tcPr>
          <w:p w:rsidR="003C4776" w:rsidRDefault="003C4776" w:rsidP="00051812">
            <w:r>
              <w:t>Support</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656F43">
        <w:tc>
          <w:tcPr>
            <w:tcW w:w="2088" w:type="dxa"/>
            <w:tcBorders>
              <w:right w:val="single" w:sz="18" w:space="0" w:color="auto"/>
            </w:tcBorders>
          </w:tcPr>
          <w:p w:rsidR="003C4776" w:rsidRDefault="003C4776" w:rsidP="00051812">
            <w:r>
              <w:t>Oppose</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656F43">
        <w:tc>
          <w:tcPr>
            <w:tcW w:w="2088" w:type="dxa"/>
            <w:tcBorders>
              <w:right w:val="single" w:sz="18" w:space="0" w:color="auto"/>
            </w:tcBorders>
          </w:tcPr>
          <w:p w:rsidR="003C4776" w:rsidRDefault="003C4776" w:rsidP="00051812">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051812"/>
        </w:tc>
        <w:tc>
          <w:tcPr>
            <w:tcW w:w="1426" w:type="dxa"/>
            <w:tcBorders>
              <w:left w:val="single" w:sz="18" w:space="0" w:color="auto"/>
            </w:tcBorders>
            <w:shd w:val="clear" w:color="auto" w:fill="FBE1E2"/>
          </w:tcPr>
          <w:p w:rsidR="003C4776" w:rsidRDefault="003C4776" w:rsidP="00051812"/>
        </w:tc>
      </w:tr>
      <w:tr w:rsidR="003C4776" w:rsidTr="00656F43">
        <w:tc>
          <w:tcPr>
            <w:tcW w:w="2088" w:type="dxa"/>
            <w:tcBorders>
              <w:right w:val="single" w:sz="18" w:space="0" w:color="auto"/>
            </w:tcBorders>
          </w:tcPr>
          <w:p w:rsidR="003C4776" w:rsidRPr="005B1AB1" w:rsidRDefault="003C4776" w:rsidP="00051812">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051812">
            <w:pPr>
              <w:rPr>
                <w:b/>
              </w:rPr>
            </w:pPr>
          </w:p>
        </w:tc>
        <w:tc>
          <w:tcPr>
            <w:tcW w:w="1426" w:type="dxa"/>
            <w:tcBorders>
              <w:left w:val="single" w:sz="18" w:space="0" w:color="auto"/>
            </w:tcBorders>
            <w:shd w:val="clear" w:color="auto" w:fill="FBE1E2"/>
          </w:tcPr>
          <w:p w:rsidR="003C4776" w:rsidRPr="005B1AB1" w:rsidRDefault="003C4776" w:rsidP="00051812">
            <w:pPr>
              <w:rPr>
                <w:b/>
              </w:rPr>
            </w:pPr>
          </w:p>
        </w:tc>
      </w:tr>
      <w:tr w:rsidR="003C4776" w:rsidTr="00656F43">
        <w:tc>
          <w:tcPr>
            <w:tcW w:w="2088" w:type="dxa"/>
            <w:tcBorders>
              <w:right w:val="single" w:sz="18" w:space="0" w:color="auto"/>
            </w:tcBorders>
          </w:tcPr>
          <w:p w:rsidR="003C4776" w:rsidRPr="005B1AB1" w:rsidRDefault="003C4776" w:rsidP="00051812">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051812">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051812">
            <w:pPr>
              <w:rPr>
                <w:i/>
                <w:color w:val="808080" w:themeColor="background1" w:themeShade="80"/>
              </w:rPr>
            </w:pPr>
          </w:p>
        </w:tc>
      </w:tr>
    </w:tbl>
    <w:p w:rsidR="0078226E" w:rsidRDefault="0078226E" w:rsidP="0099448F">
      <w:pPr>
        <w:spacing w:line="240" w:lineRule="auto"/>
        <w:jc w:val="left"/>
        <w:rPr>
          <w:b/>
        </w:rPr>
      </w:pPr>
    </w:p>
    <w:p w:rsidR="00FA6B36" w:rsidRPr="00F9123E" w:rsidRDefault="00FA6B36" w:rsidP="00FA6B36">
      <w:pPr>
        <w:pStyle w:val="ListParagraph"/>
        <w:numPr>
          <w:ilvl w:val="2"/>
          <w:numId w:val="26"/>
        </w:numPr>
        <w:ind w:left="720" w:hanging="684"/>
        <w:jc w:val="left"/>
        <w:rPr>
          <w:rStyle w:val="Emphasis"/>
          <w:bCs/>
          <w:smallCaps/>
          <w:szCs w:val="18"/>
        </w:rPr>
      </w:pPr>
      <w:r>
        <w:rPr>
          <w:rStyle w:val="Emphasis"/>
          <w:bCs/>
          <w:szCs w:val="18"/>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FA6B36" w:rsidTr="00FA6B36">
        <w:tc>
          <w:tcPr>
            <w:tcW w:w="6678" w:type="dxa"/>
            <w:gridSpan w:val="3"/>
            <w:shd w:val="clear" w:color="auto" w:fill="7F7F7F" w:themeFill="text1" w:themeFillTint="80"/>
          </w:tcPr>
          <w:p w:rsidR="00FA6B36" w:rsidRPr="00FA6B36" w:rsidRDefault="00FA6B36" w:rsidP="00FA6B36">
            <w:pPr>
              <w:ind w:left="90"/>
              <w:jc w:val="left"/>
              <w:rPr>
                <w:rStyle w:val="Emphasis"/>
                <w:i w:val="0"/>
              </w:rPr>
            </w:pPr>
            <w:r w:rsidRPr="00FA6B36">
              <w:rPr>
                <w:rStyle w:val="Emphasis"/>
                <w:i w:val="0"/>
                <w:color w:val="FFFFFF" w:themeColor="background1"/>
              </w:rPr>
              <w:t xml:space="preserve">There should be a law prohibiting giving alcohol to your own children. </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5B1AB1">
      <w:pPr>
        <w:rPr>
          <w:i/>
          <w:color w:val="B4490F" w:themeColor="accent3" w:themeShade="BF"/>
          <w:sz w:val="18"/>
          <w:szCs w:val="18"/>
        </w:rPr>
      </w:pPr>
    </w:p>
    <w:p w:rsidR="00FA6B36" w:rsidRPr="00FA6B36" w:rsidRDefault="00FA6B36" w:rsidP="00FA6B36">
      <w:pPr>
        <w:pStyle w:val="ListParagraph"/>
        <w:numPr>
          <w:ilvl w:val="2"/>
          <w:numId w:val="26"/>
        </w:numPr>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FA6B36" w:rsidTr="00FA6B36">
        <w:tc>
          <w:tcPr>
            <w:tcW w:w="4939" w:type="dxa"/>
            <w:gridSpan w:val="3"/>
            <w:shd w:val="clear" w:color="auto" w:fill="7F7F7F" w:themeFill="text1" w:themeFillTint="80"/>
          </w:tcPr>
          <w:p w:rsidR="00FA6B36" w:rsidRPr="00FA6B36" w:rsidRDefault="00FA6B36" w:rsidP="00FA6B36">
            <w:pPr>
              <w:jc w:val="left"/>
              <w:rPr>
                <w:rStyle w:val="Emphasis"/>
                <w:i w:val="0"/>
              </w:rPr>
            </w:pPr>
            <w:r w:rsidRPr="00FA6B36">
              <w:rPr>
                <w:rStyle w:val="Emphasis"/>
                <w:i w:val="0"/>
                <w:color w:val="FFFFFF" w:themeColor="background1"/>
              </w:rPr>
              <w:t>Do you support or oppose penalties for adults who provide alcohol to youth?</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78795E">
            <w:pPr>
              <w:jc w:val="center"/>
              <w:rPr>
                <w:rStyle w:val="Emphasis"/>
              </w:rPr>
            </w:pPr>
            <w:r w:rsidRPr="00AC5097">
              <w:rPr>
                <w:rStyle w:val="Emphasis"/>
              </w:rPr>
              <w:t>State %</w:t>
            </w:r>
          </w:p>
        </w:tc>
      </w:tr>
      <w:tr w:rsidR="003C4776" w:rsidTr="0078795E">
        <w:tc>
          <w:tcPr>
            <w:tcW w:w="2088" w:type="dxa"/>
            <w:tcBorders>
              <w:right w:val="single" w:sz="18" w:space="0" w:color="auto"/>
            </w:tcBorders>
          </w:tcPr>
          <w:p w:rsidR="003C4776" w:rsidRDefault="003C4776" w:rsidP="0078795E">
            <w:r>
              <w:t>Support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Oppose</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5B1AB1" w:rsidRDefault="003C4776" w:rsidP="0078795E">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78795E">
            <w:pPr>
              <w:rPr>
                <w:b/>
              </w:rPr>
            </w:pPr>
          </w:p>
        </w:tc>
        <w:tc>
          <w:tcPr>
            <w:tcW w:w="1426" w:type="dxa"/>
            <w:tcBorders>
              <w:left w:val="single" w:sz="18" w:space="0" w:color="auto"/>
            </w:tcBorders>
            <w:shd w:val="clear" w:color="auto" w:fill="FBE1E2"/>
          </w:tcPr>
          <w:p w:rsidR="003C4776" w:rsidRPr="005B1AB1" w:rsidRDefault="003C4776" w:rsidP="0078795E">
            <w:pPr>
              <w:rPr>
                <w:b/>
              </w:rPr>
            </w:pPr>
          </w:p>
        </w:tc>
      </w:tr>
      <w:tr w:rsidR="003C4776" w:rsidTr="0078795E">
        <w:tc>
          <w:tcPr>
            <w:tcW w:w="2088" w:type="dxa"/>
            <w:tcBorders>
              <w:right w:val="single" w:sz="18" w:space="0" w:color="auto"/>
            </w:tcBorders>
          </w:tcPr>
          <w:p w:rsidR="003C4776" w:rsidRPr="005B1AB1" w:rsidRDefault="003C4776" w:rsidP="0078795E">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78795E">
            <w:pPr>
              <w:rPr>
                <w:i/>
                <w:color w:val="808080" w:themeColor="background1" w:themeShade="80"/>
              </w:rPr>
            </w:pPr>
          </w:p>
        </w:tc>
      </w:tr>
    </w:tbl>
    <w:p w:rsidR="005B1AB1" w:rsidRDefault="005B1AB1" w:rsidP="0099448F">
      <w:pPr>
        <w:spacing w:line="240" w:lineRule="auto"/>
        <w:jc w:val="left"/>
        <w:rPr>
          <w:b/>
        </w:rPr>
      </w:pPr>
    </w:p>
    <w:p w:rsidR="00852C67" w:rsidRPr="00D652FF" w:rsidRDefault="00852C67" w:rsidP="00FA6B36">
      <w:pPr>
        <w:pStyle w:val="ListParagraph"/>
        <w:numPr>
          <w:ilvl w:val="2"/>
          <w:numId w:val="26"/>
        </w:numPr>
        <w:ind w:left="810" w:hanging="774"/>
        <w:jc w:val="left"/>
        <w:rPr>
          <w:rStyle w:val="Emphasis"/>
        </w:rPr>
      </w:pPr>
      <w:r w:rsidRPr="00D652FF">
        <w:rPr>
          <w:rStyle w:val="Emphasis"/>
        </w:rPr>
        <w:t xml:space="preserve">Analyze and explain the </w:t>
      </w:r>
      <w:r w:rsidR="000732C2">
        <w:rPr>
          <w:rStyle w:val="Emphasis"/>
        </w:rPr>
        <w:t>information you reviewed on community readiness to address social availability (Tables 1</w:t>
      </w:r>
      <w:r w:rsidR="005350ED">
        <w:rPr>
          <w:rStyle w:val="Emphasis"/>
        </w:rPr>
        <w:t>1</w:t>
      </w:r>
      <w:r w:rsidR="000732C2">
        <w:rPr>
          <w:rStyle w:val="Emphasis"/>
        </w:rPr>
        <w:t>.2.7 – 1</w:t>
      </w:r>
      <w:r w:rsidR="005350ED">
        <w:rPr>
          <w:rStyle w:val="Emphasis"/>
        </w:rPr>
        <w:t>1</w:t>
      </w:r>
      <w:r w:rsidR="000732C2">
        <w:rPr>
          <w:rStyle w:val="Emphasis"/>
        </w:rPr>
        <w:t xml:space="preserve">.2.10). </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852C67" w:rsidRDefault="00852C67" w:rsidP="00852C67"/>
    <w:p w:rsidR="00852C67" w:rsidRDefault="00852C67" w:rsidP="00852C67"/>
    <w:p w:rsidR="00635FFF" w:rsidRDefault="00635FFF" w:rsidP="00635FFF">
      <w:pPr>
        <w:pStyle w:val="Heading5"/>
        <w:jc w:val="center"/>
      </w:pPr>
      <w:r>
        <w:t>Summary</w:t>
      </w:r>
    </w:p>
    <w:p w:rsidR="00DB39EB" w:rsidRDefault="00DB39EB" w:rsidP="00852C67"/>
    <w:p w:rsidR="00DB39EB" w:rsidRPr="000732C2" w:rsidRDefault="00DB39EB" w:rsidP="00FA6B36">
      <w:pPr>
        <w:pStyle w:val="ListParagraph"/>
        <w:numPr>
          <w:ilvl w:val="2"/>
          <w:numId w:val="26"/>
        </w:numPr>
        <w:ind w:left="810" w:hanging="774"/>
        <w:jc w:val="left"/>
        <w:rPr>
          <w:rStyle w:val="Emphasis"/>
        </w:rPr>
      </w:pPr>
      <w:r w:rsidRPr="000732C2">
        <w:rPr>
          <w:rStyle w:val="Emphasis"/>
        </w:rPr>
        <w:t xml:space="preserve">Summarize any other </w:t>
      </w:r>
      <w:r w:rsidR="000732C2">
        <w:rPr>
          <w:rStyle w:val="Emphasis"/>
        </w:rPr>
        <w:t>social availability</w:t>
      </w:r>
      <w:r w:rsidRPr="000732C2">
        <w:rPr>
          <w:rStyle w:val="Emphasis"/>
        </w:rPr>
        <w:t xml:space="preserve"> data available for your service area </w:t>
      </w:r>
      <w:r w:rsidRPr="000732C2">
        <w:rPr>
          <w:rStyle w:val="Emphasis"/>
          <w:b w:val="0"/>
        </w:rPr>
        <w:t>(</w:t>
      </w:r>
      <w:r w:rsidR="00635FFF" w:rsidRPr="000732C2">
        <w:rPr>
          <w:rStyle w:val="Emphasis"/>
          <w:b w:val="0"/>
        </w:rPr>
        <w:t>news stories, review social media posts</w:t>
      </w:r>
      <w:r w:rsidRPr="000732C2">
        <w:rPr>
          <w:rStyle w:val="Emphasis"/>
          <w:b w:val="0"/>
        </w:rPr>
        <w:t>,</w:t>
      </w:r>
      <w:r w:rsidR="000732C2" w:rsidRPr="000732C2">
        <w:rPr>
          <w:rStyle w:val="Emphasis"/>
          <w:b w:val="0"/>
        </w:rPr>
        <w:t xml:space="preserve"> </w:t>
      </w:r>
      <w:r w:rsidR="00635FFF" w:rsidRPr="000732C2">
        <w:rPr>
          <w:rStyle w:val="Emphasis"/>
          <w:b w:val="0"/>
        </w:rPr>
        <w:t>key informant interviews,</w:t>
      </w:r>
      <w:r w:rsidR="00E04B85" w:rsidRPr="000732C2">
        <w:rPr>
          <w:rStyle w:val="Emphasis"/>
          <w:b w:val="0"/>
        </w:rPr>
        <w:t xml:space="preserve"> youth focus groups,</w:t>
      </w:r>
      <w:r w:rsidR="000732C2" w:rsidRPr="000732C2">
        <w:rPr>
          <w:rStyle w:val="Emphasis"/>
          <w:b w:val="0"/>
        </w:rPr>
        <w:t xml:space="preserve"> arrests for underage drinking house parties, shoulder tap enforcement passes/failures, </w:t>
      </w:r>
      <w:r w:rsidRPr="000732C2">
        <w:rPr>
          <w:rStyle w:val="Emphasis"/>
          <w:b w:val="0"/>
        </w:rPr>
        <w:t>etc.).</w:t>
      </w:r>
    </w:p>
    <w:tbl>
      <w:tblPr>
        <w:tblStyle w:val="TableGrid"/>
        <w:tblW w:w="0" w:type="auto"/>
        <w:tblLook w:val="04A0" w:firstRow="1" w:lastRow="0" w:firstColumn="1" w:lastColumn="0" w:noHBand="0" w:noVBand="1"/>
      </w:tblPr>
      <w:tblGrid>
        <w:gridCol w:w="9216"/>
      </w:tblGrid>
      <w:tr w:rsidR="00DB39EB" w:rsidTr="00E94D30">
        <w:tc>
          <w:tcPr>
            <w:tcW w:w="9216" w:type="dxa"/>
            <w:shd w:val="clear" w:color="auto" w:fill="FBE5E6"/>
          </w:tcPr>
          <w:p w:rsidR="00DB39EB" w:rsidRDefault="00DB39EB" w:rsidP="00E94D30"/>
          <w:p w:rsidR="00DB39EB" w:rsidRDefault="00DB39EB" w:rsidP="00E94D30"/>
        </w:tc>
      </w:tr>
    </w:tbl>
    <w:p w:rsidR="000732C2" w:rsidRDefault="000732C2" w:rsidP="00DB39EB"/>
    <w:p w:rsidR="009D394F" w:rsidRDefault="000732C2" w:rsidP="009D394F">
      <w:pPr>
        <w:pStyle w:val="ListParagraph"/>
        <w:numPr>
          <w:ilvl w:val="2"/>
          <w:numId w:val="26"/>
        </w:numPr>
        <w:ind w:left="810" w:hanging="774"/>
        <w:jc w:val="left"/>
        <w:rPr>
          <w:rStyle w:val="Emphasis"/>
        </w:rPr>
      </w:pPr>
      <w:r w:rsidRPr="00411CC4">
        <w:rPr>
          <w:rStyle w:val="Emphasis"/>
        </w:rPr>
        <w:t xml:space="preserve">Describe some unique behaviors and contexts specific to your community that impacts </w:t>
      </w:r>
      <w:r>
        <w:rPr>
          <w:rStyle w:val="Emphasis"/>
        </w:rPr>
        <w:t>retail availability</w:t>
      </w:r>
      <w:r w:rsidRPr="00411CC4">
        <w:rPr>
          <w:rStyle w:val="Emphasis"/>
        </w:rPr>
        <w:t xml:space="preserve"> (ask yourself, “But why here?”).</w:t>
      </w:r>
      <w:r w:rsidR="008A1CC3">
        <w:rPr>
          <w:rStyle w:val="Emphasis"/>
        </w:rPr>
        <w:t xml:space="preserve"> Identify at least two of these local conditions.</w:t>
      </w:r>
      <w:r w:rsidR="009D394F" w:rsidRPr="009D394F">
        <w:rPr>
          <w:rStyle w:val="Emphasis"/>
        </w:rPr>
        <w:t xml:space="preserve"> </w:t>
      </w:r>
      <w:r w:rsidR="009D394F">
        <w:rPr>
          <w:rStyle w:val="Emphasis"/>
        </w:rPr>
        <w:t xml:space="preserve">Include the data/sources (qualitative and/or quantitative) that support the identification of these local conditions. </w:t>
      </w:r>
    </w:p>
    <w:p w:rsidR="009D394F" w:rsidRPr="00792226" w:rsidRDefault="009D394F" w:rsidP="009D394F">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Pr>
          <w:i/>
          <w:color w:val="B4490F" w:themeColor="accent3" w:themeShade="BF"/>
          <w:sz w:val="18"/>
          <w:szCs w:val="18"/>
        </w:rPr>
        <w:t xml:space="preserve">stakeholder </w:t>
      </w:r>
      <w:r w:rsidRPr="00D43AAC">
        <w:rPr>
          <w:i/>
          <w:color w:val="B4490F" w:themeColor="accent3" w:themeShade="BF"/>
          <w:sz w:val="18"/>
          <w:szCs w:val="18"/>
        </w:rPr>
        <w:t>meetings</w:t>
      </w:r>
      <w:r>
        <w:rPr>
          <w:i/>
          <w:color w:val="B4490F" w:themeColor="accent3" w:themeShade="BF"/>
          <w:sz w:val="18"/>
          <w:szCs w:val="18"/>
        </w:rPr>
        <w:t xml:space="preserve"> conducted as part of Section 7. This information may provide qualitative support for the identification of local conditions.</w:t>
      </w:r>
    </w:p>
    <w:tbl>
      <w:tblPr>
        <w:tblStyle w:val="TableGrid"/>
        <w:tblW w:w="0" w:type="auto"/>
        <w:tblLook w:val="04A0" w:firstRow="1" w:lastRow="0" w:firstColumn="1" w:lastColumn="0" w:noHBand="0" w:noVBand="1"/>
      </w:tblPr>
      <w:tblGrid>
        <w:gridCol w:w="9216"/>
      </w:tblGrid>
      <w:tr w:rsidR="00DB39EB" w:rsidTr="00E94D30">
        <w:tc>
          <w:tcPr>
            <w:tcW w:w="9216" w:type="dxa"/>
            <w:shd w:val="clear" w:color="auto" w:fill="FBE5E6"/>
          </w:tcPr>
          <w:p w:rsidR="00DB39EB" w:rsidRDefault="00DB39EB" w:rsidP="00E94D30"/>
          <w:p w:rsidR="00DB39EB" w:rsidRDefault="00DB39EB" w:rsidP="00E94D30"/>
        </w:tc>
      </w:tr>
    </w:tbl>
    <w:p w:rsidR="00DB39EB" w:rsidRDefault="00DB39EB" w:rsidP="00DB39EB">
      <w:pPr>
        <w:jc w:val="left"/>
        <w:rPr>
          <w:b/>
        </w:rPr>
      </w:pPr>
    </w:p>
    <w:p w:rsidR="00110A9F" w:rsidRPr="00D652FF" w:rsidRDefault="000732C2" w:rsidP="00FA6B36">
      <w:pPr>
        <w:pStyle w:val="ListParagraph"/>
        <w:numPr>
          <w:ilvl w:val="2"/>
          <w:numId w:val="26"/>
        </w:numPr>
        <w:ind w:left="810" w:hanging="774"/>
        <w:jc w:val="left"/>
        <w:rPr>
          <w:rStyle w:val="Emphasis"/>
        </w:rPr>
      </w:pPr>
      <w:r>
        <w:rPr>
          <w:rStyle w:val="Emphasis"/>
        </w:rPr>
        <w:t>In a paragraph or more, d</w:t>
      </w:r>
      <w:r w:rsidR="00110A9F" w:rsidRPr="00D652FF">
        <w:rPr>
          <w:rStyle w:val="Emphasis"/>
        </w:rPr>
        <w:t xml:space="preserve">escribe </w:t>
      </w:r>
      <w:r w:rsidR="003F35EC">
        <w:rPr>
          <w:rStyle w:val="Emphasis"/>
        </w:rPr>
        <w:t>how</w:t>
      </w:r>
      <w:r w:rsidR="00110A9F" w:rsidRPr="00D652FF">
        <w:rPr>
          <w:rStyle w:val="Emphasis"/>
        </w:rPr>
        <w:t xml:space="preserve"> </w:t>
      </w:r>
      <w:r w:rsidR="00110A9F" w:rsidRPr="004375EC">
        <w:rPr>
          <w:rStyle w:val="Emphasis"/>
          <w:caps/>
        </w:rPr>
        <w:t>Social Availability</w:t>
      </w:r>
      <w:r w:rsidR="00110A9F" w:rsidRPr="00D652FF">
        <w:rPr>
          <w:rStyle w:val="Emphasis"/>
        </w:rPr>
        <w:t xml:space="preserve"> </w:t>
      </w:r>
      <w:r w:rsidR="003F35EC">
        <w:rPr>
          <w:rStyle w:val="Emphasis"/>
        </w:rPr>
        <w:t>is</w:t>
      </w:r>
      <w:r w:rsidR="00110A9F" w:rsidRPr="00D652FF">
        <w:rPr>
          <w:rStyle w:val="Emphasis"/>
        </w:rPr>
        <w:t xml:space="preserve"> impacting underage drinking in your service area (utilizing the information you gathered above</w:t>
      </w:r>
      <w:r>
        <w:rPr>
          <w:rStyle w:val="Emphasis"/>
        </w:rPr>
        <w:t xml:space="preserve"> in section 1</w:t>
      </w:r>
      <w:r w:rsidR="00F31CC1">
        <w:rPr>
          <w:rStyle w:val="Emphasis"/>
        </w:rPr>
        <w:t>1</w:t>
      </w:r>
      <w:r>
        <w:rPr>
          <w:rStyle w:val="Emphasis"/>
        </w:rPr>
        <w:t>.2</w:t>
      </w:r>
      <w:r w:rsidR="00110A9F" w:rsidRPr="00D652FF">
        <w:rPr>
          <w:rStyle w:val="Emphasis"/>
        </w:rPr>
        <w:t xml:space="preserve">). </w:t>
      </w:r>
    </w:p>
    <w:tbl>
      <w:tblPr>
        <w:tblStyle w:val="TableGrid"/>
        <w:tblW w:w="0" w:type="auto"/>
        <w:tblLook w:val="04A0" w:firstRow="1" w:lastRow="0" w:firstColumn="1" w:lastColumn="0" w:noHBand="0" w:noVBand="1"/>
      </w:tblPr>
      <w:tblGrid>
        <w:gridCol w:w="9216"/>
      </w:tblGrid>
      <w:tr w:rsidR="00110A9F" w:rsidTr="0078795E">
        <w:tc>
          <w:tcPr>
            <w:tcW w:w="9216" w:type="dxa"/>
            <w:shd w:val="clear" w:color="auto" w:fill="FBE5E6"/>
          </w:tcPr>
          <w:p w:rsidR="00110A9F" w:rsidRDefault="00110A9F" w:rsidP="0078795E"/>
          <w:p w:rsidR="00110A9F" w:rsidRDefault="00110A9F" w:rsidP="0078795E"/>
        </w:tc>
      </w:tr>
    </w:tbl>
    <w:p w:rsidR="00852C67" w:rsidRDefault="00852C67">
      <w:pPr>
        <w:spacing w:after="200"/>
        <w:rPr>
          <w:rStyle w:val="Heading5Char"/>
        </w:rPr>
      </w:pPr>
      <w:r>
        <w:rPr>
          <w:rStyle w:val="Heading5Char"/>
        </w:rPr>
        <w:br w:type="page"/>
      </w: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bookmarkStart w:id="47" w:name="_Toc465349251"/>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0"/>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1"/>
          <w:numId w:val="19"/>
        </w:numPr>
        <w:spacing w:before="240" w:after="80"/>
        <w:contextualSpacing w:val="0"/>
        <w:jc w:val="left"/>
        <w:outlineLvl w:val="1"/>
        <w:rPr>
          <w:smallCaps/>
          <w:vanish/>
          <w:spacing w:val="5"/>
          <w:sz w:val="28"/>
          <w:szCs w:val="28"/>
        </w:rPr>
      </w:pPr>
    </w:p>
    <w:p w:rsidR="00F31CC1" w:rsidRPr="00F31CC1" w:rsidRDefault="00F31CC1" w:rsidP="00F31CC1">
      <w:pPr>
        <w:pStyle w:val="ListParagraph"/>
        <w:numPr>
          <w:ilvl w:val="1"/>
          <w:numId w:val="19"/>
        </w:numPr>
        <w:spacing w:before="240" w:after="80"/>
        <w:contextualSpacing w:val="0"/>
        <w:jc w:val="left"/>
        <w:outlineLvl w:val="1"/>
        <w:rPr>
          <w:smallCaps/>
          <w:vanish/>
          <w:spacing w:val="5"/>
          <w:sz w:val="28"/>
          <w:szCs w:val="28"/>
        </w:rPr>
      </w:pPr>
    </w:p>
    <w:p w:rsidR="00E64FC7" w:rsidRDefault="00A91A19" w:rsidP="00F31CC1">
      <w:pPr>
        <w:pStyle w:val="Heading2"/>
        <w:numPr>
          <w:ilvl w:val="1"/>
          <w:numId w:val="19"/>
        </w:numPr>
        <w:ind w:left="450"/>
      </w:pPr>
      <w:r>
        <w:t>Enforcement</w:t>
      </w:r>
      <w:bookmarkEnd w:id="47"/>
    </w:p>
    <w:p w:rsidR="0099448F" w:rsidRDefault="0099448F" w:rsidP="00A8277A">
      <w:pPr>
        <w:spacing w:line="240" w:lineRule="auto"/>
        <w:jc w:val="left"/>
      </w:pPr>
      <w:r>
        <w:t>Alcohol consumption is influenced by enforcement in two ways; actual enforcement, and the perception that the laws are being enforced. At first, the perception of enforcement is enough to make an impact in reducing problems associated with alcohol. With time, actual enforcement becomes essential because people must experience consequences in order to make an impactful difference.</w:t>
      </w:r>
      <w:r w:rsidR="00C43200">
        <w:t xml:space="preserve"> The table below displays some example local conditions (the “but why here?”) related to enforcement.</w:t>
      </w:r>
    </w:p>
    <w:p w:rsidR="0099448F" w:rsidRDefault="0099448F" w:rsidP="00A8277A">
      <w:pPr>
        <w:spacing w:line="240" w:lineRule="auto"/>
        <w:jc w:val="left"/>
      </w:pPr>
    </w:p>
    <w:tbl>
      <w:tblPr>
        <w:tblStyle w:val="MediumShading2-Accent5"/>
        <w:tblW w:w="0" w:type="auto"/>
        <w:tblLayout w:type="fixed"/>
        <w:tblLook w:val="0000" w:firstRow="0" w:lastRow="0" w:firstColumn="0" w:lastColumn="0" w:noHBand="0" w:noVBand="0"/>
      </w:tblPr>
      <w:tblGrid>
        <w:gridCol w:w="2718"/>
        <w:gridCol w:w="6355"/>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073" w:type="dxa"/>
            <w:gridSpan w:val="2"/>
          </w:tcPr>
          <w:p w:rsidR="00014263" w:rsidRPr="00852C67" w:rsidRDefault="00852C67" w:rsidP="00852C67">
            <w:pPr>
              <w:autoSpaceDE w:val="0"/>
              <w:autoSpaceDN w:val="0"/>
              <w:adjustRightInd w:val="0"/>
              <w:jc w:val="left"/>
              <w:rPr>
                <w:rFonts w:cs="Arial"/>
                <w:color w:val="000000"/>
                <w:sz w:val="18"/>
                <w:szCs w:val="18"/>
              </w:rPr>
            </w:pPr>
            <w:r w:rsidRPr="00852C67">
              <w:rPr>
                <w:rFonts w:cs="Arial"/>
                <w:b/>
                <w:bCs/>
                <w:color w:val="000000"/>
                <w:sz w:val="18"/>
                <w:szCs w:val="18"/>
              </w:rPr>
              <w:t xml:space="preserve">Examples of </w:t>
            </w:r>
            <w:r w:rsidR="00FC1335">
              <w:rPr>
                <w:rFonts w:cs="Arial"/>
                <w:b/>
                <w:bCs/>
                <w:color w:val="000000"/>
                <w:sz w:val="18"/>
                <w:szCs w:val="18"/>
              </w:rPr>
              <w:t>Local Conditions</w:t>
            </w:r>
            <w:r w:rsidR="00DD65C3">
              <w:rPr>
                <w:rFonts w:cs="Arial"/>
                <w:b/>
                <w:bCs/>
                <w:color w:val="000000"/>
                <w:sz w:val="18"/>
                <w:szCs w:val="18"/>
              </w:rPr>
              <w:t xml:space="preserve"> </w:t>
            </w:r>
            <w:r w:rsidR="00DD65C3" w:rsidRPr="00DD65C3">
              <w:rPr>
                <w:rFonts w:cs="Arial"/>
                <w:bCs/>
                <w:i/>
                <w:color w:val="000000"/>
                <w:sz w:val="18"/>
                <w:szCs w:val="18"/>
              </w:rPr>
              <w:t>(Contributing Factors)</w:t>
            </w:r>
            <w:r w:rsidR="00DD65C3" w:rsidRPr="00852C67">
              <w:rPr>
                <w:rFonts w:cs="Arial"/>
                <w:b/>
                <w:bCs/>
                <w:color w:val="000000"/>
                <w:sz w:val="18"/>
                <w:szCs w:val="18"/>
              </w:rPr>
              <w:t xml:space="preserve"> </w:t>
            </w:r>
            <w:r w:rsidR="00014263" w:rsidRPr="00852C67">
              <w:rPr>
                <w:rFonts w:cs="Arial"/>
                <w:b/>
                <w:bCs/>
                <w:color w:val="000000"/>
                <w:sz w:val="18"/>
                <w:szCs w:val="18"/>
              </w:rPr>
              <w:t xml:space="preserve">for Enforcement and Adjudication </w:t>
            </w:r>
          </w:p>
        </w:tc>
      </w:tr>
      <w:tr w:rsidR="00014263" w:rsidRPr="00014263" w:rsidTr="00217297">
        <w:trPr>
          <w:trHeight w:val="327"/>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Resources </w:t>
            </w:r>
          </w:p>
        </w:tc>
        <w:tc>
          <w:tcPr>
            <w:tcW w:w="6355"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Shortage of law enforcement personnel; lack of training on alcohol issues; lack of community support for alcohol enforcement efforts; few or no retail compliance checks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Law enforcement practice </w:t>
            </w:r>
          </w:p>
        </w:tc>
        <w:tc>
          <w:tcPr>
            <w:tcW w:w="6355"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Inconsistent application of underage drinking laws; inconsistent application of laws regarding selling to intoxicated persons; low number of arrests and citations for alcohol use by minors; don’t hear about other kids getting caught; inconsistent application of social host laws; enforcement of alcohol laws is not a priority; campus security is inconsistent; alcohol is not a big issue relative to drugs and other issues </w:t>
            </w:r>
          </w:p>
        </w:tc>
      </w:tr>
      <w:tr w:rsidR="00014263" w:rsidRPr="00014263" w:rsidTr="00217297">
        <w:trPr>
          <w:trHeight w:val="326"/>
        </w:trPr>
        <w:tc>
          <w:tcPr>
            <w:cnfStyle w:val="000010000000" w:firstRow="0" w:lastRow="0" w:firstColumn="0" w:lastColumn="0" w:oddVBand="1" w:evenVBand="0" w:oddHBand="0" w:evenHBand="0" w:firstRowFirstColumn="0" w:firstRowLastColumn="0" w:lastRowFirstColumn="0" w:lastRowLastColumn="0"/>
            <w:tcW w:w="271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Judicial practice </w:t>
            </w:r>
          </w:p>
        </w:tc>
        <w:tc>
          <w:tcPr>
            <w:tcW w:w="6355"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No prosecution by district attorney of referred cases; inconsistent application of legal consequences; few first-offender consequences; short mandatory sentences (for drinking and driving)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271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Parental enforcement </w:t>
            </w:r>
          </w:p>
        </w:tc>
        <w:tc>
          <w:tcPr>
            <w:tcW w:w="6355"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Parents have few rules, if any, about drinking; parents don’t enforce underage drinking laws </w:t>
            </w:r>
          </w:p>
        </w:tc>
      </w:tr>
    </w:tbl>
    <w:p w:rsidR="00014263" w:rsidRDefault="00014263" w:rsidP="0099448F">
      <w:pPr>
        <w:spacing w:line="240" w:lineRule="auto"/>
        <w:jc w:val="left"/>
        <w:rPr>
          <w:b/>
        </w:rPr>
      </w:pPr>
    </w:p>
    <w:p w:rsidR="002118A5" w:rsidRDefault="002118A5" w:rsidP="00A8277A">
      <w:pPr>
        <w:pStyle w:val="Heading5"/>
        <w:spacing w:line="240" w:lineRule="auto"/>
        <w:jc w:val="center"/>
      </w:pPr>
      <w:r>
        <w:t>Data Review</w:t>
      </w:r>
    </w:p>
    <w:p w:rsidR="006741E1" w:rsidRPr="006741E1" w:rsidRDefault="006741E1" w:rsidP="00A8277A">
      <w:pPr>
        <w:spacing w:line="240" w:lineRule="auto"/>
      </w:pPr>
    </w:p>
    <w:p w:rsidR="005D32D9" w:rsidRPr="003D1F83" w:rsidRDefault="005D32D9" w:rsidP="00A8277A">
      <w:pPr>
        <w:pStyle w:val="Heading7"/>
        <w:spacing w:line="240" w:lineRule="auto"/>
        <w:jc w:val="center"/>
      </w:pPr>
      <w:r w:rsidRPr="003D1F83">
        <w:t xml:space="preserve">Readiness to </w:t>
      </w:r>
      <w:r w:rsidR="003D1F83">
        <w:t>A</w:t>
      </w:r>
      <w:r w:rsidRPr="003D1F83">
        <w:t xml:space="preserve">ddress </w:t>
      </w:r>
      <w:r w:rsidR="003D1F83">
        <w:t>E</w:t>
      </w:r>
      <w:r w:rsidRPr="003D1F83">
        <w:t>nforcement</w:t>
      </w:r>
    </w:p>
    <w:p w:rsidR="005D32D9" w:rsidRDefault="005D32D9" w:rsidP="00A8277A">
      <w:pPr>
        <w:spacing w:line="240" w:lineRule="auto"/>
        <w:rPr>
          <w:b/>
        </w:rPr>
      </w:pPr>
    </w:p>
    <w:p w:rsidR="0004257D" w:rsidRDefault="0004257D" w:rsidP="00B2239F">
      <w:pPr>
        <w:pStyle w:val="ListParagraph"/>
        <w:numPr>
          <w:ilvl w:val="2"/>
          <w:numId w:val="19"/>
        </w:numPr>
        <w:ind w:left="810" w:hanging="774"/>
        <w:jc w:val="left"/>
        <w:rPr>
          <w:rStyle w:val="Emphasis"/>
        </w:rPr>
      </w:pPr>
      <w:r>
        <w:rPr>
          <w:rStyle w:val="Emphasis"/>
        </w:rPr>
        <w:t xml:space="preserve">Summarize the adjudication process in </w:t>
      </w:r>
      <w:r w:rsidR="00487AFF">
        <w:rPr>
          <w:rStyle w:val="Emphasis"/>
        </w:rPr>
        <w:t xml:space="preserve">your community, specific to underage drinking offenses. </w:t>
      </w:r>
      <w:r w:rsidR="00487AFF" w:rsidRPr="00487AFF">
        <w:rPr>
          <w:rStyle w:val="Emphasis"/>
          <w:b w:val="0"/>
        </w:rPr>
        <w:t>(Meet with your local court/juvenile court and ask about typical sentences for minors.  If possible, compare the number of cases heard and the final sentences.</w:t>
      </w:r>
      <w:r w:rsidR="00487AFF">
        <w:rPr>
          <w:rStyle w:val="Emphasis"/>
          <w:b w:val="0"/>
        </w:rPr>
        <w:t>)</w:t>
      </w:r>
    </w:p>
    <w:tbl>
      <w:tblPr>
        <w:tblStyle w:val="TableGrid"/>
        <w:tblW w:w="0" w:type="auto"/>
        <w:tblLook w:val="04A0" w:firstRow="1" w:lastRow="0" w:firstColumn="1" w:lastColumn="0" w:noHBand="0" w:noVBand="1"/>
      </w:tblPr>
      <w:tblGrid>
        <w:gridCol w:w="9216"/>
      </w:tblGrid>
      <w:tr w:rsidR="00487AFF" w:rsidTr="00917C42">
        <w:tc>
          <w:tcPr>
            <w:tcW w:w="9216" w:type="dxa"/>
            <w:shd w:val="clear" w:color="auto" w:fill="FBE5E6"/>
          </w:tcPr>
          <w:p w:rsidR="00487AFF" w:rsidRDefault="00487AFF" w:rsidP="00917C42"/>
          <w:p w:rsidR="00487AFF" w:rsidRDefault="00487AFF" w:rsidP="00917C42"/>
        </w:tc>
      </w:tr>
    </w:tbl>
    <w:p w:rsidR="0004257D" w:rsidRDefault="0004257D" w:rsidP="0004257D">
      <w:pPr>
        <w:pStyle w:val="ListParagraph"/>
        <w:ind w:left="810"/>
        <w:jc w:val="left"/>
        <w:rPr>
          <w:rStyle w:val="Emphasis"/>
        </w:rPr>
      </w:pPr>
    </w:p>
    <w:p w:rsidR="00AE718A" w:rsidRPr="00FA6B36" w:rsidRDefault="00AE718A" w:rsidP="00AE718A">
      <w:pPr>
        <w:pStyle w:val="ListParagraph"/>
        <w:numPr>
          <w:ilvl w:val="2"/>
          <w:numId w:val="19"/>
        </w:numPr>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AE718A" w:rsidTr="00AE718A">
        <w:tc>
          <w:tcPr>
            <w:tcW w:w="6678" w:type="dxa"/>
            <w:gridSpan w:val="3"/>
            <w:shd w:val="clear" w:color="auto" w:fill="7F7F7F" w:themeFill="text1" w:themeFillTint="80"/>
          </w:tcPr>
          <w:p w:rsidR="00AE718A" w:rsidRPr="00AE718A" w:rsidRDefault="00AE718A" w:rsidP="00AE718A">
            <w:pPr>
              <w:rPr>
                <w:rStyle w:val="Emphasis"/>
                <w:i w:val="0"/>
              </w:rPr>
            </w:pPr>
            <w:r w:rsidRPr="00AE718A">
              <w:rPr>
                <w:rStyle w:val="Emphasis"/>
                <w:i w:val="0"/>
                <w:color w:val="FFFFFF" w:themeColor="background1"/>
              </w:rPr>
              <w:t>Law enforcement should be spending more time enforcing the minimum drinking age.</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852C67">
      <w:pPr>
        <w:rPr>
          <w:i/>
          <w:color w:val="B4490F" w:themeColor="accent3" w:themeShade="BF"/>
          <w:sz w:val="18"/>
          <w:szCs w:val="18"/>
        </w:rPr>
      </w:pPr>
    </w:p>
    <w:p w:rsidR="00AE718A" w:rsidRPr="00FA6B36" w:rsidRDefault="00AE718A" w:rsidP="00AE718A">
      <w:pPr>
        <w:pStyle w:val="ListParagraph"/>
        <w:numPr>
          <w:ilvl w:val="2"/>
          <w:numId w:val="19"/>
        </w:numPr>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AE718A" w:rsidTr="00AE718A">
        <w:tc>
          <w:tcPr>
            <w:tcW w:w="4939" w:type="dxa"/>
            <w:gridSpan w:val="3"/>
            <w:shd w:val="clear" w:color="auto" w:fill="7F7F7F" w:themeFill="text1" w:themeFillTint="80"/>
          </w:tcPr>
          <w:p w:rsidR="00AE718A" w:rsidRPr="00AC5097" w:rsidRDefault="00AE718A" w:rsidP="00AE718A">
            <w:pPr>
              <w:jc w:val="center"/>
              <w:rPr>
                <w:rStyle w:val="Emphasis"/>
              </w:rPr>
            </w:pPr>
            <w:r w:rsidRPr="00AE718A">
              <w:rPr>
                <w:rStyle w:val="Emphasis"/>
                <w:i w:val="0"/>
                <w:color w:val="FFFFFF" w:themeColor="background1"/>
                <w:shd w:val="clear" w:color="auto" w:fill="7F7F7F" w:themeFill="text1" w:themeFillTint="80"/>
              </w:rPr>
              <w:t>Do you support or oppose compliance checks?</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78795E">
            <w:pPr>
              <w:jc w:val="center"/>
              <w:rPr>
                <w:rStyle w:val="Emphasis"/>
              </w:rPr>
            </w:pPr>
            <w:r w:rsidRPr="00AC5097">
              <w:rPr>
                <w:rStyle w:val="Emphasis"/>
              </w:rPr>
              <w:t>State %</w:t>
            </w:r>
          </w:p>
        </w:tc>
      </w:tr>
      <w:tr w:rsidR="003C4776" w:rsidTr="0078795E">
        <w:tc>
          <w:tcPr>
            <w:tcW w:w="2088" w:type="dxa"/>
            <w:tcBorders>
              <w:right w:val="single" w:sz="18" w:space="0" w:color="auto"/>
            </w:tcBorders>
          </w:tcPr>
          <w:p w:rsidR="003C4776" w:rsidRDefault="003C4776" w:rsidP="0078795E">
            <w:r>
              <w:t>Support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Oppose</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5B1AB1" w:rsidRDefault="003C4776" w:rsidP="0078795E">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78795E">
            <w:pPr>
              <w:rPr>
                <w:b/>
              </w:rPr>
            </w:pPr>
          </w:p>
        </w:tc>
        <w:tc>
          <w:tcPr>
            <w:tcW w:w="1426" w:type="dxa"/>
            <w:tcBorders>
              <w:left w:val="single" w:sz="18" w:space="0" w:color="auto"/>
            </w:tcBorders>
            <w:shd w:val="clear" w:color="auto" w:fill="FBE1E2"/>
          </w:tcPr>
          <w:p w:rsidR="003C4776" w:rsidRPr="005B1AB1" w:rsidRDefault="003C4776" w:rsidP="0078795E">
            <w:pPr>
              <w:rPr>
                <w:b/>
              </w:rPr>
            </w:pPr>
          </w:p>
        </w:tc>
      </w:tr>
      <w:tr w:rsidR="003C4776" w:rsidTr="0078795E">
        <w:tc>
          <w:tcPr>
            <w:tcW w:w="2088" w:type="dxa"/>
            <w:tcBorders>
              <w:right w:val="single" w:sz="18" w:space="0" w:color="auto"/>
            </w:tcBorders>
          </w:tcPr>
          <w:p w:rsidR="003C4776" w:rsidRPr="005B1AB1" w:rsidRDefault="003C4776" w:rsidP="0078795E">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78795E">
            <w:pPr>
              <w:rPr>
                <w:i/>
                <w:color w:val="808080" w:themeColor="background1" w:themeShade="80"/>
              </w:rPr>
            </w:pPr>
          </w:p>
        </w:tc>
      </w:tr>
    </w:tbl>
    <w:p w:rsidR="00852C67" w:rsidRDefault="00852C67" w:rsidP="00852C67"/>
    <w:p w:rsidR="006741E1" w:rsidRPr="00D652FF" w:rsidRDefault="000732C2" w:rsidP="00AE718A">
      <w:pPr>
        <w:pStyle w:val="ListParagraph"/>
        <w:numPr>
          <w:ilvl w:val="2"/>
          <w:numId w:val="19"/>
        </w:numPr>
        <w:ind w:left="810" w:hanging="774"/>
        <w:jc w:val="left"/>
        <w:rPr>
          <w:rStyle w:val="Emphasis"/>
        </w:rPr>
      </w:pPr>
      <w:r w:rsidRPr="00D652FF">
        <w:rPr>
          <w:rStyle w:val="Emphasis"/>
        </w:rPr>
        <w:lastRenderedPageBreak/>
        <w:t xml:space="preserve">Analyze and explain the </w:t>
      </w:r>
      <w:r>
        <w:rPr>
          <w:rStyle w:val="Emphasis"/>
        </w:rPr>
        <w:t>information you reviewed on community readiness to address enforcement (Tables 1</w:t>
      </w:r>
      <w:r w:rsidR="00AE718A">
        <w:rPr>
          <w:rStyle w:val="Emphasis"/>
        </w:rPr>
        <w:t>1</w:t>
      </w:r>
      <w:r>
        <w:rPr>
          <w:rStyle w:val="Emphasis"/>
        </w:rPr>
        <w:t>.3.1 – 1</w:t>
      </w:r>
      <w:r w:rsidR="00AE718A">
        <w:rPr>
          <w:rStyle w:val="Emphasis"/>
        </w:rPr>
        <w:t>1</w:t>
      </w:r>
      <w:r>
        <w:rPr>
          <w:rStyle w:val="Emphasis"/>
        </w:rPr>
        <w:t>.3.</w:t>
      </w:r>
      <w:r w:rsidR="0067147D">
        <w:rPr>
          <w:rStyle w:val="Emphasis"/>
        </w:rPr>
        <w:t>3</w:t>
      </w:r>
      <w:r>
        <w:rPr>
          <w:rStyle w:val="Emphasis"/>
        </w:rPr>
        <w:t xml:space="preserve">). </w:t>
      </w:r>
    </w:p>
    <w:tbl>
      <w:tblPr>
        <w:tblStyle w:val="TableGrid"/>
        <w:tblW w:w="0" w:type="auto"/>
        <w:tblLook w:val="04A0" w:firstRow="1" w:lastRow="0" w:firstColumn="1" w:lastColumn="0" w:noHBand="0" w:noVBand="1"/>
      </w:tblPr>
      <w:tblGrid>
        <w:gridCol w:w="9216"/>
      </w:tblGrid>
      <w:tr w:rsidR="006741E1" w:rsidTr="00E94D30">
        <w:tc>
          <w:tcPr>
            <w:tcW w:w="9216" w:type="dxa"/>
            <w:shd w:val="clear" w:color="auto" w:fill="FBE5E6"/>
          </w:tcPr>
          <w:p w:rsidR="006741E1" w:rsidRDefault="006741E1" w:rsidP="00E94D30"/>
          <w:p w:rsidR="006741E1" w:rsidRDefault="006741E1" w:rsidP="00E94D30"/>
        </w:tc>
      </w:tr>
    </w:tbl>
    <w:p w:rsidR="00852C67" w:rsidRDefault="00852C67" w:rsidP="00852C67"/>
    <w:p w:rsidR="006741E1" w:rsidRDefault="006741E1" w:rsidP="006741E1">
      <w:pPr>
        <w:pStyle w:val="Heading5"/>
        <w:jc w:val="center"/>
      </w:pPr>
      <w:r>
        <w:t>Summary</w:t>
      </w:r>
    </w:p>
    <w:p w:rsidR="00852FEF" w:rsidRDefault="00852FEF" w:rsidP="00852FEF">
      <w:pPr>
        <w:spacing w:line="240" w:lineRule="auto"/>
        <w:jc w:val="left"/>
        <w:rPr>
          <w:b/>
        </w:rPr>
      </w:pPr>
    </w:p>
    <w:p w:rsidR="00852FEF" w:rsidRPr="000732C2" w:rsidRDefault="00852FEF" w:rsidP="00AE718A">
      <w:pPr>
        <w:pStyle w:val="ListParagraph"/>
        <w:numPr>
          <w:ilvl w:val="2"/>
          <w:numId w:val="19"/>
        </w:numPr>
        <w:ind w:left="810" w:hanging="774"/>
        <w:jc w:val="left"/>
        <w:rPr>
          <w:rStyle w:val="Emphasis"/>
          <w:b w:val="0"/>
          <w:caps/>
        </w:rPr>
      </w:pPr>
      <w:r w:rsidRPr="000732C2">
        <w:rPr>
          <w:rStyle w:val="Emphasis"/>
        </w:rPr>
        <w:t xml:space="preserve">Summarize any other </w:t>
      </w:r>
      <w:r w:rsidR="000732C2">
        <w:rPr>
          <w:rStyle w:val="Emphasis"/>
        </w:rPr>
        <w:t>enforcement</w:t>
      </w:r>
      <w:r w:rsidRPr="000732C2">
        <w:rPr>
          <w:rStyle w:val="Emphasis"/>
        </w:rPr>
        <w:t xml:space="preserve"> data available for your service area </w:t>
      </w:r>
      <w:r w:rsidR="000732C2" w:rsidRPr="000732C2">
        <w:rPr>
          <w:rStyle w:val="Emphasis"/>
          <w:b w:val="0"/>
        </w:rPr>
        <w:t>(news stories, review social media posts, key informant interviews, youth focus groups, etc.).</w:t>
      </w:r>
      <w:r w:rsidR="000732C2" w:rsidRPr="000732C2">
        <w:rPr>
          <w:rStyle w:val="Emphasis"/>
        </w:rPr>
        <w:t xml:space="preserve"> </w:t>
      </w:r>
    </w:p>
    <w:tbl>
      <w:tblPr>
        <w:tblStyle w:val="TableGrid"/>
        <w:tblW w:w="0" w:type="auto"/>
        <w:tblLook w:val="04A0" w:firstRow="1" w:lastRow="0" w:firstColumn="1" w:lastColumn="0" w:noHBand="0" w:noVBand="1"/>
      </w:tblPr>
      <w:tblGrid>
        <w:gridCol w:w="9216"/>
      </w:tblGrid>
      <w:tr w:rsidR="00852FEF" w:rsidTr="009F141A">
        <w:tc>
          <w:tcPr>
            <w:tcW w:w="9216" w:type="dxa"/>
            <w:shd w:val="clear" w:color="auto" w:fill="FBE5E6"/>
          </w:tcPr>
          <w:p w:rsidR="00852FEF" w:rsidRDefault="00852FEF" w:rsidP="009F141A"/>
          <w:p w:rsidR="00852FEF" w:rsidRDefault="00852FEF" w:rsidP="009F141A"/>
        </w:tc>
      </w:tr>
    </w:tbl>
    <w:p w:rsidR="00852FEF" w:rsidRPr="00A91A19" w:rsidRDefault="00852FEF" w:rsidP="00852FEF"/>
    <w:p w:rsidR="0067147D" w:rsidRDefault="000732C2" w:rsidP="0067147D">
      <w:pPr>
        <w:pStyle w:val="ListParagraph"/>
        <w:numPr>
          <w:ilvl w:val="2"/>
          <w:numId w:val="19"/>
        </w:numPr>
        <w:ind w:left="810" w:hanging="774"/>
        <w:jc w:val="left"/>
        <w:rPr>
          <w:rStyle w:val="Emphasis"/>
        </w:rPr>
      </w:pPr>
      <w:r w:rsidRPr="00411CC4">
        <w:rPr>
          <w:rStyle w:val="Emphasis"/>
        </w:rPr>
        <w:t xml:space="preserve">Describe some unique behaviors and contexts specific to your community that impacts </w:t>
      </w:r>
      <w:r>
        <w:rPr>
          <w:rStyle w:val="Emphasis"/>
        </w:rPr>
        <w:t>enforcement</w:t>
      </w:r>
      <w:r w:rsidRPr="00411CC4">
        <w:rPr>
          <w:rStyle w:val="Emphasis"/>
        </w:rPr>
        <w:t xml:space="preserve"> (ask yourself, “But why here?”).</w:t>
      </w:r>
      <w:r w:rsidR="008A1CC3">
        <w:rPr>
          <w:rStyle w:val="Emphasis"/>
        </w:rPr>
        <w:t xml:space="preserve"> Identify at least two of these local conditions.</w:t>
      </w:r>
      <w:r w:rsidR="0067147D" w:rsidRPr="0067147D">
        <w:rPr>
          <w:rStyle w:val="Emphasis"/>
        </w:rPr>
        <w:t xml:space="preserve"> </w:t>
      </w:r>
      <w:r w:rsidR="0067147D">
        <w:rPr>
          <w:rStyle w:val="Emphasis"/>
        </w:rPr>
        <w:t xml:space="preserve">Include the data/sources (qualitative and/or quantitative) that support the identification of these local conditions. </w:t>
      </w:r>
    </w:p>
    <w:p w:rsidR="0067147D" w:rsidRPr="00792226" w:rsidRDefault="0067147D" w:rsidP="0067147D">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Pr>
          <w:i/>
          <w:color w:val="B4490F" w:themeColor="accent3" w:themeShade="BF"/>
          <w:sz w:val="18"/>
          <w:szCs w:val="18"/>
        </w:rPr>
        <w:t xml:space="preserve">stakeholder </w:t>
      </w:r>
      <w:r w:rsidRPr="00D43AAC">
        <w:rPr>
          <w:i/>
          <w:color w:val="B4490F" w:themeColor="accent3" w:themeShade="BF"/>
          <w:sz w:val="18"/>
          <w:szCs w:val="18"/>
        </w:rPr>
        <w:t>meetings</w:t>
      </w:r>
      <w:r>
        <w:rPr>
          <w:i/>
          <w:color w:val="B4490F" w:themeColor="accent3" w:themeShade="BF"/>
          <w:sz w:val="18"/>
          <w:szCs w:val="18"/>
        </w:rPr>
        <w:t xml:space="preserve"> conducted as part of Section 7. This information may provide qualitative support for the identification of local conditions.</w:t>
      </w:r>
    </w:p>
    <w:tbl>
      <w:tblPr>
        <w:tblStyle w:val="TableGrid"/>
        <w:tblW w:w="0" w:type="auto"/>
        <w:tblLook w:val="04A0" w:firstRow="1" w:lastRow="0" w:firstColumn="1" w:lastColumn="0" w:noHBand="0" w:noVBand="1"/>
      </w:tblPr>
      <w:tblGrid>
        <w:gridCol w:w="9216"/>
      </w:tblGrid>
      <w:tr w:rsidR="00852C67" w:rsidTr="00051812">
        <w:tc>
          <w:tcPr>
            <w:tcW w:w="9216" w:type="dxa"/>
            <w:shd w:val="clear" w:color="auto" w:fill="FBE5E6"/>
          </w:tcPr>
          <w:p w:rsidR="00852C67" w:rsidRDefault="00852C67" w:rsidP="00051812"/>
          <w:p w:rsidR="00852C67" w:rsidRDefault="00852C67" w:rsidP="00051812"/>
        </w:tc>
      </w:tr>
    </w:tbl>
    <w:p w:rsidR="00852C67" w:rsidRDefault="00852C67" w:rsidP="00852C67"/>
    <w:p w:rsidR="00243D7D" w:rsidRPr="00D652FF" w:rsidRDefault="003F35EC" w:rsidP="00AE718A">
      <w:pPr>
        <w:pStyle w:val="ListParagraph"/>
        <w:numPr>
          <w:ilvl w:val="2"/>
          <w:numId w:val="19"/>
        </w:numPr>
        <w:ind w:left="810" w:hanging="774"/>
        <w:jc w:val="left"/>
        <w:rPr>
          <w:rStyle w:val="Emphasis"/>
        </w:rPr>
      </w:pPr>
      <w:r>
        <w:rPr>
          <w:rStyle w:val="Emphasis"/>
        </w:rPr>
        <w:t>In a paragraph or more, d</w:t>
      </w:r>
      <w:r w:rsidRPr="00D652FF">
        <w:rPr>
          <w:rStyle w:val="Emphasis"/>
        </w:rPr>
        <w:t xml:space="preserve">escribe </w:t>
      </w:r>
      <w:r>
        <w:rPr>
          <w:rStyle w:val="Emphasis"/>
        </w:rPr>
        <w:t>how</w:t>
      </w:r>
      <w:r w:rsidRPr="00D652FF">
        <w:rPr>
          <w:rStyle w:val="Emphasis"/>
        </w:rPr>
        <w:t xml:space="preserve"> </w:t>
      </w:r>
      <w:r>
        <w:rPr>
          <w:rStyle w:val="Emphasis"/>
          <w:caps/>
        </w:rPr>
        <w:t>ENFORCEMENT</w:t>
      </w:r>
      <w:r w:rsidRPr="00D652FF">
        <w:rPr>
          <w:rStyle w:val="Emphasis"/>
        </w:rPr>
        <w:t xml:space="preserve"> </w:t>
      </w:r>
      <w:r>
        <w:rPr>
          <w:rStyle w:val="Emphasis"/>
        </w:rPr>
        <w:t>is</w:t>
      </w:r>
      <w:r w:rsidRPr="00D652FF">
        <w:rPr>
          <w:rStyle w:val="Emphasis"/>
        </w:rPr>
        <w:t xml:space="preserve"> impacting underage drinking in your service area</w:t>
      </w:r>
      <w:r w:rsidR="00243D7D" w:rsidRPr="00D652FF">
        <w:rPr>
          <w:rStyle w:val="Emphasis"/>
        </w:rPr>
        <w:t xml:space="preserve"> (utilizing the information you gathered above</w:t>
      </w:r>
      <w:r w:rsidR="000732C2">
        <w:rPr>
          <w:rStyle w:val="Emphasis"/>
        </w:rPr>
        <w:t xml:space="preserve"> in section 1</w:t>
      </w:r>
      <w:r w:rsidR="00F31CC1">
        <w:rPr>
          <w:rStyle w:val="Emphasis"/>
        </w:rPr>
        <w:t>1</w:t>
      </w:r>
      <w:r w:rsidR="000732C2">
        <w:rPr>
          <w:rStyle w:val="Emphasis"/>
        </w:rPr>
        <w:t>.3</w:t>
      </w:r>
      <w:r w:rsidR="00243D7D" w:rsidRPr="00D652FF">
        <w:rPr>
          <w:rStyle w:val="Emphasis"/>
        </w:rPr>
        <w:t xml:space="preserve">). </w:t>
      </w:r>
    </w:p>
    <w:tbl>
      <w:tblPr>
        <w:tblStyle w:val="TableGrid"/>
        <w:tblW w:w="0" w:type="auto"/>
        <w:tblLook w:val="04A0" w:firstRow="1" w:lastRow="0" w:firstColumn="1" w:lastColumn="0" w:noHBand="0" w:noVBand="1"/>
      </w:tblPr>
      <w:tblGrid>
        <w:gridCol w:w="9216"/>
      </w:tblGrid>
      <w:tr w:rsidR="00243D7D" w:rsidTr="0078795E">
        <w:tc>
          <w:tcPr>
            <w:tcW w:w="9216" w:type="dxa"/>
            <w:shd w:val="clear" w:color="auto" w:fill="FBE5E6"/>
          </w:tcPr>
          <w:p w:rsidR="00243D7D" w:rsidRDefault="00243D7D" w:rsidP="0078795E"/>
          <w:p w:rsidR="00243D7D" w:rsidRDefault="00243D7D" w:rsidP="0078795E"/>
        </w:tc>
      </w:tr>
    </w:tbl>
    <w:p w:rsidR="000732C2" w:rsidRDefault="000732C2" w:rsidP="000732C2">
      <w:pPr>
        <w:pStyle w:val="ListParagraph"/>
        <w:ind w:left="810"/>
        <w:jc w:val="left"/>
        <w:rPr>
          <w:rStyle w:val="Emphasis"/>
        </w:rPr>
      </w:pPr>
    </w:p>
    <w:p w:rsidR="00243D7D" w:rsidRDefault="00243D7D">
      <w:pPr>
        <w:spacing w:after="200"/>
        <w:rPr>
          <w:rStyle w:val="Heading5Char"/>
        </w:rPr>
      </w:pPr>
      <w:r>
        <w:rPr>
          <w:rStyle w:val="Heading5Char"/>
        </w:rPr>
        <w:br w:type="page"/>
      </w: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bookmarkStart w:id="48" w:name="_Toc465349252"/>
      <w:bookmarkStart w:id="49" w:name="_Toc465349265"/>
      <w:bookmarkEnd w:id="48"/>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0"/>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1"/>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1"/>
          <w:numId w:val="8"/>
        </w:numPr>
        <w:spacing w:before="240" w:after="80"/>
        <w:contextualSpacing w:val="0"/>
        <w:jc w:val="left"/>
        <w:outlineLvl w:val="1"/>
        <w:rPr>
          <w:smallCaps/>
          <w:vanish/>
          <w:spacing w:val="5"/>
          <w:sz w:val="28"/>
          <w:szCs w:val="28"/>
        </w:rPr>
      </w:pPr>
    </w:p>
    <w:p w:rsidR="00AE718A" w:rsidRPr="00AE718A" w:rsidRDefault="00AE718A" w:rsidP="00AE718A">
      <w:pPr>
        <w:pStyle w:val="ListParagraph"/>
        <w:numPr>
          <w:ilvl w:val="1"/>
          <w:numId w:val="8"/>
        </w:numPr>
        <w:spacing w:before="240" w:after="80"/>
        <w:contextualSpacing w:val="0"/>
        <w:jc w:val="left"/>
        <w:outlineLvl w:val="1"/>
        <w:rPr>
          <w:smallCaps/>
          <w:vanish/>
          <w:spacing w:val="5"/>
          <w:sz w:val="28"/>
          <w:szCs w:val="28"/>
        </w:rPr>
      </w:pPr>
    </w:p>
    <w:p w:rsidR="00E64FC7" w:rsidRDefault="00A91A19" w:rsidP="00AE718A">
      <w:pPr>
        <w:pStyle w:val="Heading2"/>
        <w:numPr>
          <w:ilvl w:val="1"/>
          <w:numId w:val="8"/>
        </w:numPr>
        <w:ind w:left="450"/>
      </w:pPr>
      <w:r w:rsidRPr="00A91A19">
        <w:t>Community Norms</w:t>
      </w:r>
      <w:bookmarkEnd w:id="49"/>
    </w:p>
    <w:p w:rsidR="0099448F" w:rsidRDefault="0099448F" w:rsidP="0099448F">
      <w:pPr>
        <w:spacing w:line="240" w:lineRule="auto"/>
        <w:jc w:val="left"/>
      </w:pPr>
      <w:r>
        <w:t>This represents the general attitudes that govern the acceptability of a behavior within the community. Norms are often reflected in public policy, laws, and regulations, but not all norms coincide with legal restrictions. For instance, the legal age to drink is 21; however, there are norms that can govern whether underage drinking is acceptable under adult supervision. More permissive alcohol consumption norms are associated with the greater alcohol consumption and higher rates of associated problems.</w:t>
      </w:r>
      <w:r w:rsidR="00C43200">
        <w:t xml:space="preserve"> The table below displays some example local conditions (the “but why here?”) related to community norms.</w:t>
      </w:r>
    </w:p>
    <w:p w:rsidR="00B67127" w:rsidRDefault="00B67127" w:rsidP="0099448F">
      <w:pPr>
        <w:spacing w:line="240" w:lineRule="auto"/>
        <w:jc w:val="left"/>
      </w:pPr>
    </w:p>
    <w:tbl>
      <w:tblPr>
        <w:tblStyle w:val="MediumShading2-Accent5"/>
        <w:tblW w:w="0" w:type="auto"/>
        <w:tblLayout w:type="fixed"/>
        <w:tblLook w:val="0000" w:firstRow="0" w:lastRow="0" w:firstColumn="0" w:lastColumn="0" w:noHBand="0" w:noVBand="0"/>
      </w:tblPr>
      <w:tblGrid>
        <w:gridCol w:w="1998"/>
        <w:gridCol w:w="7154"/>
      </w:tblGrid>
      <w:tr w:rsidR="00014263" w:rsidRPr="00014263" w:rsidTr="00217297">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9152" w:type="dxa"/>
            <w:gridSpan w:val="2"/>
          </w:tcPr>
          <w:p w:rsidR="00014263" w:rsidRPr="00852C67" w:rsidRDefault="00852C67" w:rsidP="00DD65C3">
            <w:pPr>
              <w:autoSpaceDE w:val="0"/>
              <w:autoSpaceDN w:val="0"/>
              <w:adjustRightInd w:val="0"/>
              <w:jc w:val="left"/>
              <w:rPr>
                <w:rFonts w:cs="Arial"/>
                <w:color w:val="000000"/>
                <w:sz w:val="18"/>
                <w:szCs w:val="18"/>
              </w:rPr>
            </w:pPr>
            <w:r w:rsidRPr="00852C67">
              <w:rPr>
                <w:rFonts w:cs="Arial"/>
                <w:b/>
                <w:bCs/>
                <w:color w:val="000000"/>
                <w:sz w:val="18"/>
                <w:szCs w:val="18"/>
              </w:rPr>
              <w:t xml:space="preserve">Examples of </w:t>
            </w:r>
            <w:r w:rsidR="00DD65C3">
              <w:rPr>
                <w:rFonts w:cs="Arial"/>
                <w:b/>
                <w:bCs/>
                <w:color w:val="000000"/>
                <w:sz w:val="18"/>
                <w:szCs w:val="18"/>
              </w:rPr>
              <w:t xml:space="preserve">Local Conditions </w:t>
            </w:r>
            <w:r w:rsidR="00DD65C3" w:rsidRPr="00DD65C3">
              <w:rPr>
                <w:rFonts w:cs="Arial"/>
                <w:bCs/>
                <w:i/>
                <w:color w:val="000000"/>
                <w:sz w:val="18"/>
                <w:szCs w:val="18"/>
              </w:rPr>
              <w:t>(</w:t>
            </w:r>
            <w:r w:rsidR="00014263" w:rsidRPr="00DD65C3">
              <w:rPr>
                <w:rFonts w:cs="Arial"/>
                <w:bCs/>
                <w:i/>
                <w:color w:val="000000"/>
                <w:sz w:val="18"/>
                <w:szCs w:val="18"/>
              </w:rPr>
              <w:t>Contributing Factors</w:t>
            </w:r>
            <w:r w:rsidR="00DD65C3" w:rsidRPr="00DD65C3">
              <w:rPr>
                <w:rFonts w:cs="Arial"/>
                <w:bCs/>
                <w:i/>
                <w:color w:val="000000"/>
                <w:sz w:val="18"/>
                <w:szCs w:val="18"/>
              </w:rPr>
              <w:t>)</w:t>
            </w:r>
            <w:r w:rsidR="00014263" w:rsidRPr="00852C67">
              <w:rPr>
                <w:rFonts w:cs="Arial"/>
                <w:b/>
                <w:bCs/>
                <w:color w:val="000000"/>
                <w:sz w:val="18"/>
                <w:szCs w:val="18"/>
              </w:rPr>
              <w:t xml:space="preserve"> for Community Norms </w:t>
            </w:r>
          </w:p>
        </w:tc>
      </w:tr>
      <w:tr w:rsidR="00014263" w:rsidRPr="00014263" w:rsidTr="00217297">
        <w:trPr>
          <w:trHeight w:val="561"/>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Acceptance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Parents permit underage drinking (or think it’s OK); parents do not care if teenagers drink; many adults think it’s OK for youths to drink; ―he/she is 18 and can do what he/she wants‖; the more other drugs are an issue, the more alcohol is acceptable (i.e., lesser of two evils); some workplaces promote drinking as part of the culture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Rite of passage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Using alcohol and binge drinking are what kids do </w:t>
            </w:r>
          </w:p>
        </w:tc>
      </w:tr>
      <w:tr w:rsidR="00014263" w:rsidRPr="00014263" w:rsidTr="00217297">
        <w:trPr>
          <w:trHeight w:val="91"/>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Multigenerational use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Drinking is a normal pattern of parents and other relatives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Public alcohol use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Adults of all ages drink in public </w:t>
            </w:r>
          </w:p>
        </w:tc>
      </w:tr>
      <w:tr w:rsidR="00014263" w:rsidRPr="00014263" w:rsidTr="00217297">
        <w:trPr>
          <w:trHeight w:val="444"/>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Youths’ perceptions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Drinking is a bonding activity; binge drinking is normal and not harmful; drunkenness or excessive consumption of alcohol is OK, even cool; it’s not a party without alcohol; consequences of underage alcohol use are not a big deal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Cultural acceptability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Drinking is part of the everyday life of the community; heavy drinking or binge drinking may also be culturally acceptable in certain subpopulations (e.g., juveniles); popular culture often presents excessive alcohol use as normal </w:t>
            </w:r>
          </w:p>
        </w:tc>
      </w:tr>
      <w:tr w:rsidR="00014263" w:rsidRPr="00014263" w:rsidTr="00217297">
        <w:trPr>
          <w:trHeight w:val="91"/>
        </w:trPr>
        <w:tc>
          <w:tcPr>
            <w:cnfStyle w:val="000010000000" w:firstRow="0" w:lastRow="0" w:firstColumn="0" w:lastColumn="0" w:oddVBand="1" w:evenVBand="0" w:oddHBand="0" w:evenHBand="0" w:firstRowFirstColumn="0" w:firstRowLastColumn="0" w:lastRowFirstColumn="0" w:lastRowLastColumn="0"/>
            <w:tcW w:w="1998" w:type="dxa"/>
            <w:shd w:val="clear" w:color="auto" w:fill="FFFFFF" w:themeFill="background1"/>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Availability in homes </w:t>
            </w:r>
          </w:p>
        </w:tc>
        <w:tc>
          <w:tcPr>
            <w:tcW w:w="7154" w:type="dxa"/>
            <w:shd w:val="clear" w:color="auto" w:fill="FFFFFF" w:themeFill="background1"/>
          </w:tcPr>
          <w:p w:rsidR="00014263" w:rsidRPr="00852C67" w:rsidRDefault="00014263" w:rsidP="0001426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852C67">
              <w:rPr>
                <w:rFonts w:cs="Arial"/>
                <w:color w:val="000000"/>
                <w:sz w:val="18"/>
                <w:szCs w:val="18"/>
              </w:rPr>
              <w:t xml:space="preserve">Alcohol is available in the home and is often free at juvenile parties </w:t>
            </w:r>
          </w:p>
        </w:tc>
      </w:tr>
      <w:tr w:rsidR="00014263" w:rsidRPr="00014263" w:rsidTr="00217297">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1998" w:type="dxa"/>
          </w:tcPr>
          <w:p w:rsidR="00014263" w:rsidRPr="00852C67" w:rsidRDefault="00014263" w:rsidP="00014263">
            <w:pPr>
              <w:autoSpaceDE w:val="0"/>
              <w:autoSpaceDN w:val="0"/>
              <w:adjustRightInd w:val="0"/>
              <w:jc w:val="left"/>
              <w:rPr>
                <w:rFonts w:cs="Arial"/>
                <w:color w:val="000000"/>
                <w:sz w:val="18"/>
                <w:szCs w:val="18"/>
              </w:rPr>
            </w:pPr>
            <w:r w:rsidRPr="00852C67">
              <w:rPr>
                <w:rFonts w:cs="Arial"/>
                <w:color w:val="000000"/>
                <w:sz w:val="18"/>
                <w:szCs w:val="18"/>
              </w:rPr>
              <w:t xml:space="preserve">Monitoring </w:t>
            </w:r>
          </w:p>
        </w:tc>
        <w:tc>
          <w:tcPr>
            <w:tcW w:w="7154" w:type="dxa"/>
          </w:tcPr>
          <w:p w:rsidR="00014263" w:rsidRPr="00852C67" w:rsidRDefault="00014263" w:rsidP="0001426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852C67">
              <w:rPr>
                <w:rFonts w:cs="Arial"/>
                <w:color w:val="000000"/>
                <w:sz w:val="18"/>
                <w:szCs w:val="18"/>
              </w:rPr>
              <w:t xml:space="preserve">Lack of supervision in the home may allow youth to obtain and drink alcohol in the home; lack of monitoring may allow freedom for juveniles to drink outside the home; lack of consequences for alcohol involvement </w:t>
            </w:r>
          </w:p>
        </w:tc>
      </w:tr>
    </w:tbl>
    <w:p w:rsidR="00014263" w:rsidRDefault="00014263" w:rsidP="00A8277A">
      <w:pPr>
        <w:spacing w:line="240" w:lineRule="auto"/>
        <w:jc w:val="left"/>
      </w:pPr>
    </w:p>
    <w:p w:rsidR="002118A5" w:rsidRDefault="002118A5" w:rsidP="00A8277A">
      <w:pPr>
        <w:pStyle w:val="Heading5"/>
        <w:spacing w:line="240" w:lineRule="auto"/>
        <w:jc w:val="center"/>
      </w:pPr>
      <w:r>
        <w:t>Data Review</w:t>
      </w:r>
    </w:p>
    <w:p w:rsidR="001F0A11" w:rsidRDefault="001F0A11" w:rsidP="00A8277A">
      <w:pPr>
        <w:spacing w:line="240" w:lineRule="auto"/>
        <w:jc w:val="left"/>
      </w:pPr>
    </w:p>
    <w:p w:rsidR="001F0A11" w:rsidRDefault="001F0A11" w:rsidP="00B2239F">
      <w:pPr>
        <w:pStyle w:val="ListParagraph"/>
        <w:numPr>
          <w:ilvl w:val="2"/>
          <w:numId w:val="8"/>
        </w:numPr>
        <w:spacing w:line="240" w:lineRule="auto"/>
        <w:ind w:left="810" w:hanging="774"/>
        <w:jc w:val="left"/>
        <w:rPr>
          <w:rStyle w:val="Emphasis"/>
        </w:rPr>
      </w:pPr>
      <w:r w:rsidRPr="001F0A11">
        <w:rPr>
          <w:rStyle w:val="Emphasis"/>
        </w:rPr>
        <w:t>Do local bars (or the alcohol industry) sponsor community events? If yes, please describe.</w:t>
      </w:r>
      <w:r w:rsidR="00F620B1">
        <w:rPr>
          <w:rStyle w:val="Emphasis"/>
        </w:rPr>
        <w:t xml:space="preserve"> </w:t>
      </w:r>
      <w:r w:rsidR="00273573">
        <w:rPr>
          <w:rStyle w:val="Emphasis"/>
        </w:rPr>
        <w:t xml:space="preserve">Include a description of </w:t>
      </w:r>
      <w:r w:rsidR="00273573" w:rsidRPr="005B3E1B">
        <w:rPr>
          <w:rStyle w:val="Emphasis"/>
        </w:rPr>
        <w:t>differences between towns and/or county(s)/segments within your service area.</w:t>
      </w:r>
      <w:r w:rsidR="00273573" w:rsidRPr="00D21002">
        <w:rPr>
          <w:rStyle w:val="Emphasis"/>
          <w:b w:val="0"/>
        </w:rPr>
        <w:t xml:space="preserve"> </w:t>
      </w:r>
      <w:r w:rsidR="00D21002" w:rsidRPr="00D21002">
        <w:rPr>
          <w:rStyle w:val="Emphasis"/>
          <w:b w:val="0"/>
        </w:rPr>
        <w:t xml:space="preserve">If able, </w:t>
      </w:r>
      <w:r w:rsidR="00F620B1" w:rsidRPr="00D21002">
        <w:rPr>
          <w:rStyle w:val="Emphasis"/>
          <w:b w:val="0"/>
        </w:rPr>
        <w:t>compare number of sponsored events to number not sponsored</w:t>
      </w:r>
      <w:r w:rsidR="00D21002" w:rsidRPr="00D21002">
        <w:rPr>
          <w:rStyle w:val="Emphasis"/>
          <w:b w:val="0"/>
        </w:rPr>
        <w:t>, also include information on the types of events sponsored by local ba</w:t>
      </w:r>
      <w:r w:rsidR="00273573">
        <w:rPr>
          <w:rStyle w:val="Emphasis"/>
          <w:b w:val="0"/>
        </w:rPr>
        <w:t>rs and/or the alcohol industry.</w:t>
      </w:r>
    </w:p>
    <w:tbl>
      <w:tblPr>
        <w:tblStyle w:val="TableGrid"/>
        <w:tblW w:w="0" w:type="auto"/>
        <w:tblLook w:val="04A0" w:firstRow="1" w:lastRow="0" w:firstColumn="1" w:lastColumn="0" w:noHBand="0" w:noVBand="1"/>
      </w:tblPr>
      <w:tblGrid>
        <w:gridCol w:w="9216"/>
      </w:tblGrid>
      <w:tr w:rsidR="00D21002" w:rsidTr="00A61A57">
        <w:tc>
          <w:tcPr>
            <w:tcW w:w="9216" w:type="dxa"/>
            <w:shd w:val="clear" w:color="auto" w:fill="FBE5E6"/>
          </w:tcPr>
          <w:p w:rsidR="00D21002" w:rsidRDefault="00D21002" w:rsidP="00A61A57"/>
          <w:p w:rsidR="00D21002" w:rsidRDefault="00D21002" w:rsidP="00A61A57"/>
        </w:tc>
      </w:tr>
    </w:tbl>
    <w:p w:rsidR="001F0A11" w:rsidRDefault="001F0A11" w:rsidP="001F0A11">
      <w:pPr>
        <w:jc w:val="left"/>
        <w:rPr>
          <w:rStyle w:val="Emphasis"/>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AE718A" w:rsidTr="0039285C">
        <w:tc>
          <w:tcPr>
            <w:tcW w:w="4939" w:type="dxa"/>
            <w:gridSpan w:val="3"/>
            <w:shd w:val="clear" w:color="auto" w:fill="7F7F7F" w:themeFill="text1" w:themeFillTint="80"/>
          </w:tcPr>
          <w:p w:rsidR="00AE718A" w:rsidRPr="0039285C" w:rsidRDefault="0039285C" w:rsidP="0039285C">
            <w:pPr>
              <w:jc w:val="left"/>
              <w:rPr>
                <w:rStyle w:val="Emphasis"/>
                <w:i w:val="0"/>
              </w:rPr>
            </w:pPr>
            <w:r w:rsidRPr="0039285C">
              <w:rPr>
                <w:rStyle w:val="Emphasis"/>
                <w:i w:val="0"/>
                <w:color w:val="FFFFFF" w:themeColor="background1"/>
              </w:rPr>
              <w:t>In your opinion, how much of a problem is the use of alcohol among youth in your community?</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sidRPr="00AC5097">
              <w:rPr>
                <w:rStyle w:val="Emphasis"/>
              </w:rPr>
              <w:t>Region %</w:t>
            </w:r>
          </w:p>
        </w:tc>
        <w:tc>
          <w:tcPr>
            <w:tcW w:w="1426" w:type="dxa"/>
            <w:tcBorders>
              <w:left w:val="single" w:sz="18" w:space="0" w:color="auto"/>
            </w:tcBorders>
          </w:tcPr>
          <w:p w:rsidR="003C4776" w:rsidRPr="00AC5097" w:rsidRDefault="003C4776" w:rsidP="0078795E">
            <w:pPr>
              <w:jc w:val="center"/>
              <w:rPr>
                <w:rStyle w:val="Emphasis"/>
              </w:rPr>
            </w:pPr>
            <w:r>
              <w:rPr>
                <w:rStyle w:val="Emphasis"/>
              </w:rPr>
              <w:t xml:space="preserve">State </w:t>
            </w:r>
            <w:r w:rsidRPr="00AC5097">
              <w:rPr>
                <w:rStyle w:val="Emphasis"/>
              </w:rPr>
              <w:t>%</w:t>
            </w:r>
          </w:p>
        </w:tc>
      </w:tr>
      <w:tr w:rsidR="003C4776" w:rsidTr="0078795E">
        <w:tc>
          <w:tcPr>
            <w:tcW w:w="2088" w:type="dxa"/>
            <w:tcBorders>
              <w:right w:val="single" w:sz="18" w:space="0" w:color="auto"/>
            </w:tcBorders>
          </w:tcPr>
          <w:p w:rsidR="003C4776" w:rsidRDefault="003C4776" w:rsidP="0078795E">
            <w:r>
              <w:t>Not at all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Slightly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Somewhat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Quite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Extremely difficult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EC13B4" w:rsidRDefault="003C4776" w:rsidP="0078795E">
            <w:pPr>
              <w:rPr>
                <w:b/>
              </w:rPr>
            </w:pPr>
            <w:r w:rsidRPr="00EC13B4">
              <w:rPr>
                <w:b/>
              </w:rPr>
              <w:t>Valid total</w:t>
            </w:r>
          </w:p>
        </w:tc>
        <w:tc>
          <w:tcPr>
            <w:tcW w:w="1425" w:type="dxa"/>
            <w:tcBorders>
              <w:left w:val="single" w:sz="18" w:space="0" w:color="auto"/>
              <w:right w:val="single" w:sz="18" w:space="0" w:color="auto"/>
            </w:tcBorders>
            <w:shd w:val="clear" w:color="auto" w:fill="FBE1E2"/>
          </w:tcPr>
          <w:p w:rsidR="003C4776" w:rsidRPr="00EC13B4" w:rsidRDefault="003C4776" w:rsidP="0078795E">
            <w:pPr>
              <w:rPr>
                <w:b/>
              </w:rPr>
            </w:pPr>
          </w:p>
        </w:tc>
        <w:tc>
          <w:tcPr>
            <w:tcW w:w="1426" w:type="dxa"/>
            <w:tcBorders>
              <w:left w:val="single" w:sz="18" w:space="0" w:color="auto"/>
            </w:tcBorders>
            <w:shd w:val="clear" w:color="auto" w:fill="FBE1E2"/>
          </w:tcPr>
          <w:p w:rsidR="003C4776" w:rsidRPr="00EC13B4" w:rsidRDefault="003C4776" w:rsidP="0078795E">
            <w:pPr>
              <w:rPr>
                <w:b/>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Don’t know</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r w:rsidR="003C4776" w:rsidTr="0078795E">
        <w:tc>
          <w:tcPr>
            <w:tcW w:w="2088" w:type="dxa"/>
            <w:tcBorders>
              <w:right w:val="single" w:sz="18" w:space="0" w:color="auto"/>
            </w:tcBorders>
          </w:tcPr>
          <w:p w:rsidR="003C4776" w:rsidRPr="00EC13B4" w:rsidRDefault="003C4776" w:rsidP="0078795E">
            <w:pPr>
              <w:rPr>
                <w:i/>
                <w:color w:val="808080" w:themeColor="background1" w:themeShade="80"/>
              </w:rPr>
            </w:pPr>
            <w:r w:rsidRPr="00EC13B4">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EC13B4"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EC13B4" w:rsidRDefault="003C4776" w:rsidP="0078795E">
            <w:pPr>
              <w:rPr>
                <w:i/>
                <w:color w:val="808080" w:themeColor="background1" w:themeShade="80"/>
              </w:rPr>
            </w:pPr>
          </w:p>
        </w:tc>
      </w:tr>
    </w:tbl>
    <w:p w:rsidR="00014263" w:rsidRDefault="00014263" w:rsidP="0099448F">
      <w:pPr>
        <w:spacing w:line="240" w:lineRule="auto"/>
        <w:jc w:val="left"/>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AE718A" w:rsidTr="0039285C">
        <w:tc>
          <w:tcPr>
            <w:tcW w:w="6678" w:type="dxa"/>
            <w:gridSpan w:val="3"/>
            <w:shd w:val="clear" w:color="auto" w:fill="7F7F7F" w:themeFill="text1" w:themeFillTint="80"/>
          </w:tcPr>
          <w:p w:rsidR="00AE718A" w:rsidRPr="0039285C" w:rsidRDefault="0039285C" w:rsidP="0039285C">
            <w:pPr>
              <w:jc w:val="left"/>
              <w:rPr>
                <w:rStyle w:val="Emphasis"/>
                <w:i w:val="0"/>
              </w:rPr>
            </w:pPr>
            <w:r w:rsidRPr="0039285C">
              <w:rPr>
                <w:rStyle w:val="Emphasis"/>
                <w:i w:val="0"/>
                <w:color w:val="FFFFFF" w:themeColor="background1"/>
              </w:rPr>
              <w:t>In my community, drinking among teenagers is acceptable</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lastRenderedPageBreak/>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61620C">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AE718A" w:rsidTr="0039285C">
        <w:tc>
          <w:tcPr>
            <w:tcW w:w="6678" w:type="dxa"/>
            <w:gridSpan w:val="3"/>
            <w:shd w:val="clear" w:color="auto" w:fill="7F7F7F" w:themeFill="text1" w:themeFillTint="80"/>
          </w:tcPr>
          <w:p w:rsidR="00AE718A" w:rsidRPr="0039285C" w:rsidRDefault="0039285C" w:rsidP="0039285C">
            <w:pPr>
              <w:ind w:left="90"/>
              <w:jc w:val="left"/>
              <w:rPr>
                <w:rStyle w:val="Emphasis"/>
                <w:b w:val="0"/>
                <w:i w:val="0"/>
                <w:color w:val="B4490F" w:themeColor="accent3" w:themeShade="BF"/>
                <w:spacing w:val="0"/>
                <w:szCs w:val="18"/>
              </w:rPr>
            </w:pPr>
            <w:r w:rsidRPr="0039285C">
              <w:rPr>
                <w:rStyle w:val="Emphasis"/>
                <w:i w:val="0"/>
                <w:color w:val="FFFFFF" w:themeColor="background1"/>
              </w:rPr>
              <w:t>It is okay for youth to drink at parties as long as they don’t get drunk</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C1477C">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AE718A" w:rsidTr="00AE718A">
        <w:tc>
          <w:tcPr>
            <w:tcW w:w="6678" w:type="dxa"/>
            <w:gridSpan w:val="3"/>
            <w:shd w:val="clear" w:color="auto" w:fill="7F7F7F" w:themeFill="text1" w:themeFillTint="80"/>
          </w:tcPr>
          <w:p w:rsidR="00AE718A" w:rsidRPr="0039285C" w:rsidRDefault="00AE718A" w:rsidP="0039285C">
            <w:pPr>
              <w:ind w:left="90"/>
              <w:jc w:val="left"/>
              <w:rPr>
                <w:rStyle w:val="Emphasis"/>
                <w:b w:val="0"/>
                <w:i w:val="0"/>
                <w:color w:val="B4490F" w:themeColor="accent3" w:themeShade="BF"/>
                <w:spacing w:val="0"/>
                <w:szCs w:val="18"/>
              </w:rPr>
            </w:pPr>
            <w:r w:rsidRPr="0039285C">
              <w:rPr>
                <w:rStyle w:val="Emphasis"/>
                <w:i w:val="0"/>
                <w:color w:val="FFFFFF" w:themeColor="background1"/>
              </w:rPr>
              <w:t>Youth should be able to drink as long as they don’t drive afterwards</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7E204B" w:rsidRDefault="007E204B" w:rsidP="00C1477C">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348"/>
        <w:gridCol w:w="1710"/>
        <w:gridCol w:w="1620"/>
      </w:tblGrid>
      <w:tr w:rsidR="00AE718A" w:rsidTr="00AE718A">
        <w:tc>
          <w:tcPr>
            <w:tcW w:w="6678" w:type="dxa"/>
            <w:gridSpan w:val="3"/>
            <w:shd w:val="clear" w:color="auto" w:fill="7F7F7F" w:themeFill="text1" w:themeFillTint="80"/>
          </w:tcPr>
          <w:p w:rsidR="00AE718A" w:rsidRPr="00AE718A" w:rsidRDefault="00AE718A" w:rsidP="00AE718A">
            <w:pPr>
              <w:jc w:val="left"/>
              <w:rPr>
                <w:rStyle w:val="Emphasis"/>
                <w:i w:val="0"/>
              </w:rPr>
            </w:pPr>
            <w:r w:rsidRPr="00AE718A">
              <w:rPr>
                <w:rStyle w:val="Emphasis"/>
                <w:i w:val="0"/>
                <w:color w:val="FFFFFF" w:themeColor="background1"/>
              </w:rPr>
              <w:t>Youth who experiment with alcohol or other drugs almost always grow out of it.</w:t>
            </w:r>
          </w:p>
        </w:tc>
      </w:tr>
      <w:tr w:rsidR="007E204B" w:rsidTr="007E204B">
        <w:tc>
          <w:tcPr>
            <w:tcW w:w="3348" w:type="dxa"/>
            <w:tcBorders>
              <w:right w:val="single" w:sz="18" w:space="0" w:color="auto"/>
            </w:tcBorders>
          </w:tcPr>
          <w:p w:rsidR="007E204B" w:rsidRDefault="007E204B" w:rsidP="007E204B"/>
        </w:tc>
        <w:tc>
          <w:tcPr>
            <w:tcW w:w="1710" w:type="dxa"/>
            <w:tcBorders>
              <w:left w:val="single" w:sz="18" w:space="0" w:color="auto"/>
              <w:right w:val="single" w:sz="18" w:space="0" w:color="auto"/>
            </w:tcBorders>
          </w:tcPr>
          <w:p w:rsidR="007E204B" w:rsidRPr="00AC5097" w:rsidRDefault="007E204B" w:rsidP="007E204B">
            <w:pPr>
              <w:jc w:val="center"/>
              <w:rPr>
                <w:rStyle w:val="Emphasis"/>
              </w:rPr>
            </w:pPr>
            <w:r>
              <w:rPr>
                <w:rStyle w:val="Emphasis"/>
              </w:rPr>
              <w:t xml:space="preserve">HSC </w:t>
            </w:r>
            <w:r w:rsidRPr="00AC5097">
              <w:rPr>
                <w:rStyle w:val="Emphasis"/>
              </w:rPr>
              <w:t>Region %</w:t>
            </w:r>
          </w:p>
        </w:tc>
        <w:tc>
          <w:tcPr>
            <w:tcW w:w="1620" w:type="dxa"/>
            <w:tcBorders>
              <w:left w:val="single" w:sz="18" w:space="0" w:color="auto"/>
            </w:tcBorders>
          </w:tcPr>
          <w:p w:rsidR="007E204B" w:rsidRPr="00AC5097" w:rsidRDefault="007E204B" w:rsidP="007E204B">
            <w:pPr>
              <w:jc w:val="center"/>
              <w:rPr>
                <w:rStyle w:val="Emphasis"/>
              </w:rPr>
            </w:pPr>
            <w:r w:rsidRPr="00AC5097">
              <w:rPr>
                <w:rStyle w:val="Emphasis"/>
              </w:rPr>
              <w:t>State %</w:t>
            </w:r>
          </w:p>
        </w:tc>
      </w:tr>
      <w:tr w:rsidR="007E204B" w:rsidTr="007E204B">
        <w:tc>
          <w:tcPr>
            <w:tcW w:w="3348" w:type="dxa"/>
            <w:tcBorders>
              <w:right w:val="single" w:sz="18" w:space="0" w:color="auto"/>
            </w:tcBorders>
          </w:tcPr>
          <w:p w:rsidR="007E204B" w:rsidRDefault="007E204B" w:rsidP="007E204B">
            <w:pPr>
              <w:jc w:val="left"/>
            </w:pPr>
            <w:r>
              <w:t>Disagree and Strongly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Neither Agree nor Disagree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Default="007E204B" w:rsidP="007E204B">
            <w:pPr>
              <w:jc w:val="left"/>
            </w:pPr>
            <w:r>
              <w:t>Agree and Strongly Agree</w:t>
            </w:r>
          </w:p>
        </w:tc>
        <w:tc>
          <w:tcPr>
            <w:tcW w:w="1710" w:type="dxa"/>
            <w:tcBorders>
              <w:left w:val="single" w:sz="18" w:space="0" w:color="auto"/>
              <w:right w:val="single" w:sz="18" w:space="0" w:color="auto"/>
            </w:tcBorders>
            <w:shd w:val="clear" w:color="auto" w:fill="FBE1E2"/>
          </w:tcPr>
          <w:p w:rsidR="007E204B" w:rsidRDefault="007E204B" w:rsidP="007E204B"/>
        </w:tc>
        <w:tc>
          <w:tcPr>
            <w:tcW w:w="1620" w:type="dxa"/>
            <w:tcBorders>
              <w:left w:val="single" w:sz="18" w:space="0" w:color="auto"/>
            </w:tcBorders>
            <w:shd w:val="clear" w:color="auto" w:fill="FBE1E2"/>
          </w:tcPr>
          <w:p w:rsidR="007E204B" w:rsidRDefault="007E204B" w:rsidP="007E204B"/>
        </w:tc>
      </w:tr>
      <w:tr w:rsidR="007E204B" w:rsidTr="007E204B">
        <w:tc>
          <w:tcPr>
            <w:tcW w:w="3348" w:type="dxa"/>
            <w:tcBorders>
              <w:right w:val="single" w:sz="18" w:space="0" w:color="auto"/>
            </w:tcBorders>
          </w:tcPr>
          <w:p w:rsidR="007E204B" w:rsidRPr="00852C67" w:rsidRDefault="007E204B" w:rsidP="007E204B">
            <w:pPr>
              <w:jc w:val="left"/>
              <w:rPr>
                <w:b/>
              </w:rPr>
            </w:pPr>
            <w:r w:rsidRPr="00852C67">
              <w:rPr>
                <w:b/>
              </w:rPr>
              <w:t>Valid total</w:t>
            </w:r>
          </w:p>
        </w:tc>
        <w:tc>
          <w:tcPr>
            <w:tcW w:w="1710" w:type="dxa"/>
            <w:tcBorders>
              <w:left w:val="single" w:sz="18" w:space="0" w:color="auto"/>
              <w:right w:val="single" w:sz="18" w:space="0" w:color="auto"/>
            </w:tcBorders>
            <w:shd w:val="clear" w:color="auto" w:fill="FBE1E2"/>
          </w:tcPr>
          <w:p w:rsidR="007E204B" w:rsidRPr="00852C67" w:rsidRDefault="007E204B" w:rsidP="007E204B">
            <w:pPr>
              <w:rPr>
                <w:b/>
              </w:rPr>
            </w:pPr>
          </w:p>
        </w:tc>
        <w:tc>
          <w:tcPr>
            <w:tcW w:w="1620" w:type="dxa"/>
            <w:tcBorders>
              <w:left w:val="single" w:sz="18" w:space="0" w:color="auto"/>
            </w:tcBorders>
            <w:shd w:val="clear" w:color="auto" w:fill="FBE1E2"/>
          </w:tcPr>
          <w:p w:rsidR="007E204B" w:rsidRPr="00852C67" w:rsidRDefault="007E204B" w:rsidP="007E204B">
            <w:pPr>
              <w:rPr>
                <w:b/>
              </w:rPr>
            </w:pPr>
          </w:p>
        </w:tc>
      </w:tr>
      <w:tr w:rsidR="007E204B" w:rsidTr="007E204B">
        <w:tc>
          <w:tcPr>
            <w:tcW w:w="3348" w:type="dxa"/>
            <w:tcBorders>
              <w:right w:val="single" w:sz="18" w:space="0" w:color="auto"/>
            </w:tcBorders>
          </w:tcPr>
          <w:p w:rsidR="007E204B" w:rsidRPr="00852C67" w:rsidRDefault="007E204B" w:rsidP="007E204B">
            <w:pPr>
              <w:rPr>
                <w:i/>
                <w:color w:val="808080" w:themeColor="background1" w:themeShade="80"/>
              </w:rPr>
            </w:pPr>
            <w:r w:rsidRPr="00852C67">
              <w:rPr>
                <w:i/>
                <w:color w:val="808080" w:themeColor="background1" w:themeShade="80"/>
              </w:rPr>
              <w:t>No answer</w:t>
            </w:r>
          </w:p>
        </w:tc>
        <w:tc>
          <w:tcPr>
            <w:tcW w:w="1710" w:type="dxa"/>
            <w:tcBorders>
              <w:left w:val="single" w:sz="18" w:space="0" w:color="auto"/>
              <w:right w:val="single" w:sz="18" w:space="0" w:color="auto"/>
            </w:tcBorders>
            <w:shd w:val="clear" w:color="auto" w:fill="FBE1E2"/>
          </w:tcPr>
          <w:p w:rsidR="007E204B" w:rsidRPr="00852C67" w:rsidRDefault="007E204B" w:rsidP="007E204B">
            <w:pPr>
              <w:rPr>
                <w:i/>
                <w:color w:val="808080" w:themeColor="background1" w:themeShade="80"/>
              </w:rPr>
            </w:pPr>
          </w:p>
        </w:tc>
        <w:tc>
          <w:tcPr>
            <w:tcW w:w="1620" w:type="dxa"/>
            <w:tcBorders>
              <w:left w:val="single" w:sz="18" w:space="0" w:color="auto"/>
            </w:tcBorders>
            <w:shd w:val="clear" w:color="auto" w:fill="FBE1E2"/>
          </w:tcPr>
          <w:p w:rsidR="007E204B" w:rsidRPr="00852C67" w:rsidRDefault="007E204B" w:rsidP="007E204B">
            <w:pPr>
              <w:rPr>
                <w:i/>
                <w:color w:val="808080" w:themeColor="background1" w:themeShade="80"/>
              </w:rPr>
            </w:pPr>
          </w:p>
        </w:tc>
      </w:tr>
    </w:tbl>
    <w:p w:rsidR="00C1477C" w:rsidRDefault="00C1477C" w:rsidP="00C1477C"/>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888"/>
        <w:gridCol w:w="1440"/>
        <w:gridCol w:w="1350"/>
      </w:tblGrid>
      <w:tr w:rsidR="00AE718A" w:rsidTr="00554587">
        <w:tc>
          <w:tcPr>
            <w:tcW w:w="6678" w:type="dxa"/>
            <w:gridSpan w:val="3"/>
            <w:shd w:val="clear" w:color="auto" w:fill="7F7F7F" w:themeFill="text1" w:themeFillTint="80"/>
          </w:tcPr>
          <w:p w:rsidR="00AE718A" w:rsidRPr="00AE718A" w:rsidRDefault="00AE718A" w:rsidP="00AE718A">
            <w:pPr>
              <w:jc w:val="left"/>
              <w:rPr>
                <w:rStyle w:val="Emphasis"/>
                <w:i w:val="0"/>
              </w:rPr>
            </w:pPr>
            <w:r w:rsidRPr="00AE718A">
              <w:rPr>
                <w:rStyle w:val="Emphasis"/>
                <w:i w:val="0"/>
                <w:color w:val="FFFFFF" w:themeColor="background1"/>
              </w:rPr>
              <w:t>In your opinion, how much of a problem is the contribution of drugs and alcohol to crashes or injuries (such as automobile, hunting, boating, snowmobiling)?</w:t>
            </w:r>
          </w:p>
        </w:tc>
      </w:tr>
      <w:tr w:rsidR="003C4776" w:rsidTr="00554587">
        <w:tc>
          <w:tcPr>
            <w:tcW w:w="3888" w:type="dxa"/>
            <w:tcBorders>
              <w:right w:val="single" w:sz="18" w:space="0" w:color="auto"/>
            </w:tcBorders>
          </w:tcPr>
          <w:p w:rsidR="003C4776" w:rsidRDefault="003C4776" w:rsidP="0078795E"/>
        </w:tc>
        <w:tc>
          <w:tcPr>
            <w:tcW w:w="1440"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Region</w:t>
            </w:r>
            <w:r w:rsidRPr="00AC5097">
              <w:rPr>
                <w:rStyle w:val="Emphasis"/>
              </w:rPr>
              <w:t xml:space="preserve"> %</w:t>
            </w:r>
          </w:p>
        </w:tc>
        <w:tc>
          <w:tcPr>
            <w:tcW w:w="1350" w:type="dxa"/>
            <w:tcBorders>
              <w:left w:val="single" w:sz="18" w:space="0" w:color="auto"/>
            </w:tcBorders>
          </w:tcPr>
          <w:p w:rsidR="003C4776" w:rsidRPr="00AC5097" w:rsidRDefault="003C4776" w:rsidP="0078795E">
            <w:pPr>
              <w:jc w:val="center"/>
              <w:rPr>
                <w:rStyle w:val="Emphasis"/>
              </w:rPr>
            </w:pPr>
            <w:r>
              <w:rPr>
                <w:rStyle w:val="Emphasis"/>
              </w:rPr>
              <w:t>State</w:t>
            </w:r>
            <w:r w:rsidRPr="00AC5097">
              <w:rPr>
                <w:rStyle w:val="Emphasis"/>
              </w:rPr>
              <w:t xml:space="preserve"> %</w:t>
            </w:r>
          </w:p>
        </w:tc>
      </w:tr>
      <w:tr w:rsidR="003C4776" w:rsidTr="00554587">
        <w:tc>
          <w:tcPr>
            <w:tcW w:w="3888" w:type="dxa"/>
            <w:tcBorders>
              <w:right w:val="single" w:sz="18" w:space="0" w:color="auto"/>
            </w:tcBorders>
          </w:tcPr>
          <w:p w:rsidR="003C4776" w:rsidRDefault="003C4776" w:rsidP="0078795E">
            <w:r>
              <w:t>Not a problem</w:t>
            </w:r>
          </w:p>
        </w:tc>
        <w:tc>
          <w:tcPr>
            <w:tcW w:w="1440" w:type="dxa"/>
            <w:tcBorders>
              <w:left w:val="single" w:sz="18" w:space="0" w:color="auto"/>
              <w:right w:val="single" w:sz="18" w:space="0" w:color="auto"/>
            </w:tcBorders>
            <w:shd w:val="clear" w:color="auto" w:fill="FBE1E2"/>
          </w:tcPr>
          <w:p w:rsidR="003C4776" w:rsidRDefault="003C4776" w:rsidP="0078795E"/>
        </w:tc>
        <w:tc>
          <w:tcPr>
            <w:tcW w:w="1350" w:type="dxa"/>
            <w:tcBorders>
              <w:left w:val="single" w:sz="18" w:space="0" w:color="auto"/>
            </w:tcBorders>
            <w:shd w:val="clear" w:color="auto" w:fill="FBE1E2"/>
          </w:tcPr>
          <w:p w:rsidR="003C4776" w:rsidRDefault="003C4776" w:rsidP="0078795E"/>
        </w:tc>
      </w:tr>
      <w:tr w:rsidR="003C4776" w:rsidTr="00554587">
        <w:tc>
          <w:tcPr>
            <w:tcW w:w="3888" w:type="dxa"/>
            <w:tcBorders>
              <w:right w:val="single" w:sz="18" w:space="0" w:color="auto"/>
            </w:tcBorders>
          </w:tcPr>
          <w:p w:rsidR="003C4776" w:rsidRDefault="00554587" w:rsidP="00554587">
            <w:pPr>
              <w:jc w:val="left"/>
            </w:pPr>
            <w:r>
              <w:t>Problem (Minor, Moderate and Serious)</w:t>
            </w:r>
          </w:p>
        </w:tc>
        <w:tc>
          <w:tcPr>
            <w:tcW w:w="1440" w:type="dxa"/>
            <w:tcBorders>
              <w:left w:val="single" w:sz="18" w:space="0" w:color="auto"/>
              <w:right w:val="single" w:sz="18" w:space="0" w:color="auto"/>
            </w:tcBorders>
            <w:shd w:val="clear" w:color="auto" w:fill="FBE1E2"/>
          </w:tcPr>
          <w:p w:rsidR="003C4776" w:rsidRDefault="003C4776" w:rsidP="0078795E"/>
        </w:tc>
        <w:tc>
          <w:tcPr>
            <w:tcW w:w="1350" w:type="dxa"/>
            <w:tcBorders>
              <w:left w:val="single" w:sz="18" w:space="0" w:color="auto"/>
            </w:tcBorders>
            <w:shd w:val="clear" w:color="auto" w:fill="FBE1E2"/>
          </w:tcPr>
          <w:p w:rsidR="003C4776" w:rsidRDefault="003C4776" w:rsidP="0078795E"/>
        </w:tc>
      </w:tr>
      <w:tr w:rsidR="003C4776" w:rsidTr="00554587">
        <w:tc>
          <w:tcPr>
            <w:tcW w:w="3888" w:type="dxa"/>
            <w:tcBorders>
              <w:right w:val="single" w:sz="18" w:space="0" w:color="auto"/>
            </w:tcBorders>
          </w:tcPr>
          <w:p w:rsidR="003C4776" w:rsidRPr="00A623FC" w:rsidRDefault="003C4776" w:rsidP="0078795E">
            <w:pPr>
              <w:rPr>
                <w:b/>
              </w:rPr>
            </w:pPr>
            <w:r w:rsidRPr="00A623FC">
              <w:rPr>
                <w:b/>
              </w:rPr>
              <w:t>Valid total</w:t>
            </w:r>
          </w:p>
        </w:tc>
        <w:tc>
          <w:tcPr>
            <w:tcW w:w="1440" w:type="dxa"/>
            <w:tcBorders>
              <w:left w:val="single" w:sz="18" w:space="0" w:color="auto"/>
              <w:right w:val="single" w:sz="18" w:space="0" w:color="auto"/>
            </w:tcBorders>
            <w:shd w:val="clear" w:color="auto" w:fill="FBE1E2"/>
          </w:tcPr>
          <w:p w:rsidR="003C4776" w:rsidRPr="00A623FC" w:rsidRDefault="003C4776" w:rsidP="0078795E">
            <w:pPr>
              <w:rPr>
                <w:b/>
              </w:rPr>
            </w:pPr>
          </w:p>
        </w:tc>
        <w:tc>
          <w:tcPr>
            <w:tcW w:w="1350" w:type="dxa"/>
            <w:tcBorders>
              <w:left w:val="single" w:sz="18" w:space="0" w:color="auto"/>
            </w:tcBorders>
            <w:shd w:val="clear" w:color="auto" w:fill="FBE1E2"/>
          </w:tcPr>
          <w:p w:rsidR="003C4776" w:rsidRPr="00A623FC" w:rsidRDefault="003C4776" w:rsidP="0078795E">
            <w:pPr>
              <w:rPr>
                <w:b/>
              </w:rPr>
            </w:pPr>
          </w:p>
        </w:tc>
      </w:tr>
      <w:tr w:rsidR="003C4776" w:rsidTr="00554587">
        <w:tc>
          <w:tcPr>
            <w:tcW w:w="3888" w:type="dxa"/>
            <w:tcBorders>
              <w:right w:val="single" w:sz="18" w:space="0" w:color="auto"/>
            </w:tcBorders>
          </w:tcPr>
          <w:p w:rsidR="003C4776" w:rsidRPr="00A623FC" w:rsidRDefault="003C4776" w:rsidP="0078795E">
            <w:pPr>
              <w:rPr>
                <w:i/>
                <w:color w:val="808080" w:themeColor="background1" w:themeShade="80"/>
              </w:rPr>
            </w:pPr>
            <w:r w:rsidRPr="00A623FC">
              <w:rPr>
                <w:i/>
                <w:color w:val="808080" w:themeColor="background1" w:themeShade="80"/>
              </w:rPr>
              <w:t>Don’t know</w:t>
            </w:r>
          </w:p>
        </w:tc>
        <w:tc>
          <w:tcPr>
            <w:tcW w:w="1440" w:type="dxa"/>
            <w:tcBorders>
              <w:left w:val="single" w:sz="18" w:space="0" w:color="auto"/>
              <w:right w:val="single" w:sz="18" w:space="0" w:color="auto"/>
            </w:tcBorders>
            <w:shd w:val="clear" w:color="auto" w:fill="FBE1E2"/>
          </w:tcPr>
          <w:p w:rsidR="003C4776" w:rsidRPr="00A623FC" w:rsidRDefault="003C4776" w:rsidP="0078795E">
            <w:pPr>
              <w:rPr>
                <w:i/>
                <w:color w:val="808080" w:themeColor="background1" w:themeShade="80"/>
              </w:rPr>
            </w:pPr>
          </w:p>
        </w:tc>
        <w:tc>
          <w:tcPr>
            <w:tcW w:w="1350" w:type="dxa"/>
            <w:tcBorders>
              <w:left w:val="single" w:sz="18" w:space="0" w:color="auto"/>
            </w:tcBorders>
            <w:shd w:val="clear" w:color="auto" w:fill="FBE1E2"/>
          </w:tcPr>
          <w:p w:rsidR="003C4776" w:rsidRPr="00A623FC" w:rsidRDefault="003C4776" w:rsidP="0078795E">
            <w:pPr>
              <w:rPr>
                <w:i/>
                <w:color w:val="808080" w:themeColor="background1" w:themeShade="80"/>
              </w:rPr>
            </w:pPr>
          </w:p>
        </w:tc>
      </w:tr>
      <w:tr w:rsidR="003C4776" w:rsidTr="00554587">
        <w:tc>
          <w:tcPr>
            <w:tcW w:w="3888" w:type="dxa"/>
            <w:tcBorders>
              <w:right w:val="single" w:sz="18" w:space="0" w:color="auto"/>
            </w:tcBorders>
          </w:tcPr>
          <w:p w:rsidR="003C4776" w:rsidRPr="00A623FC" w:rsidRDefault="003C4776" w:rsidP="0078795E">
            <w:pPr>
              <w:rPr>
                <w:i/>
                <w:color w:val="808080" w:themeColor="background1" w:themeShade="80"/>
              </w:rPr>
            </w:pPr>
            <w:r w:rsidRPr="00A623FC">
              <w:rPr>
                <w:i/>
                <w:color w:val="808080" w:themeColor="background1" w:themeShade="80"/>
              </w:rPr>
              <w:t>No answer</w:t>
            </w:r>
          </w:p>
        </w:tc>
        <w:tc>
          <w:tcPr>
            <w:tcW w:w="1440" w:type="dxa"/>
            <w:tcBorders>
              <w:left w:val="single" w:sz="18" w:space="0" w:color="auto"/>
              <w:right w:val="single" w:sz="18" w:space="0" w:color="auto"/>
            </w:tcBorders>
            <w:shd w:val="clear" w:color="auto" w:fill="FBE1E2"/>
          </w:tcPr>
          <w:p w:rsidR="003C4776" w:rsidRPr="00A623FC" w:rsidRDefault="003C4776" w:rsidP="0078795E">
            <w:pPr>
              <w:rPr>
                <w:i/>
                <w:color w:val="808080" w:themeColor="background1" w:themeShade="80"/>
              </w:rPr>
            </w:pPr>
          </w:p>
        </w:tc>
        <w:tc>
          <w:tcPr>
            <w:tcW w:w="1350" w:type="dxa"/>
            <w:tcBorders>
              <w:left w:val="single" w:sz="18" w:space="0" w:color="auto"/>
            </w:tcBorders>
            <w:shd w:val="clear" w:color="auto" w:fill="FBE1E2"/>
          </w:tcPr>
          <w:p w:rsidR="003C4776" w:rsidRPr="00A623FC" w:rsidRDefault="003C4776" w:rsidP="0078795E">
            <w:pPr>
              <w:rPr>
                <w:i/>
                <w:color w:val="808080" w:themeColor="background1" w:themeShade="80"/>
              </w:rPr>
            </w:pPr>
          </w:p>
        </w:tc>
      </w:tr>
    </w:tbl>
    <w:p w:rsidR="00243D7D" w:rsidRDefault="00243D7D" w:rsidP="00243D7D">
      <w:pPr>
        <w:rPr>
          <w:i/>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888"/>
        <w:gridCol w:w="1440"/>
        <w:gridCol w:w="1350"/>
      </w:tblGrid>
      <w:tr w:rsidR="00554587" w:rsidTr="00884BEF">
        <w:tc>
          <w:tcPr>
            <w:tcW w:w="6678" w:type="dxa"/>
            <w:gridSpan w:val="3"/>
            <w:shd w:val="clear" w:color="auto" w:fill="7F7F7F" w:themeFill="text1" w:themeFillTint="80"/>
          </w:tcPr>
          <w:p w:rsidR="00554587" w:rsidRPr="00AE718A" w:rsidRDefault="00554587" w:rsidP="00884BEF">
            <w:pPr>
              <w:jc w:val="left"/>
              <w:rPr>
                <w:rStyle w:val="Emphasis"/>
                <w:i w:val="0"/>
              </w:rPr>
            </w:pPr>
            <w:r w:rsidRPr="00AE718A">
              <w:rPr>
                <w:rStyle w:val="Emphasis"/>
                <w:i w:val="0"/>
                <w:color w:val="FFFFFF" w:themeColor="background1"/>
              </w:rPr>
              <w:t>In your opinion, how much of a problem is the contribution of drugs and alcohol to crimes?</w:t>
            </w:r>
          </w:p>
        </w:tc>
      </w:tr>
      <w:tr w:rsidR="00554587" w:rsidTr="00884BEF">
        <w:tc>
          <w:tcPr>
            <w:tcW w:w="3888" w:type="dxa"/>
            <w:tcBorders>
              <w:right w:val="single" w:sz="18" w:space="0" w:color="auto"/>
            </w:tcBorders>
          </w:tcPr>
          <w:p w:rsidR="00554587" w:rsidRDefault="00554587" w:rsidP="00884BEF"/>
        </w:tc>
        <w:tc>
          <w:tcPr>
            <w:tcW w:w="1440" w:type="dxa"/>
            <w:tcBorders>
              <w:left w:val="single" w:sz="18" w:space="0" w:color="auto"/>
              <w:right w:val="single" w:sz="18" w:space="0" w:color="auto"/>
            </w:tcBorders>
          </w:tcPr>
          <w:p w:rsidR="00554587" w:rsidRPr="00AC5097" w:rsidRDefault="00554587" w:rsidP="00884BEF">
            <w:pPr>
              <w:jc w:val="center"/>
              <w:rPr>
                <w:rStyle w:val="Emphasis"/>
              </w:rPr>
            </w:pPr>
            <w:r>
              <w:rPr>
                <w:rStyle w:val="Emphasis"/>
              </w:rPr>
              <w:t>Region</w:t>
            </w:r>
            <w:r w:rsidRPr="00AC5097">
              <w:rPr>
                <w:rStyle w:val="Emphasis"/>
              </w:rPr>
              <w:t xml:space="preserve"> %</w:t>
            </w:r>
          </w:p>
        </w:tc>
        <w:tc>
          <w:tcPr>
            <w:tcW w:w="1350" w:type="dxa"/>
            <w:tcBorders>
              <w:left w:val="single" w:sz="18" w:space="0" w:color="auto"/>
            </w:tcBorders>
          </w:tcPr>
          <w:p w:rsidR="00554587" w:rsidRPr="00AC5097" w:rsidRDefault="00554587" w:rsidP="00884BEF">
            <w:pPr>
              <w:jc w:val="center"/>
              <w:rPr>
                <w:rStyle w:val="Emphasis"/>
              </w:rPr>
            </w:pPr>
            <w:r>
              <w:rPr>
                <w:rStyle w:val="Emphasis"/>
              </w:rPr>
              <w:t>State</w:t>
            </w:r>
            <w:r w:rsidRPr="00AC5097">
              <w:rPr>
                <w:rStyle w:val="Emphasis"/>
              </w:rPr>
              <w:t xml:space="preserve"> %</w:t>
            </w:r>
          </w:p>
        </w:tc>
      </w:tr>
      <w:tr w:rsidR="00554587" w:rsidTr="00884BEF">
        <w:tc>
          <w:tcPr>
            <w:tcW w:w="3888" w:type="dxa"/>
            <w:tcBorders>
              <w:right w:val="single" w:sz="18" w:space="0" w:color="auto"/>
            </w:tcBorders>
          </w:tcPr>
          <w:p w:rsidR="00554587" w:rsidRDefault="00554587" w:rsidP="00884BEF">
            <w:r>
              <w:t>Not a problem</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Default="00554587" w:rsidP="00884BEF">
            <w:pPr>
              <w:jc w:val="left"/>
            </w:pPr>
            <w:r>
              <w:lastRenderedPageBreak/>
              <w:t>Problem (Minor, Moderate and Serious)</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Pr="00A623FC" w:rsidRDefault="00554587" w:rsidP="00884BEF">
            <w:pPr>
              <w:rPr>
                <w:b/>
              </w:rPr>
            </w:pPr>
            <w:r w:rsidRPr="00A623FC">
              <w:rPr>
                <w:b/>
              </w:rPr>
              <w:t>Valid total</w:t>
            </w:r>
          </w:p>
        </w:tc>
        <w:tc>
          <w:tcPr>
            <w:tcW w:w="1440" w:type="dxa"/>
            <w:tcBorders>
              <w:left w:val="single" w:sz="18" w:space="0" w:color="auto"/>
              <w:right w:val="single" w:sz="18" w:space="0" w:color="auto"/>
            </w:tcBorders>
            <w:shd w:val="clear" w:color="auto" w:fill="FBE1E2"/>
          </w:tcPr>
          <w:p w:rsidR="00554587" w:rsidRPr="00A623FC" w:rsidRDefault="00554587" w:rsidP="00884BEF">
            <w:pPr>
              <w:rPr>
                <w:b/>
              </w:rPr>
            </w:pPr>
          </w:p>
        </w:tc>
        <w:tc>
          <w:tcPr>
            <w:tcW w:w="1350" w:type="dxa"/>
            <w:tcBorders>
              <w:left w:val="single" w:sz="18" w:space="0" w:color="auto"/>
            </w:tcBorders>
            <w:shd w:val="clear" w:color="auto" w:fill="FBE1E2"/>
          </w:tcPr>
          <w:p w:rsidR="00554587" w:rsidRPr="00A623FC" w:rsidRDefault="00554587" w:rsidP="00884BEF">
            <w:pPr>
              <w:rPr>
                <w:b/>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Don’t know</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No answer</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bl>
    <w:p w:rsidR="00554587" w:rsidRPr="0061620C" w:rsidRDefault="00554587" w:rsidP="00243D7D">
      <w:pPr>
        <w:rPr>
          <w:i/>
          <w:color w:val="B4490F" w:themeColor="accent3" w:themeShade="BF"/>
          <w:sz w:val="18"/>
          <w:szCs w:val="18"/>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3888"/>
        <w:gridCol w:w="1440"/>
        <w:gridCol w:w="1350"/>
      </w:tblGrid>
      <w:tr w:rsidR="00554587" w:rsidTr="00884BEF">
        <w:tc>
          <w:tcPr>
            <w:tcW w:w="6678" w:type="dxa"/>
            <w:gridSpan w:val="3"/>
            <w:shd w:val="clear" w:color="auto" w:fill="7F7F7F" w:themeFill="text1" w:themeFillTint="80"/>
          </w:tcPr>
          <w:p w:rsidR="00554587" w:rsidRPr="00AE718A" w:rsidRDefault="00554587" w:rsidP="00884BEF">
            <w:pPr>
              <w:jc w:val="left"/>
              <w:rPr>
                <w:rStyle w:val="Emphasis"/>
                <w:i w:val="0"/>
              </w:rPr>
            </w:pPr>
            <w:r w:rsidRPr="00AE718A">
              <w:rPr>
                <w:rStyle w:val="Emphasis"/>
                <w:i w:val="0"/>
                <w:color w:val="FFFFFF" w:themeColor="background1"/>
              </w:rPr>
              <w:t>In your opinion, how much of a problem is the contribution of drugs and alcohol to health problems (including cancer, heart disease and liver disease)?</w:t>
            </w:r>
          </w:p>
        </w:tc>
      </w:tr>
      <w:tr w:rsidR="00554587" w:rsidTr="00884BEF">
        <w:tc>
          <w:tcPr>
            <w:tcW w:w="3888" w:type="dxa"/>
            <w:tcBorders>
              <w:right w:val="single" w:sz="18" w:space="0" w:color="auto"/>
            </w:tcBorders>
          </w:tcPr>
          <w:p w:rsidR="00554587" w:rsidRDefault="00554587" w:rsidP="00884BEF"/>
        </w:tc>
        <w:tc>
          <w:tcPr>
            <w:tcW w:w="1440" w:type="dxa"/>
            <w:tcBorders>
              <w:left w:val="single" w:sz="18" w:space="0" w:color="auto"/>
              <w:right w:val="single" w:sz="18" w:space="0" w:color="auto"/>
            </w:tcBorders>
          </w:tcPr>
          <w:p w:rsidR="00554587" w:rsidRPr="00AC5097" w:rsidRDefault="00554587" w:rsidP="00884BEF">
            <w:pPr>
              <w:jc w:val="center"/>
              <w:rPr>
                <w:rStyle w:val="Emphasis"/>
              </w:rPr>
            </w:pPr>
            <w:r>
              <w:rPr>
                <w:rStyle w:val="Emphasis"/>
              </w:rPr>
              <w:t>Region</w:t>
            </w:r>
            <w:r w:rsidRPr="00AC5097">
              <w:rPr>
                <w:rStyle w:val="Emphasis"/>
              </w:rPr>
              <w:t xml:space="preserve"> %</w:t>
            </w:r>
          </w:p>
        </w:tc>
        <w:tc>
          <w:tcPr>
            <w:tcW w:w="1350" w:type="dxa"/>
            <w:tcBorders>
              <w:left w:val="single" w:sz="18" w:space="0" w:color="auto"/>
            </w:tcBorders>
          </w:tcPr>
          <w:p w:rsidR="00554587" w:rsidRPr="00AC5097" w:rsidRDefault="00554587" w:rsidP="00884BEF">
            <w:pPr>
              <w:jc w:val="center"/>
              <w:rPr>
                <w:rStyle w:val="Emphasis"/>
              </w:rPr>
            </w:pPr>
            <w:r>
              <w:rPr>
                <w:rStyle w:val="Emphasis"/>
              </w:rPr>
              <w:t>State</w:t>
            </w:r>
            <w:r w:rsidRPr="00AC5097">
              <w:rPr>
                <w:rStyle w:val="Emphasis"/>
              </w:rPr>
              <w:t xml:space="preserve"> %</w:t>
            </w:r>
          </w:p>
        </w:tc>
      </w:tr>
      <w:tr w:rsidR="00554587" w:rsidTr="00884BEF">
        <w:tc>
          <w:tcPr>
            <w:tcW w:w="3888" w:type="dxa"/>
            <w:tcBorders>
              <w:right w:val="single" w:sz="18" w:space="0" w:color="auto"/>
            </w:tcBorders>
          </w:tcPr>
          <w:p w:rsidR="00554587" w:rsidRDefault="00554587" w:rsidP="00884BEF">
            <w:r>
              <w:t>Not a problem</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Default="00554587" w:rsidP="00884BEF">
            <w:pPr>
              <w:jc w:val="left"/>
            </w:pPr>
            <w:r>
              <w:t>Problem (Minor, Moderate and Serious)</w:t>
            </w:r>
          </w:p>
        </w:tc>
        <w:tc>
          <w:tcPr>
            <w:tcW w:w="1440" w:type="dxa"/>
            <w:tcBorders>
              <w:left w:val="single" w:sz="18" w:space="0" w:color="auto"/>
              <w:right w:val="single" w:sz="18" w:space="0" w:color="auto"/>
            </w:tcBorders>
            <w:shd w:val="clear" w:color="auto" w:fill="FBE1E2"/>
          </w:tcPr>
          <w:p w:rsidR="00554587" w:rsidRDefault="00554587" w:rsidP="00884BEF"/>
        </w:tc>
        <w:tc>
          <w:tcPr>
            <w:tcW w:w="1350" w:type="dxa"/>
            <w:tcBorders>
              <w:left w:val="single" w:sz="18" w:space="0" w:color="auto"/>
            </w:tcBorders>
            <w:shd w:val="clear" w:color="auto" w:fill="FBE1E2"/>
          </w:tcPr>
          <w:p w:rsidR="00554587" w:rsidRDefault="00554587" w:rsidP="00884BEF"/>
        </w:tc>
      </w:tr>
      <w:tr w:rsidR="00554587" w:rsidTr="00884BEF">
        <w:tc>
          <w:tcPr>
            <w:tcW w:w="3888" w:type="dxa"/>
            <w:tcBorders>
              <w:right w:val="single" w:sz="18" w:space="0" w:color="auto"/>
            </w:tcBorders>
          </w:tcPr>
          <w:p w:rsidR="00554587" w:rsidRPr="00A623FC" w:rsidRDefault="00554587" w:rsidP="00884BEF">
            <w:pPr>
              <w:rPr>
                <w:b/>
              </w:rPr>
            </w:pPr>
            <w:r w:rsidRPr="00A623FC">
              <w:rPr>
                <w:b/>
              </w:rPr>
              <w:t>Valid total</w:t>
            </w:r>
          </w:p>
        </w:tc>
        <w:tc>
          <w:tcPr>
            <w:tcW w:w="1440" w:type="dxa"/>
            <w:tcBorders>
              <w:left w:val="single" w:sz="18" w:space="0" w:color="auto"/>
              <w:right w:val="single" w:sz="18" w:space="0" w:color="auto"/>
            </w:tcBorders>
            <w:shd w:val="clear" w:color="auto" w:fill="FBE1E2"/>
          </w:tcPr>
          <w:p w:rsidR="00554587" w:rsidRPr="00A623FC" w:rsidRDefault="00554587" w:rsidP="00884BEF">
            <w:pPr>
              <w:rPr>
                <w:b/>
              </w:rPr>
            </w:pPr>
          </w:p>
        </w:tc>
        <w:tc>
          <w:tcPr>
            <w:tcW w:w="1350" w:type="dxa"/>
            <w:tcBorders>
              <w:left w:val="single" w:sz="18" w:space="0" w:color="auto"/>
            </w:tcBorders>
            <w:shd w:val="clear" w:color="auto" w:fill="FBE1E2"/>
          </w:tcPr>
          <w:p w:rsidR="00554587" w:rsidRPr="00A623FC" w:rsidRDefault="00554587" w:rsidP="00884BEF">
            <w:pPr>
              <w:rPr>
                <w:b/>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Don’t know</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r w:rsidR="00554587" w:rsidTr="00884BEF">
        <w:tc>
          <w:tcPr>
            <w:tcW w:w="3888" w:type="dxa"/>
            <w:tcBorders>
              <w:right w:val="single" w:sz="18" w:space="0" w:color="auto"/>
            </w:tcBorders>
          </w:tcPr>
          <w:p w:rsidR="00554587" w:rsidRPr="00A623FC" w:rsidRDefault="00554587" w:rsidP="00884BEF">
            <w:pPr>
              <w:rPr>
                <w:i/>
                <w:color w:val="808080" w:themeColor="background1" w:themeShade="80"/>
              </w:rPr>
            </w:pPr>
            <w:r w:rsidRPr="00A623FC">
              <w:rPr>
                <w:i/>
                <w:color w:val="808080" w:themeColor="background1" w:themeShade="80"/>
              </w:rPr>
              <w:t>No answer</w:t>
            </w:r>
          </w:p>
        </w:tc>
        <w:tc>
          <w:tcPr>
            <w:tcW w:w="1440" w:type="dxa"/>
            <w:tcBorders>
              <w:left w:val="single" w:sz="18" w:space="0" w:color="auto"/>
              <w:right w:val="single" w:sz="18" w:space="0" w:color="auto"/>
            </w:tcBorders>
            <w:shd w:val="clear" w:color="auto" w:fill="FBE1E2"/>
          </w:tcPr>
          <w:p w:rsidR="00554587" w:rsidRPr="00A623FC" w:rsidRDefault="00554587" w:rsidP="00884BEF">
            <w:pPr>
              <w:rPr>
                <w:i/>
                <w:color w:val="808080" w:themeColor="background1" w:themeShade="80"/>
              </w:rPr>
            </w:pPr>
          </w:p>
        </w:tc>
        <w:tc>
          <w:tcPr>
            <w:tcW w:w="1350" w:type="dxa"/>
            <w:tcBorders>
              <w:left w:val="single" w:sz="18" w:space="0" w:color="auto"/>
            </w:tcBorders>
            <w:shd w:val="clear" w:color="auto" w:fill="FBE1E2"/>
          </w:tcPr>
          <w:p w:rsidR="00554587" w:rsidRPr="00A623FC" w:rsidRDefault="00554587" w:rsidP="00884BEF">
            <w:pPr>
              <w:rPr>
                <w:i/>
                <w:color w:val="808080" w:themeColor="background1" w:themeShade="80"/>
              </w:rPr>
            </w:pPr>
          </w:p>
        </w:tc>
      </w:tr>
    </w:tbl>
    <w:p w:rsidR="00554587" w:rsidRDefault="00554587" w:rsidP="00243D7D">
      <w:pPr>
        <w:rPr>
          <w:i/>
          <w:color w:val="B4490F" w:themeColor="accent3" w:themeShade="BF"/>
          <w:sz w:val="18"/>
          <w:szCs w:val="18"/>
        </w:rPr>
      </w:pPr>
    </w:p>
    <w:p w:rsidR="00243D7D" w:rsidRPr="00D652FF" w:rsidRDefault="00243D7D" w:rsidP="0039285C">
      <w:pPr>
        <w:pStyle w:val="ListParagraph"/>
        <w:numPr>
          <w:ilvl w:val="2"/>
          <w:numId w:val="8"/>
        </w:numPr>
        <w:spacing w:line="240" w:lineRule="auto"/>
        <w:ind w:left="810" w:hanging="774"/>
        <w:jc w:val="left"/>
        <w:rPr>
          <w:rStyle w:val="Emphasis"/>
        </w:rPr>
      </w:pPr>
      <w:r w:rsidRPr="00D652FF">
        <w:rPr>
          <w:rStyle w:val="Emphasis"/>
        </w:rPr>
        <w:t xml:space="preserve">Analyze and explain the </w:t>
      </w:r>
      <w:r w:rsidR="009603CC">
        <w:rPr>
          <w:rStyle w:val="Emphasis"/>
        </w:rPr>
        <w:t>information you reviewed on community norms (Tables 1</w:t>
      </w:r>
      <w:r w:rsidR="0039285C">
        <w:rPr>
          <w:rStyle w:val="Emphasis"/>
        </w:rPr>
        <w:t>1</w:t>
      </w:r>
      <w:r w:rsidR="009603CC">
        <w:rPr>
          <w:rStyle w:val="Emphasis"/>
        </w:rPr>
        <w:t>.4.1 – 1</w:t>
      </w:r>
      <w:r w:rsidR="0039285C">
        <w:rPr>
          <w:rStyle w:val="Emphasis"/>
        </w:rPr>
        <w:t>1</w:t>
      </w:r>
      <w:r w:rsidR="009603CC">
        <w:rPr>
          <w:rStyle w:val="Emphasis"/>
        </w:rPr>
        <w:t>.4.9).</w:t>
      </w:r>
    </w:p>
    <w:tbl>
      <w:tblPr>
        <w:tblStyle w:val="TableGrid"/>
        <w:tblW w:w="0" w:type="auto"/>
        <w:tblLook w:val="04A0" w:firstRow="1" w:lastRow="0" w:firstColumn="1" w:lastColumn="0" w:noHBand="0" w:noVBand="1"/>
      </w:tblPr>
      <w:tblGrid>
        <w:gridCol w:w="9558"/>
      </w:tblGrid>
      <w:tr w:rsidR="00243D7D" w:rsidTr="004311D1">
        <w:tc>
          <w:tcPr>
            <w:tcW w:w="9558" w:type="dxa"/>
            <w:shd w:val="clear" w:color="auto" w:fill="FBE5E6"/>
          </w:tcPr>
          <w:p w:rsidR="00243D7D" w:rsidRDefault="00243D7D" w:rsidP="0078795E"/>
          <w:p w:rsidR="00243D7D" w:rsidRDefault="00243D7D" w:rsidP="0078795E"/>
        </w:tc>
      </w:tr>
    </w:tbl>
    <w:p w:rsidR="00243D7D" w:rsidRDefault="00243D7D" w:rsidP="00243D7D"/>
    <w:p w:rsidR="003442C2" w:rsidRDefault="003442C2" w:rsidP="00C1477C">
      <w:pPr>
        <w:jc w:val="left"/>
        <w:rPr>
          <w:b/>
        </w:rPr>
      </w:pPr>
    </w:p>
    <w:p w:rsidR="00243D7D" w:rsidRPr="00243D7D" w:rsidRDefault="00243D7D" w:rsidP="003D1F83">
      <w:pPr>
        <w:pStyle w:val="Heading7"/>
        <w:jc w:val="center"/>
      </w:pPr>
      <w:r w:rsidRPr="00243D7D">
        <w:t xml:space="preserve">Readiness to </w:t>
      </w:r>
      <w:r w:rsidR="003D1F83">
        <w:t>A</w:t>
      </w:r>
      <w:r w:rsidRPr="00243D7D">
        <w:t xml:space="preserve">ddress </w:t>
      </w:r>
      <w:r w:rsidR="003D1F83">
        <w:t>C</w:t>
      </w:r>
      <w:r w:rsidRPr="00243D7D">
        <w:t xml:space="preserve">ommunity </w:t>
      </w:r>
      <w:r w:rsidR="003D1F83">
        <w:t>N</w:t>
      </w:r>
      <w:r w:rsidRPr="00243D7D">
        <w:t>orms</w:t>
      </w:r>
    </w:p>
    <w:p w:rsidR="00243D7D" w:rsidRDefault="00243D7D" w:rsidP="00C1477C">
      <w:pPr>
        <w:jc w:val="left"/>
        <w:rPr>
          <w:b/>
        </w:rPr>
      </w:pPr>
    </w:p>
    <w:p w:rsidR="0039285C" w:rsidRPr="00FA6B36" w:rsidRDefault="0039285C" w:rsidP="0039285C">
      <w:pPr>
        <w:pStyle w:val="ListParagraph"/>
        <w:numPr>
          <w:ilvl w:val="2"/>
          <w:numId w:val="8"/>
        </w:numPr>
        <w:spacing w:line="240" w:lineRule="auto"/>
        <w:ind w:left="810" w:hanging="774"/>
        <w:jc w:val="left"/>
        <w:rPr>
          <w:rStyle w:val="Emphasis"/>
        </w:rPr>
      </w:pPr>
      <w:r w:rsidRPr="00FA6B36">
        <w:rPr>
          <w:rStyle w:val="Emphasis"/>
        </w:rPr>
        <w:t xml:space="preserve">Complete the table below with results from the North Dakota Community Readiness Survey (ND CRS). </w:t>
      </w:r>
    </w:p>
    <w:tbl>
      <w:tblPr>
        <w:tblStyle w:val="TableGrid"/>
        <w:tblW w:w="0" w:type="auto"/>
        <w:tblLook w:val="04A0" w:firstRow="1" w:lastRow="0" w:firstColumn="1" w:lastColumn="0" w:noHBand="0" w:noVBand="1"/>
      </w:tblPr>
      <w:tblGrid>
        <w:gridCol w:w="2088"/>
        <w:gridCol w:w="1425"/>
        <w:gridCol w:w="1426"/>
      </w:tblGrid>
      <w:tr w:rsidR="00AE718A" w:rsidTr="00AE718A">
        <w:tc>
          <w:tcPr>
            <w:tcW w:w="4939" w:type="dxa"/>
            <w:gridSpan w:val="3"/>
            <w:shd w:val="clear" w:color="auto" w:fill="7F7F7F" w:themeFill="text1" w:themeFillTint="80"/>
          </w:tcPr>
          <w:p w:rsidR="00AE718A" w:rsidRPr="00AE718A" w:rsidRDefault="00AE718A" w:rsidP="00AE718A">
            <w:pPr>
              <w:ind w:left="90"/>
              <w:jc w:val="left"/>
              <w:rPr>
                <w:rStyle w:val="Emphasis"/>
                <w:i w:val="0"/>
              </w:rPr>
            </w:pPr>
            <w:r w:rsidRPr="00AE718A">
              <w:rPr>
                <w:rStyle w:val="Emphasis"/>
                <w:i w:val="0"/>
                <w:color w:val="FFFFFF" w:themeColor="background1"/>
              </w:rPr>
              <w:t>Do you support or oppose the minimum legal drinking age of 21?</w:t>
            </w:r>
          </w:p>
        </w:tc>
      </w:tr>
      <w:tr w:rsidR="003C4776" w:rsidTr="0078795E">
        <w:tc>
          <w:tcPr>
            <w:tcW w:w="2088" w:type="dxa"/>
            <w:tcBorders>
              <w:right w:val="single" w:sz="18" w:space="0" w:color="auto"/>
            </w:tcBorders>
          </w:tcPr>
          <w:p w:rsidR="003C4776" w:rsidRDefault="003C4776" w:rsidP="0078795E"/>
        </w:tc>
        <w:tc>
          <w:tcPr>
            <w:tcW w:w="1425" w:type="dxa"/>
            <w:tcBorders>
              <w:left w:val="single" w:sz="18" w:space="0" w:color="auto"/>
              <w:right w:val="single" w:sz="18" w:space="0" w:color="auto"/>
            </w:tcBorders>
          </w:tcPr>
          <w:p w:rsidR="003C4776" w:rsidRPr="00AC5097" w:rsidRDefault="003C4776" w:rsidP="0078795E">
            <w:pPr>
              <w:jc w:val="center"/>
              <w:rPr>
                <w:rStyle w:val="Emphasis"/>
              </w:rPr>
            </w:pPr>
            <w:r>
              <w:rPr>
                <w:rStyle w:val="Emphasis"/>
              </w:rPr>
              <w:t xml:space="preserve">Region </w:t>
            </w:r>
            <w:r w:rsidRPr="00AC5097">
              <w:rPr>
                <w:rStyle w:val="Emphasis"/>
              </w:rPr>
              <w:t>%</w:t>
            </w:r>
          </w:p>
        </w:tc>
        <w:tc>
          <w:tcPr>
            <w:tcW w:w="1426" w:type="dxa"/>
            <w:tcBorders>
              <w:left w:val="single" w:sz="18" w:space="0" w:color="auto"/>
            </w:tcBorders>
          </w:tcPr>
          <w:p w:rsidR="003C4776" w:rsidRPr="00AC5097" w:rsidRDefault="003C4776" w:rsidP="0078795E">
            <w:pPr>
              <w:jc w:val="center"/>
              <w:rPr>
                <w:rStyle w:val="Emphasis"/>
              </w:rPr>
            </w:pPr>
            <w:r w:rsidRPr="00AC5097">
              <w:rPr>
                <w:rStyle w:val="Emphasis"/>
              </w:rPr>
              <w:t>State %</w:t>
            </w:r>
          </w:p>
        </w:tc>
      </w:tr>
      <w:tr w:rsidR="003C4776" w:rsidTr="0078795E">
        <w:tc>
          <w:tcPr>
            <w:tcW w:w="2088" w:type="dxa"/>
            <w:tcBorders>
              <w:right w:val="single" w:sz="18" w:space="0" w:color="auto"/>
            </w:tcBorders>
          </w:tcPr>
          <w:p w:rsidR="003C4776" w:rsidRDefault="003C4776" w:rsidP="0078795E">
            <w:r>
              <w:t>Support</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r>
              <w:t>Oppose</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Default="003C4776" w:rsidP="0078795E">
            <w:pPr>
              <w:jc w:val="left"/>
            </w:pPr>
            <w:r>
              <w:t>No Opinion</w:t>
            </w:r>
          </w:p>
        </w:tc>
        <w:tc>
          <w:tcPr>
            <w:tcW w:w="1425" w:type="dxa"/>
            <w:tcBorders>
              <w:left w:val="single" w:sz="18" w:space="0" w:color="auto"/>
              <w:right w:val="single" w:sz="18" w:space="0" w:color="auto"/>
            </w:tcBorders>
            <w:shd w:val="clear" w:color="auto" w:fill="FBE1E2"/>
          </w:tcPr>
          <w:p w:rsidR="003C4776" w:rsidRDefault="003C4776" w:rsidP="0078795E"/>
        </w:tc>
        <w:tc>
          <w:tcPr>
            <w:tcW w:w="1426" w:type="dxa"/>
            <w:tcBorders>
              <w:left w:val="single" w:sz="18" w:space="0" w:color="auto"/>
            </w:tcBorders>
            <w:shd w:val="clear" w:color="auto" w:fill="FBE1E2"/>
          </w:tcPr>
          <w:p w:rsidR="003C4776" w:rsidRDefault="003C4776" w:rsidP="0078795E"/>
        </w:tc>
      </w:tr>
      <w:tr w:rsidR="003C4776" w:rsidTr="0078795E">
        <w:tc>
          <w:tcPr>
            <w:tcW w:w="2088" w:type="dxa"/>
            <w:tcBorders>
              <w:right w:val="single" w:sz="18" w:space="0" w:color="auto"/>
            </w:tcBorders>
          </w:tcPr>
          <w:p w:rsidR="003C4776" w:rsidRPr="005B1AB1" w:rsidRDefault="003C4776" w:rsidP="0078795E">
            <w:pPr>
              <w:rPr>
                <w:b/>
              </w:rPr>
            </w:pPr>
            <w:r w:rsidRPr="005B1AB1">
              <w:rPr>
                <w:b/>
              </w:rPr>
              <w:t>Valid total</w:t>
            </w:r>
          </w:p>
        </w:tc>
        <w:tc>
          <w:tcPr>
            <w:tcW w:w="1425" w:type="dxa"/>
            <w:tcBorders>
              <w:left w:val="single" w:sz="18" w:space="0" w:color="auto"/>
              <w:right w:val="single" w:sz="18" w:space="0" w:color="auto"/>
            </w:tcBorders>
            <w:shd w:val="clear" w:color="auto" w:fill="FBE1E2"/>
          </w:tcPr>
          <w:p w:rsidR="003C4776" w:rsidRPr="005B1AB1" w:rsidRDefault="003C4776" w:rsidP="0078795E">
            <w:pPr>
              <w:rPr>
                <w:b/>
              </w:rPr>
            </w:pPr>
          </w:p>
        </w:tc>
        <w:tc>
          <w:tcPr>
            <w:tcW w:w="1426" w:type="dxa"/>
            <w:tcBorders>
              <w:left w:val="single" w:sz="18" w:space="0" w:color="auto"/>
            </w:tcBorders>
            <w:shd w:val="clear" w:color="auto" w:fill="FBE1E2"/>
          </w:tcPr>
          <w:p w:rsidR="003C4776" w:rsidRPr="005B1AB1" w:rsidRDefault="003C4776" w:rsidP="0078795E">
            <w:pPr>
              <w:rPr>
                <w:b/>
              </w:rPr>
            </w:pPr>
          </w:p>
        </w:tc>
      </w:tr>
      <w:tr w:rsidR="003C4776" w:rsidTr="0078795E">
        <w:tc>
          <w:tcPr>
            <w:tcW w:w="2088" w:type="dxa"/>
            <w:tcBorders>
              <w:right w:val="single" w:sz="18" w:space="0" w:color="auto"/>
            </w:tcBorders>
          </w:tcPr>
          <w:p w:rsidR="003C4776" w:rsidRPr="005B1AB1" w:rsidRDefault="003C4776" w:rsidP="0078795E">
            <w:pPr>
              <w:rPr>
                <w:i/>
                <w:color w:val="808080" w:themeColor="background1" w:themeShade="80"/>
              </w:rPr>
            </w:pPr>
            <w:r w:rsidRPr="005B1AB1">
              <w:rPr>
                <w:i/>
                <w:color w:val="808080" w:themeColor="background1" w:themeShade="80"/>
              </w:rPr>
              <w:t>No answer</w:t>
            </w:r>
          </w:p>
        </w:tc>
        <w:tc>
          <w:tcPr>
            <w:tcW w:w="1425" w:type="dxa"/>
            <w:tcBorders>
              <w:left w:val="single" w:sz="18" w:space="0" w:color="auto"/>
              <w:right w:val="single" w:sz="18" w:space="0" w:color="auto"/>
            </w:tcBorders>
            <w:shd w:val="clear" w:color="auto" w:fill="FBE1E2"/>
          </w:tcPr>
          <w:p w:rsidR="003C4776" w:rsidRPr="005B1AB1" w:rsidRDefault="003C4776" w:rsidP="0078795E">
            <w:pPr>
              <w:rPr>
                <w:i/>
                <w:color w:val="808080" w:themeColor="background1" w:themeShade="80"/>
              </w:rPr>
            </w:pPr>
          </w:p>
        </w:tc>
        <w:tc>
          <w:tcPr>
            <w:tcW w:w="1426" w:type="dxa"/>
            <w:tcBorders>
              <w:left w:val="single" w:sz="18" w:space="0" w:color="auto"/>
            </w:tcBorders>
            <w:shd w:val="clear" w:color="auto" w:fill="FBE1E2"/>
          </w:tcPr>
          <w:p w:rsidR="003C4776" w:rsidRPr="005B1AB1" w:rsidRDefault="003C4776" w:rsidP="0078795E">
            <w:pPr>
              <w:rPr>
                <w:i/>
                <w:color w:val="808080" w:themeColor="background1" w:themeShade="80"/>
              </w:rPr>
            </w:pPr>
          </w:p>
        </w:tc>
      </w:tr>
    </w:tbl>
    <w:p w:rsidR="00C1477C" w:rsidRDefault="00C1477C" w:rsidP="00C1477C">
      <w:pPr>
        <w:rPr>
          <w:i/>
        </w:rPr>
      </w:pPr>
    </w:p>
    <w:p w:rsidR="00C1477C" w:rsidRPr="00D652FF" w:rsidRDefault="00C1477C" w:rsidP="0039285C">
      <w:pPr>
        <w:pStyle w:val="ListParagraph"/>
        <w:numPr>
          <w:ilvl w:val="2"/>
          <w:numId w:val="8"/>
        </w:numPr>
        <w:spacing w:line="240" w:lineRule="auto"/>
        <w:ind w:left="810" w:hanging="774"/>
        <w:jc w:val="left"/>
        <w:rPr>
          <w:rStyle w:val="Emphasis"/>
        </w:rPr>
      </w:pPr>
      <w:r w:rsidRPr="00D652FF">
        <w:rPr>
          <w:rStyle w:val="Emphasis"/>
        </w:rPr>
        <w:t xml:space="preserve">Analyze and explain the </w:t>
      </w:r>
      <w:r w:rsidR="009603CC">
        <w:rPr>
          <w:rStyle w:val="Emphasis"/>
        </w:rPr>
        <w:t>community readiness to address community norms (Table 1</w:t>
      </w:r>
      <w:r w:rsidR="0039285C">
        <w:rPr>
          <w:rStyle w:val="Emphasis"/>
        </w:rPr>
        <w:t>1</w:t>
      </w:r>
      <w:r w:rsidR="009603CC">
        <w:rPr>
          <w:rStyle w:val="Emphasis"/>
        </w:rPr>
        <w:t xml:space="preserve">.4.11). </w:t>
      </w:r>
    </w:p>
    <w:tbl>
      <w:tblPr>
        <w:tblStyle w:val="TableGrid"/>
        <w:tblW w:w="0" w:type="auto"/>
        <w:tblLook w:val="04A0" w:firstRow="1" w:lastRow="0" w:firstColumn="1" w:lastColumn="0" w:noHBand="0" w:noVBand="1"/>
      </w:tblPr>
      <w:tblGrid>
        <w:gridCol w:w="9558"/>
      </w:tblGrid>
      <w:tr w:rsidR="00C1477C" w:rsidTr="004311D1">
        <w:tc>
          <w:tcPr>
            <w:tcW w:w="9558" w:type="dxa"/>
            <w:shd w:val="clear" w:color="auto" w:fill="FBE5E6"/>
          </w:tcPr>
          <w:p w:rsidR="00C1477C" w:rsidRDefault="00C1477C" w:rsidP="00051812"/>
          <w:p w:rsidR="00C1477C" w:rsidRDefault="00C1477C" w:rsidP="00051812"/>
        </w:tc>
      </w:tr>
    </w:tbl>
    <w:p w:rsidR="00C1477C" w:rsidRDefault="00C1477C" w:rsidP="00C1477C"/>
    <w:p w:rsidR="00A91A19" w:rsidRDefault="00A91A19" w:rsidP="00A91A19">
      <w:pPr>
        <w:pStyle w:val="Heading5"/>
        <w:jc w:val="center"/>
      </w:pPr>
      <w:r>
        <w:t>Summary</w:t>
      </w:r>
    </w:p>
    <w:p w:rsidR="00F620B1" w:rsidRDefault="00F620B1" w:rsidP="00F620B1">
      <w:pPr>
        <w:jc w:val="left"/>
        <w:rPr>
          <w:b/>
        </w:rPr>
      </w:pPr>
    </w:p>
    <w:p w:rsidR="009603CC" w:rsidRPr="000732C2" w:rsidRDefault="009603CC" w:rsidP="0039285C">
      <w:pPr>
        <w:pStyle w:val="ListParagraph"/>
        <w:numPr>
          <w:ilvl w:val="2"/>
          <w:numId w:val="8"/>
        </w:numPr>
        <w:spacing w:line="240" w:lineRule="auto"/>
        <w:ind w:left="810" w:hanging="774"/>
        <w:jc w:val="left"/>
        <w:rPr>
          <w:rStyle w:val="Emphasis"/>
          <w:b w:val="0"/>
          <w:caps/>
        </w:rPr>
      </w:pPr>
      <w:r w:rsidRPr="000732C2">
        <w:rPr>
          <w:rStyle w:val="Emphasis"/>
        </w:rPr>
        <w:t xml:space="preserve">Summarize any other </w:t>
      </w:r>
      <w:r>
        <w:rPr>
          <w:rStyle w:val="Emphasis"/>
        </w:rPr>
        <w:t>community norms</w:t>
      </w:r>
      <w:r w:rsidRPr="000732C2">
        <w:rPr>
          <w:rStyle w:val="Emphasis"/>
        </w:rPr>
        <w:t xml:space="preserve"> data available for your service area </w:t>
      </w:r>
      <w:r w:rsidRPr="000732C2">
        <w:rPr>
          <w:rStyle w:val="Emphasis"/>
          <w:b w:val="0"/>
        </w:rPr>
        <w:t>(news stories, review social media posts, key informant interviews, youth focus groups, etc.).</w:t>
      </w:r>
      <w:r w:rsidRPr="000732C2">
        <w:rPr>
          <w:rStyle w:val="Emphasis"/>
        </w:rPr>
        <w:t xml:space="preserve"> </w:t>
      </w:r>
    </w:p>
    <w:tbl>
      <w:tblPr>
        <w:tblStyle w:val="TableGrid"/>
        <w:tblW w:w="0" w:type="auto"/>
        <w:tblLook w:val="04A0" w:firstRow="1" w:lastRow="0" w:firstColumn="1" w:lastColumn="0" w:noHBand="0" w:noVBand="1"/>
      </w:tblPr>
      <w:tblGrid>
        <w:gridCol w:w="9558"/>
      </w:tblGrid>
      <w:tr w:rsidR="00F620B1" w:rsidTr="004311D1">
        <w:tc>
          <w:tcPr>
            <w:tcW w:w="9558" w:type="dxa"/>
            <w:shd w:val="clear" w:color="auto" w:fill="FBE5E6"/>
          </w:tcPr>
          <w:p w:rsidR="00F620B1" w:rsidRDefault="00F620B1" w:rsidP="00E94D30"/>
          <w:p w:rsidR="00F620B1" w:rsidRDefault="00F620B1" w:rsidP="00E94D30"/>
        </w:tc>
      </w:tr>
    </w:tbl>
    <w:p w:rsidR="00F620B1" w:rsidRDefault="00F620B1" w:rsidP="00F620B1"/>
    <w:p w:rsidR="00273573" w:rsidRDefault="009603CC" w:rsidP="00273573">
      <w:pPr>
        <w:pStyle w:val="ListParagraph"/>
        <w:numPr>
          <w:ilvl w:val="2"/>
          <w:numId w:val="8"/>
        </w:numPr>
        <w:spacing w:line="240" w:lineRule="auto"/>
        <w:ind w:left="810" w:hanging="774"/>
        <w:jc w:val="left"/>
        <w:rPr>
          <w:rStyle w:val="Emphasis"/>
        </w:rPr>
      </w:pPr>
      <w:r w:rsidRPr="00411CC4">
        <w:rPr>
          <w:rStyle w:val="Emphasis"/>
        </w:rPr>
        <w:t xml:space="preserve">Describe some unique behaviors and contexts specific to your community that impacts </w:t>
      </w:r>
      <w:r>
        <w:rPr>
          <w:rStyle w:val="Emphasis"/>
        </w:rPr>
        <w:t>enforcement</w:t>
      </w:r>
      <w:r w:rsidRPr="00411CC4">
        <w:rPr>
          <w:rStyle w:val="Emphasis"/>
        </w:rPr>
        <w:t xml:space="preserve"> (ask yourself, “But why here?”).</w:t>
      </w:r>
      <w:r w:rsidR="008A1CC3">
        <w:rPr>
          <w:rStyle w:val="Emphasis"/>
        </w:rPr>
        <w:t xml:space="preserve">  Identify at least two of these local conditions. </w:t>
      </w:r>
      <w:r w:rsidR="00273573">
        <w:rPr>
          <w:rStyle w:val="Emphasis"/>
        </w:rPr>
        <w:t xml:space="preserve">Include the data/sources (qualitative and/or quantitative) that support the identification of these local conditions. </w:t>
      </w:r>
    </w:p>
    <w:p w:rsidR="00273573" w:rsidRPr="00792226" w:rsidRDefault="00273573" w:rsidP="00273573">
      <w:pPr>
        <w:jc w:val="left"/>
        <w:rPr>
          <w:i/>
          <w:color w:val="B4490F" w:themeColor="accent3" w:themeShade="BF"/>
          <w:sz w:val="18"/>
          <w:szCs w:val="18"/>
        </w:rPr>
      </w:pPr>
      <w:r w:rsidRPr="00D43AAC">
        <w:rPr>
          <w:i/>
          <w:color w:val="B4490F" w:themeColor="accent3" w:themeShade="BF"/>
          <w:sz w:val="18"/>
          <w:szCs w:val="18"/>
        </w:rPr>
        <w:t xml:space="preserve">Utilize information gathered through </w:t>
      </w:r>
      <w:r>
        <w:rPr>
          <w:i/>
          <w:color w:val="B4490F" w:themeColor="accent3" w:themeShade="BF"/>
          <w:sz w:val="18"/>
          <w:szCs w:val="18"/>
        </w:rPr>
        <w:t xml:space="preserve">stakeholder </w:t>
      </w:r>
      <w:r w:rsidRPr="00D43AAC">
        <w:rPr>
          <w:i/>
          <w:color w:val="B4490F" w:themeColor="accent3" w:themeShade="BF"/>
          <w:sz w:val="18"/>
          <w:szCs w:val="18"/>
        </w:rPr>
        <w:t>meetings</w:t>
      </w:r>
      <w:r>
        <w:rPr>
          <w:i/>
          <w:color w:val="B4490F" w:themeColor="accent3" w:themeShade="BF"/>
          <w:sz w:val="18"/>
          <w:szCs w:val="18"/>
        </w:rPr>
        <w:t xml:space="preserve"> conducted as part of Section 7. This information may provide qualitative support for the identification of local conditions.</w:t>
      </w:r>
    </w:p>
    <w:tbl>
      <w:tblPr>
        <w:tblStyle w:val="TableGrid"/>
        <w:tblW w:w="0" w:type="auto"/>
        <w:tblLook w:val="04A0" w:firstRow="1" w:lastRow="0" w:firstColumn="1" w:lastColumn="0" w:noHBand="0" w:noVBand="1"/>
      </w:tblPr>
      <w:tblGrid>
        <w:gridCol w:w="9576"/>
      </w:tblGrid>
      <w:tr w:rsidR="00F620B1" w:rsidTr="00E94D30">
        <w:tc>
          <w:tcPr>
            <w:tcW w:w="9576" w:type="dxa"/>
            <w:shd w:val="clear" w:color="auto" w:fill="FBE5E6"/>
          </w:tcPr>
          <w:p w:rsidR="00F620B1" w:rsidRDefault="00F620B1" w:rsidP="00E94D30"/>
          <w:p w:rsidR="00F620B1" w:rsidRDefault="00F620B1" w:rsidP="00E94D30"/>
        </w:tc>
      </w:tr>
    </w:tbl>
    <w:p w:rsidR="00F620B1" w:rsidRDefault="00F620B1" w:rsidP="00F620B1">
      <w:pPr>
        <w:jc w:val="left"/>
        <w:rPr>
          <w:b/>
        </w:rPr>
      </w:pPr>
    </w:p>
    <w:p w:rsidR="00120A2C" w:rsidRPr="003D1F83" w:rsidRDefault="003F35EC" w:rsidP="0039285C">
      <w:pPr>
        <w:pStyle w:val="ListParagraph"/>
        <w:numPr>
          <w:ilvl w:val="2"/>
          <w:numId w:val="8"/>
        </w:numPr>
        <w:spacing w:line="240" w:lineRule="auto"/>
        <w:ind w:left="810" w:hanging="774"/>
        <w:jc w:val="left"/>
        <w:rPr>
          <w:rStyle w:val="Emphasis"/>
        </w:rPr>
      </w:pPr>
      <w:r>
        <w:rPr>
          <w:rStyle w:val="Emphasis"/>
        </w:rPr>
        <w:t>In a paragraph or more, d</w:t>
      </w:r>
      <w:r w:rsidRPr="00D652FF">
        <w:rPr>
          <w:rStyle w:val="Emphasis"/>
        </w:rPr>
        <w:t xml:space="preserve">escribe </w:t>
      </w:r>
      <w:r>
        <w:rPr>
          <w:rStyle w:val="Emphasis"/>
        </w:rPr>
        <w:t>how</w:t>
      </w:r>
      <w:r w:rsidRPr="00D652FF">
        <w:rPr>
          <w:rStyle w:val="Emphasis"/>
        </w:rPr>
        <w:t xml:space="preserve"> </w:t>
      </w:r>
      <w:r>
        <w:rPr>
          <w:rStyle w:val="Emphasis"/>
          <w:caps/>
        </w:rPr>
        <w:t>COMMUNITY NORMS</w:t>
      </w:r>
      <w:r w:rsidRPr="00D652FF">
        <w:rPr>
          <w:rStyle w:val="Emphasis"/>
        </w:rPr>
        <w:t xml:space="preserve"> </w:t>
      </w:r>
      <w:r>
        <w:rPr>
          <w:rStyle w:val="Emphasis"/>
        </w:rPr>
        <w:t>is</w:t>
      </w:r>
      <w:r w:rsidRPr="00D652FF">
        <w:rPr>
          <w:rStyle w:val="Emphasis"/>
        </w:rPr>
        <w:t xml:space="preserve"> impacting underage drinking in your service area </w:t>
      </w:r>
      <w:r w:rsidR="00120A2C" w:rsidRPr="003D1F83">
        <w:rPr>
          <w:rStyle w:val="Emphasis"/>
        </w:rPr>
        <w:t>(utilizing the information you gathered above</w:t>
      </w:r>
      <w:r w:rsidR="009603CC">
        <w:rPr>
          <w:rStyle w:val="Emphasis"/>
        </w:rPr>
        <w:t xml:space="preserve"> in section 1</w:t>
      </w:r>
      <w:r w:rsidR="0039285C">
        <w:rPr>
          <w:rStyle w:val="Emphasis"/>
        </w:rPr>
        <w:t>1</w:t>
      </w:r>
      <w:r w:rsidR="009603CC">
        <w:rPr>
          <w:rStyle w:val="Emphasis"/>
        </w:rPr>
        <w:t>.4</w:t>
      </w:r>
      <w:r w:rsidR="00120A2C" w:rsidRPr="003D1F83">
        <w:rPr>
          <w:rStyle w:val="Emphasis"/>
        </w:rPr>
        <w:t xml:space="preserve">). </w:t>
      </w:r>
    </w:p>
    <w:tbl>
      <w:tblPr>
        <w:tblStyle w:val="TableGrid"/>
        <w:tblW w:w="0" w:type="auto"/>
        <w:tblLook w:val="04A0" w:firstRow="1" w:lastRow="0" w:firstColumn="1" w:lastColumn="0" w:noHBand="0" w:noVBand="1"/>
      </w:tblPr>
      <w:tblGrid>
        <w:gridCol w:w="9558"/>
      </w:tblGrid>
      <w:tr w:rsidR="00120A2C" w:rsidTr="004311D1">
        <w:tc>
          <w:tcPr>
            <w:tcW w:w="9558" w:type="dxa"/>
            <w:shd w:val="clear" w:color="auto" w:fill="FBE5E6"/>
          </w:tcPr>
          <w:p w:rsidR="00120A2C" w:rsidRDefault="00120A2C" w:rsidP="0078795E"/>
          <w:p w:rsidR="00120A2C" w:rsidRDefault="00120A2C" w:rsidP="0078795E"/>
        </w:tc>
      </w:tr>
    </w:tbl>
    <w:p w:rsidR="009603CC" w:rsidRDefault="009603CC" w:rsidP="009603CC">
      <w:pPr>
        <w:spacing w:after="200"/>
        <w:rPr>
          <w:rStyle w:val="Heading5Char"/>
        </w:rPr>
      </w:pPr>
      <w:r>
        <w:rPr>
          <w:rStyle w:val="Heading5Char"/>
        </w:rPr>
        <w:br w:type="page"/>
      </w:r>
    </w:p>
    <w:p w:rsidR="0007462F" w:rsidRDefault="00E577AC" w:rsidP="0039285C">
      <w:pPr>
        <w:pStyle w:val="Heading1"/>
        <w:numPr>
          <w:ilvl w:val="0"/>
          <w:numId w:val="8"/>
        </w:numPr>
        <w:spacing w:line="240" w:lineRule="auto"/>
      </w:pPr>
      <w:bookmarkStart w:id="50" w:name="_Toc465349266"/>
      <w:r>
        <w:lastRenderedPageBreak/>
        <w:t>Prioritizing Intervening Variables</w:t>
      </w:r>
      <w:bookmarkEnd w:id="50"/>
      <w:r w:rsidR="00630059">
        <w:t xml:space="preserve"> and Local Conditions</w:t>
      </w:r>
    </w:p>
    <w:p w:rsidR="00E577AC" w:rsidRDefault="00E577AC" w:rsidP="000A5AB8">
      <w:pPr>
        <w:spacing w:line="240" w:lineRule="auto"/>
        <w:jc w:val="left"/>
      </w:pPr>
      <w:r w:rsidRPr="00E577AC">
        <w:t xml:space="preserve">Prioritizing </w:t>
      </w:r>
      <w:r w:rsidRPr="000A5AB8">
        <w:t>intervening variables</w:t>
      </w:r>
      <w:r w:rsidR="00630059">
        <w:t xml:space="preserve"> and local conditions</w:t>
      </w:r>
      <w:r w:rsidRPr="000A5AB8">
        <w:t xml:space="preserve"> is a crucial part of the </w:t>
      </w:r>
      <w:r w:rsidR="000A5AB8" w:rsidRPr="000A5AB8">
        <w:t>Strategic Prevention Framework</w:t>
      </w:r>
      <w:r w:rsidRPr="000A5AB8">
        <w:t xml:space="preserve"> plan</w:t>
      </w:r>
      <w:r w:rsidR="00630059">
        <w:t xml:space="preserve">ning process. When prioritizing, </w:t>
      </w:r>
      <w:r w:rsidRPr="000A5AB8">
        <w:t xml:space="preserve">it is important to consider these two areas: </w:t>
      </w:r>
      <w:r w:rsidRPr="000A5AB8">
        <w:rPr>
          <w:b/>
          <w:i/>
        </w:rPr>
        <w:t>Importance</w:t>
      </w:r>
      <w:r w:rsidRPr="000A5AB8">
        <w:t xml:space="preserve"> and </w:t>
      </w:r>
      <w:r w:rsidRPr="000A5AB8">
        <w:rPr>
          <w:b/>
          <w:i/>
        </w:rPr>
        <w:t>Changeability</w:t>
      </w:r>
      <w:r w:rsidRPr="000A5AB8">
        <w:t xml:space="preserve">. </w:t>
      </w:r>
      <w:r w:rsidR="000A5AB8" w:rsidRPr="000A5AB8">
        <w:t xml:space="preserve">We will prioritize for </w:t>
      </w:r>
      <w:r w:rsidR="000A5AB8" w:rsidRPr="00630059">
        <w:rPr>
          <w:b/>
          <w:i/>
        </w:rPr>
        <w:t>Importance</w:t>
      </w:r>
      <w:r w:rsidR="000A5AB8" w:rsidRPr="000A5AB8">
        <w:t xml:space="preserve"> in this Community Assessment</w:t>
      </w:r>
      <w:r w:rsidR="00630059">
        <w:t xml:space="preserve"> Workbook</w:t>
      </w:r>
      <w:r w:rsidR="000A5AB8" w:rsidRPr="000A5AB8">
        <w:t xml:space="preserve">.  Prioritization by </w:t>
      </w:r>
      <w:r w:rsidR="000A5AB8" w:rsidRPr="00630059">
        <w:rPr>
          <w:b/>
          <w:i/>
        </w:rPr>
        <w:t>Changeability</w:t>
      </w:r>
      <w:r w:rsidR="000A5AB8" w:rsidRPr="000A5AB8">
        <w:t xml:space="preserve"> will occur in the Strategic Planning Workbook, following your work with the Capacity Building Workbook.  Ultimately, y</w:t>
      </w:r>
      <w:r w:rsidRPr="000A5AB8">
        <w:t xml:space="preserve">ou will want to select </w:t>
      </w:r>
      <w:r w:rsidR="000A5AB8" w:rsidRPr="000A5AB8">
        <w:t xml:space="preserve">intervening variables and corresponding local conditions to address </w:t>
      </w:r>
      <w:r w:rsidRPr="000A5AB8">
        <w:t>that are high in both importance and changeability.</w:t>
      </w:r>
    </w:p>
    <w:p w:rsidR="00E577AC" w:rsidRDefault="00E577AC" w:rsidP="000A5AB8">
      <w:pPr>
        <w:spacing w:line="240" w:lineRule="auto"/>
        <w:jc w:val="left"/>
      </w:pPr>
    </w:p>
    <w:p w:rsidR="00E577AC" w:rsidRDefault="00E577AC" w:rsidP="000A5AB8">
      <w:pPr>
        <w:spacing w:line="240" w:lineRule="auto"/>
        <w:jc w:val="left"/>
      </w:pPr>
      <w:r w:rsidRPr="00E577AC">
        <w:rPr>
          <w:b/>
        </w:rPr>
        <w:t>Importance</w:t>
      </w:r>
      <w:r w:rsidRPr="00E577AC">
        <w:t xml:space="preserve"> refers to how much an intervening variable</w:t>
      </w:r>
      <w:r w:rsidR="000A5AB8">
        <w:t xml:space="preserve"> and local condition</w:t>
      </w:r>
      <w:r w:rsidRPr="00E577AC">
        <w:t xml:space="preserve"> impacts the substance abuse problem/priority in a community. When examining the data collected</w:t>
      </w:r>
      <w:r w:rsidR="000A5AB8">
        <w:t xml:space="preserve"> in this Community Assessment</w:t>
      </w:r>
      <w:r w:rsidR="002B1DE6">
        <w:t xml:space="preserve"> Workbook</w:t>
      </w:r>
      <w:r w:rsidRPr="00E577AC">
        <w:t xml:space="preserve">, ask yourself how important a particular intervening variable is in reducing the problem in your community. If the answer is “very important,” then this would be considered “high” </w:t>
      </w:r>
      <w:r w:rsidRPr="00B13B1A">
        <w:rPr>
          <w:i/>
        </w:rPr>
        <w:t>importance</w:t>
      </w:r>
      <w:r w:rsidRPr="00E577AC">
        <w:t>; if it is not important, then it would be considered “low.”</w:t>
      </w:r>
    </w:p>
    <w:p w:rsidR="00E577AC" w:rsidRDefault="00E577AC" w:rsidP="000A5AB8">
      <w:pPr>
        <w:spacing w:line="240" w:lineRule="auto"/>
        <w:jc w:val="left"/>
      </w:pPr>
    </w:p>
    <w:p w:rsidR="00E577AC" w:rsidRDefault="00E577AC" w:rsidP="000A5AB8">
      <w:pPr>
        <w:spacing w:line="240" w:lineRule="auto"/>
        <w:jc w:val="left"/>
      </w:pPr>
      <w:r>
        <w:t>When weighing the importance of intervening variables</w:t>
      </w:r>
      <w:r w:rsidR="000A5AB8">
        <w:t xml:space="preserve"> and local conditions</w:t>
      </w:r>
      <w:r>
        <w:t>, be sure to consider the following information as well:</w:t>
      </w:r>
    </w:p>
    <w:p w:rsidR="00E577AC" w:rsidRPr="00B13B1A" w:rsidRDefault="00E577AC" w:rsidP="000A5AB8">
      <w:pPr>
        <w:numPr>
          <w:ilvl w:val="0"/>
          <w:numId w:val="1"/>
        </w:numPr>
        <w:tabs>
          <w:tab w:val="clear" w:pos="720"/>
        </w:tabs>
        <w:spacing w:line="240" w:lineRule="auto"/>
        <w:ind w:left="450" w:hanging="270"/>
        <w:jc w:val="left"/>
        <w:rPr>
          <w:i/>
          <w:color w:val="7F7F7F" w:themeColor="text1" w:themeTint="80"/>
        </w:rPr>
      </w:pPr>
      <w:r>
        <w:t xml:space="preserve">Will the intervening variable impact other behavioral health issues (i.e., shared risk and protective factors)? </w:t>
      </w:r>
      <w:r w:rsidRPr="00B13B1A">
        <w:rPr>
          <w:i/>
          <w:color w:val="7F7F7F" w:themeColor="text1" w:themeTint="80"/>
        </w:rPr>
        <w:t>For example, having a parent with a substance abuse problem is known to be a risk factor for underage drinking, as well as other behavioral health issues such as depression. Therefore, focusing on this risk factor will impact both youth substance abuse and the associated mental health issues.</w:t>
      </w:r>
    </w:p>
    <w:p w:rsidR="00E577AC" w:rsidRPr="00B13B1A" w:rsidRDefault="00E577AC" w:rsidP="000A5AB8">
      <w:pPr>
        <w:numPr>
          <w:ilvl w:val="0"/>
          <w:numId w:val="1"/>
        </w:numPr>
        <w:tabs>
          <w:tab w:val="clear" w:pos="720"/>
        </w:tabs>
        <w:spacing w:line="240" w:lineRule="auto"/>
        <w:ind w:left="450" w:hanging="270"/>
        <w:jc w:val="left"/>
        <w:rPr>
          <w:i/>
          <w:color w:val="7F7F7F" w:themeColor="text1" w:themeTint="80"/>
        </w:rPr>
      </w:pPr>
      <w:r>
        <w:t xml:space="preserve">Does the intervening variable directly impact the specific developmental stage of the population group that is experiencing the problem? </w:t>
      </w:r>
      <w:r w:rsidRPr="00B13B1A">
        <w:rPr>
          <w:i/>
          <w:color w:val="7F7F7F" w:themeColor="text1" w:themeTint="80"/>
        </w:rPr>
        <w:t>For example, if the problem is underage drinking among 18- to 20-year-olds, then the risk factor, parental monitoring around drinking behavior, would have less impact for this developmental stage then it would for a population group of 14- to 17-year-olds. Therefore, parental monitoring would be considered “low” importance.</w:t>
      </w:r>
    </w:p>
    <w:p w:rsidR="00E577AC" w:rsidRDefault="00E577AC" w:rsidP="000A5AB8">
      <w:pPr>
        <w:pStyle w:val="Caption"/>
        <w:keepNext/>
        <w:spacing w:line="240" w:lineRule="auto"/>
        <w:jc w:val="left"/>
        <w:rPr>
          <w:rStyle w:val="Emphasis"/>
          <w:b/>
          <w:caps w:val="0"/>
        </w:rPr>
      </w:pPr>
    </w:p>
    <w:p w:rsidR="008F342B" w:rsidRDefault="00223394" w:rsidP="0039285C">
      <w:pPr>
        <w:pStyle w:val="Heading2"/>
        <w:numPr>
          <w:ilvl w:val="1"/>
          <w:numId w:val="8"/>
        </w:numPr>
        <w:spacing w:before="0" w:after="0"/>
        <w:ind w:left="720" w:hanging="702"/>
        <w:rPr>
          <w:rStyle w:val="Emphasis"/>
          <w:bCs/>
          <w:smallCaps w:val="0"/>
          <w:szCs w:val="18"/>
        </w:rPr>
      </w:pPr>
      <w:bookmarkStart w:id="51" w:name="_Toc465349267"/>
      <w:bookmarkStart w:id="52" w:name="_Toc462654141"/>
      <w:bookmarkStart w:id="53" w:name="_Toc462654175"/>
      <w:bookmarkStart w:id="54" w:name="_Toc462991852"/>
      <w:bookmarkStart w:id="55" w:name="_Toc463874787"/>
      <w:bookmarkStart w:id="56" w:name="_Toc464034194"/>
      <w:bookmarkStart w:id="57" w:name="_Toc464034904"/>
      <w:bookmarkStart w:id="58" w:name="_Toc464038821"/>
      <w:bookmarkStart w:id="59" w:name="_Toc465330102"/>
      <w:r w:rsidRPr="008F342B">
        <w:rPr>
          <w:rStyle w:val="Emphasis"/>
          <w:bCs/>
          <w:smallCaps w:val="0"/>
          <w:szCs w:val="18"/>
        </w:rPr>
        <w:t xml:space="preserve">Place </w:t>
      </w:r>
      <w:r w:rsidR="008F342B" w:rsidRPr="008F342B">
        <w:rPr>
          <w:rStyle w:val="Emphasis"/>
          <w:bCs/>
          <w:smallCaps w:val="0"/>
          <w:szCs w:val="18"/>
        </w:rPr>
        <w:t>t</w:t>
      </w:r>
      <w:r w:rsidR="008F342B">
        <w:rPr>
          <w:rStyle w:val="Emphasis"/>
          <w:bCs/>
          <w:smallCaps w:val="0"/>
          <w:szCs w:val="18"/>
        </w:rPr>
        <w:t>he</w:t>
      </w:r>
      <w:r w:rsidRPr="008F342B">
        <w:rPr>
          <w:rStyle w:val="Emphasis"/>
          <w:bCs/>
          <w:smallCaps w:val="0"/>
          <w:szCs w:val="18"/>
        </w:rPr>
        <w:t xml:space="preserve"> </w:t>
      </w:r>
      <w:r w:rsidR="008F342B" w:rsidRPr="008F342B">
        <w:rPr>
          <w:rStyle w:val="Emphasis"/>
          <w:bCs/>
          <w:smallCaps w:val="0"/>
          <w:szCs w:val="18"/>
        </w:rPr>
        <w:t xml:space="preserve">local conditions </w:t>
      </w:r>
      <w:r w:rsidR="008A1CC3">
        <w:rPr>
          <w:rStyle w:val="Emphasis"/>
          <w:bCs/>
          <w:smallCaps w:val="0"/>
          <w:szCs w:val="18"/>
        </w:rPr>
        <w:t>(at least two local conditions per intervening variable)</w:t>
      </w:r>
      <w:r w:rsidR="008F342B" w:rsidRPr="008F342B">
        <w:rPr>
          <w:rStyle w:val="Emphasis"/>
          <w:bCs/>
          <w:smallCaps w:val="0"/>
          <w:szCs w:val="18"/>
        </w:rPr>
        <w:t xml:space="preserve">identified in </w:t>
      </w:r>
      <w:r w:rsidR="008F342B" w:rsidRPr="008A1CC3">
        <w:rPr>
          <w:rStyle w:val="Emphasis"/>
          <w:bCs/>
          <w:smallCaps w:val="0"/>
          <w:szCs w:val="18"/>
        </w:rPr>
        <w:t xml:space="preserve">Tables </w:t>
      </w:r>
      <w:r w:rsidR="008A1CC3" w:rsidRPr="008A1CC3">
        <w:rPr>
          <w:rStyle w:val="Emphasis"/>
          <w:bCs/>
          <w:smallCaps w:val="0"/>
          <w:szCs w:val="18"/>
        </w:rPr>
        <w:t>1</w:t>
      </w:r>
      <w:r w:rsidR="003F35EC">
        <w:rPr>
          <w:rStyle w:val="Emphasis"/>
          <w:bCs/>
          <w:smallCaps w:val="0"/>
          <w:szCs w:val="18"/>
        </w:rPr>
        <w:t>1</w:t>
      </w:r>
      <w:r w:rsidR="008A1CC3" w:rsidRPr="008A1CC3">
        <w:rPr>
          <w:rStyle w:val="Emphasis"/>
          <w:bCs/>
          <w:smallCaps w:val="0"/>
          <w:szCs w:val="18"/>
        </w:rPr>
        <w:t>.1.1</w:t>
      </w:r>
      <w:r w:rsidR="002B1DE6">
        <w:rPr>
          <w:rStyle w:val="Emphasis"/>
          <w:bCs/>
          <w:smallCaps w:val="0"/>
          <w:szCs w:val="18"/>
        </w:rPr>
        <w:t>7</w:t>
      </w:r>
      <w:r w:rsidR="008A1CC3" w:rsidRPr="008A1CC3">
        <w:rPr>
          <w:rStyle w:val="Emphasis"/>
          <w:bCs/>
          <w:smallCaps w:val="0"/>
          <w:szCs w:val="18"/>
        </w:rPr>
        <w:t>, 1</w:t>
      </w:r>
      <w:r w:rsidR="003F35EC">
        <w:rPr>
          <w:rStyle w:val="Emphasis"/>
          <w:bCs/>
          <w:smallCaps w:val="0"/>
          <w:szCs w:val="18"/>
        </w:rPr>
        <w:t>1</w:t>
      </w:r>
      <w:r w:rsidR="008A1CC3" w:rsidRPr="008A1CC3">
        <w:rPr>
          <w:rStyle w:val="Emphasis"/>
          <w:bCs/>
          <w:smallCaps w:val="0"/>
          <w:szCs w:val="18"/>
        </w:rPr>
        <w:t>.2.1</w:t>
      </w:r>
      <w:r w:rsidR="00490E40">
        <w:rPr>
          <w:rStyle w:val="Emphasis"/>
          <w:bCs/>
          <w:smallCaps w:val="0"/>
          <w:szCs w:val="18"/>
        </w:rPr>
        <w:t>4</w:t>
      </w:r>
      <w:r w:rsidR="008A1CC3" w:rsidRPr="008A1CC3">
        <w:rPr>
          <w:rStyle w:val="Emphasis"/>
          <w:bCs/>
          <w:smallCaps w:val="0"/>
          <w:szCs w:val="18"/>
        </w:rPr>
        <w:t>, 1</w:t>
      </w:r>
      <w:r w:rsidR="003F35EC">
        <w:rPr>
          <w:rStyle w:val="Emphasis"/>
          <w:bCs/>
          <w:smallCaps w:val="0"/>
          <w:szCs w:val="18"/>
        </w:rPr>
        <w:t>1</w:t>
      </w:r>
      <w:r w:rsidR="008A1CC3" w:rsidRPr="008A1CC3">
        <w:rPr>
          <w:rStyle w:val="Emphasis"/>
          <w:bCs/>
          <w:smallCaps w:val="0"/>
          <w:szCs w:val="18"/>
        </w:rPr>
        <w:t>.3.</w:t>
      </w:r>
      <w:r w:rsidR="00490E40">
        <w:rPr>
          <w:rStyle w:val="Emphasis"/>
          <w:bCs/>
          <w:smallCaps w:val="0"/>
          <w:szCs w:val="18"/>
        </w:rPr>
        <w:t>7</w:t>
      </w:r>
      <w:r w:rsidR="008A1CC3" w:rsidRPr="008A1CC3">
        <w:rPr>
          <w:rStyle w:val="Emphasis"/>
          <w:bCs/>
          <w:smallCaps w:val="0"/>
          <w:szCs w:val="18"/>
        </w:rPr>
        <w:t>, 1</w:t>
      </w:r>
      <w:r w:rsidR="003F35EC">
        <w:rPr>
          <w:rStyle w:val="Emphasis"/>
          <w:bCs/>
          <w:smallCaps w:val="0"/>
          <w:szCs w:val="18"/>
        </w:rPr>
        <w:t>1</w:t>
      </w:r>
      <w:r w:rsidR="008A1CC3" w:rsidRPr="008A1CC3">
        <w:rPr>
          <w:rStyle w:val="Emphasis"/>
          <w:bCs/>
          <w:smallCaps w:val="0"/>
          <w:szCs w:val="18"/>
        </w:rPr>
        <w:t>.4.1</w:t>
      </w:r>
      <w:r w:rsidR="00490E40">
        <w:rPr>
          <w:rStyle w:val="Emphasis"/>
          <w:bCs/>
          <w:smallCaps w:val="0"/>
          <w:szCs w:val="18"/>
        </w:rPr>
        <w:t>5</w:t>
      </w:r>
      <w:r w:rsidR="008F342B" w:rsidRPr="008A1CC3">
        <w:rPr>
          <w:rStyle w:val="Emphasis"/>
          <w:bCs/>
          <w:smallCaps w:val="0"/>
          <w:szCs w:val="18"/>
        </w:rPr>
        <w:t xml:space="preserve"> </w:t>
      </w:r>
      <w:r w:rsidRPr="008F342B">
        <w:rPr>
          <w:rStyle w:val="Emphasis"/>
          <w:bCs/>
          <w:smallCaps w:val="0"/>
          <w:szCs w:val="18"/>
        </w:rPr>
        <w:t>in the appropriate box in the matrix</w:t>
      </w:r>
      <w:r w:rsidR="008F342B">
        <w:rPr>
          <w:rStyle w:val="Emphasis"/>
          <w:bCs/>
          <w:smallCaps w:val="0"/>
          <w:szCs w:val="18"/>
        </w:rPr>
        <w:t xml:space="preserve"> below</w:t>
      </w:r>
      <w:r w:rsidRPr="008F342B">
        <w:rPr>
          <w:rStyle w:val="Emphasis"/>
          <w:bCs/>
          <w:smallCaps w:val="0"/>
          <w:szCs w:val="18"/>
        </w:rPr>
        <w:t xml:space="preserve">. </w:t>
      </w:r>
      <w:bookmarkEnd w:id="51"/>
    </w:p>
    <w:p w:rsidR="00223394" w:rsidRPr="008F342B" w:rsidRDefault="00223394" w:rsidP="008F342B">
      <w:pPr>
        <w:pStyle w:val="Heading2"/>
        <w:spacing w:before="0" w:after="0"/>
        <w:ind w:left="540"/>
        <w:rPr>
          <w:rStyle w:val="Emphasis"/>
          <w:b w:val="0"/>
          <w:bCs/>
          <w:smallCaps w:val="0"/>
          <w:szCs w:val="18"/>
        </w:rPr>
      </w:pPr>
      <w:bookmarkStart w:id="60" w:name="_Toc465349268"/>
      <w:r w:rsidRPr="008F342B">
        <w:rPr>
          <w:rStyle w:val="Emphasis"/>
          <w:b w:val="0"/>
          <w:bCs/>
          <w:smallCaps w:val="0"/>
          <w:szCs w:val="18"/>
        </w:rPr>
        <w:t>This activity is most beneficial if done with a core group of community stakeholders.</w:t>
      </w:r>
      <w:bookmarkEnd w:id="52"/>
      <w:bookmarkEnd w:id="53"/>
      <w:bookmarkEnd w:id="54"/>
      <w:bookmarkEnd w:id="55"/>
      <w:bookmarkEnd w:id="56"/>
      <w:bookmarkEnd w:id="57"/>
      <w:bookmarkEnd w:id="58"/>
      <w:bookmarkEnd w:id="59"/>
      <w:bookmarkEnd w:id="60"/>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68"/>
        <w:gridCol w:w="270"/>
        <w:gridCol w:w="2261"/>
        <w:gridCol w:w="2072"/>
        <w:gridCol w:w="2072"/>
        <w:gridCol w:w="2073"/>
      </w:tblGrid>
      <w:tr w:rsidR="00656F43" w:rsidTr="00656F43">
        <w:trPr>
          <w:trHeight w:val="369"/>
        </w:trPr>
        <w:tc>
          <w:tcPr>
            <w:tcW w:w="468" w:type="dxa"/>
            <w:tcBorders>
              <w:top w:val="nil"/>
              <w:bottom w:val="nil"/>
              <w:right w:val="nil"/>
            </w:tcBorders>
          </w:tcPr>
          <w:p w:rsidR="00656F43" w:rsidRDefault="00656F43" w:rsidP="008F342B"/>
        </w:tc>
        <w:tc>
          <w:tcPr>
            <w:tcW w:w="270" w:type="dxa"/>
            <w:tcBorders>
              <w:top w:val="nil"/>
              <w:left w:val="nil"/>
              <w:bottom w:val="nil"/>
              <w:right w:val="nil"/>
            </w:tcBorders>
          </w:tcPr>
          <w:p w:rsidR="00656F43" w:rsidRDefault="00656F43" w:rsidP="008F342B"/>
        </w:tc>
        <w:tc>
          <w:tcPr>
            <w:tcW w:w="8478" w:type="dxa"/>
            <w:gridSpan w:val="4"/>
            <w:tcBorders>
              <w:top w:val="nil"/>
              <w:left w:val="nil"/>
              <w:bottom w:val="nil"/>
            </w:tcBorders>
            <w:vAlign w:val="center"/>
          </w:tcPr>
          <w:p w:rsidR="00656F43" w:rsidRPr="00FB7C54" w:rsidRDefault="00656F43" w:rsidP="008F342B">
            <w:pPr>
              <w:jc w:val="center"/>
              <w:rPr>
                <w:b/>
              </w:rPr>
            </w:pPr>
            <w:r w:rsidRPr="00FB7C54">
              <w:rPr>
                <w:b/>
              </w:rPr>
              <w:t>INTERVENING VARIABLES</w:t>
            </w:r>
          </w:p>
        </w:tc>
      </w:tr>
      <w:tr w:rsidR="00656F43" w:rsidTr="00C10064">
        <w:trPr>
          <w:trHeight w:val="225"/>
        </w:trPr>
        <w:tc>
          <w:tcPr>
            <w:tcW w:w="468" w:type="dxa"/>
            <w:tcBorders>
              <w:top w:val="nil"/>
              <w:bottom w:val="nil"/>
              <w:right w:val="nil"/>
            </w:tcBorders>
          </w:tcPr>
          <w:p w:rsidR="00656F43" w:rsidRDefault="00656F43" w:rsidP="00656F43"/>
        </w:tc>
        <w:tc>
          <w:tcPr>
            <w:tcW w:w="270" w:type="dxa"/>
            <w:tcBorders>
              <w:top w:val="nil"/>
              <w:left w:val="nil"/>
              <w:bottom w:val="nil"/>
              <w:right w:val="nil"/>
            </w:tcBorders>
          </w:tcPr>
          <w:p w:rsidR="00656F43" w:rsidRDefault="00656F43" w:rsidP="00656F43"/>
        </w:tc>
        <w:tc>
          <w:tcPr>
            <w:tcW w:w="2261" w:type="dxa"/>
            <w:tcBorders>
              <w:top w:val="nil"/>
              <w:left w:val="nil"/>
              <w:bottom w:val="single" w:sz="4" w:space="0" w:color="auto"/>
            </w:tcBorders>
            <w:vAlign w:val="center"/>
          </w:tcPr>
          <w:p w:rsidR="00656F43" w:rsidRPr="008F342B" w:rsidRDefault="00656F43" w:rsidP="00656F43">
            <w:pPr>
              <w:jc w:val="center"/>
              <w:rPr>
                <w:b/>
              </w:rPr>
            </w:pPr>
            <w:r w:rsidRPr="008F342B">
              <w:rPr>
                <w:b/>
              </w:rPr>
              <w:t>Retail Availability</w:t>
            </w:r>
          </w:p>
        </w:tc>
        <w:tc>
          <w:tcPr>
            <w:tcW w:w="2072" w:type="dxa"/>
            <w:tcBorders>
              <w:top w:val="nil"/>
              <w:bottom w:val="single" w:sz="4" w:space="0" w:color="auto"/>
            </w:tcBorders>
            <w:vAlign w:val="center"/>
          </w:tcPr>
          <w:p w:rsidR="00656F43" w:rsidRPr="008F342B" w:rsidRDefault="00656F43" w:rsidP="00656F43">
            <w:pPr>
              <w:jc w:val="center"/>
              <w:rPr>
                <w:b/>
              </w:rPr>
            </w:pPr>
            <w:r w:rsidRPr="008F342B">
              <w:rPr>
                <w:b/>
              </w:rPr>
              <w:t>Social Availability</w:t>
            </w:r>
          </w:p>
        </w:tc>
        <w:tc>
          <w:tcPr>
            <w:tcW w:w="2072" w:type="dxa"/>
            <w:tcBorders>
              <w:top w:val="nil"/>
              <w:bottom w:val="single" w:sz="4" w:space="0" w:color="auto"/>
            </w:tcBorders>
            <w:vAlign w:val="center"/>
          </w:tcPr>
          <w:p w:rsidR="00656F43" w:rsidRPr="008F342B" w:rsidRDefault="00656F43" w:rsidP="00656F43">
            <w:pPr>
              <w:jc w:val="center"/>
              <w:rPr>
                <w:b/>
              </w:rPr>
            </w:pPr>
            <w:r w:rsidRPr="008F342B">
              <w:rPr>
                <w:b/>
              </w:rPr>
              <w:t>Enforcement</w:t>
            </w:r>
          </w:p>
        </w:tc>
        <w:tc>
          <w:tcPr>
            <w:tcW w:w="2073" w:type="dxa"/>
            <w:tcBorders>
              <w:top w:val="nil"/>
              <w:bottom w:val="single" w:sz="4" w:space="0" w:color="auto"/>
            </w:tcBorders>
            <w:vAlign w:val="center"/>
          </w:tcPr>
          <w:p w:rsidR="00656F43" w:rsidRPr="008F342B" w:rsidRDefault="00656F43" w:rsidP="00656F43">
            <w:pPr>
              <w:jc w:val="center"/>
              <w:rPr>
                <w:b/>
              </w:rPr>
            </w:pPr>
            <w:r w:rsidRPr="008F342B">
              <w:rPr>
                <w:b/>
              </w:rPr>
              <w:t>Community Norms</w:t>
            </w:r>
          </w:p>
        </w:tc>
      </w:tr>
      <w:tr w:rsidR="00656F43" w:rsidTr="008F342B">
        <w:trPr>
          <w:cantSplit/>
          <w:trHeight w:val="1448"/>
        </w:trPr>
        <w:tc>
          <w:tcPr>
            <w:tcW w:w="468" w:type="dxa"/>
            <w:vMerge w:val="restart"/>
            <w:tcBorders>
              <w:top w:val="nil"/>
              <w:right w:val="nil"/>
            </w:tcBorders>
            <w:textDirection w:val="btLr"/>
            <w:vAlign w:val="center"/>
          </w:tcPr>
          <w:p w:rsidR="00656F43" w:rsidRPr="00FB7C54" w:rsidRDefault="00656F43" w:rsidP="00656F43">
            <w:pPr>
              <w:ind w:left="113" w:right="113"/>
              <w:jc w:val="center"/>
              <w:rPr>
                <w:b/>
              </w:rPr>
            </w:pPr>
            <w:r w:rsidRPr="00FB7C54">
              <w:rPr>
                <w:b/>
              </w:rPr>
              <w:t>IMPORTANCE</w:t>
            </w:r>
          </w:p>
        </w:tc>
        <w:tc>
          <w:tcPr>
            <w:tcW w:w="270" w:type="dxa"/>
            <w:tcBorders>
              <w:top w:val="nil"/>
              <w:left w:val="nil"/>
              <w:bottom w:val="single" w:sz="4" w:space="0" w:color="auto"/>
            </w:tcBorders>
            <w:textDirection w:val="btLr"/>
            <w:vAlign w:val="center"/>
          </w:tcPr>
          <w:p w:rsidR="00656F43" w:rsidRDefault="00656F43" w:rsidP="00656F43">
            <w:pPr>
              <w:ind w:left="113" w:right="113"/>
              <w:jc w:val="center"/>
            </w:pPr>
            <w:r>
              <w:t>HIGH</w:t>
            </w:r>
          </w:p>
        </w:tc>
        <w:tc>
          <w:tcPr>
            <w:tcW w:w="2261"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3" w:type="dxa"/>
            <w:tcBorders>
              <w:top w:val="single" w:sz="4" w:space="0" w:color="auto"/>
              <w:bottom w:val="single" w:sz="4" w:space="0" w:color="auto"/>
              <w:right w:val="single" w:sz="4" w:space="0" w:color="auto"/>
            </w:tcBorders>
            <w:shd w:val="clear" w:color="auto" w:fill="F9DBDC"/>
          </w:tcPr>
          <w:p w:rsidR="00656F43" w:rsidRDefault="00656F43" w:rsidP="00656F43"/>
        </w:tc>
      </w:tr>
      <w:tr w:rsidR="00656F43" w:rsidTr="008F342B">
        <w:trPr>
          <w:cantSplit/>
          <w:trHeight w:val="1700"/>
        </w:trPr>
        <w:tc>
          <w:tcPr>
            <w:tcW w:w="468" w:type="dxa"/>
            <w:vMerge/>
            <w:tcBorders>
              <w:right w:val="nil"/>
            </w:tcBorders>
          </w:tcPr>
          <w:p w:rsidR="00656F43" w:rsidRDefault="00656F43" w:rsidP="00656F43"/>
        </w:tc>
        <w:tc>
          <w:tcPr>
            <w:tcW w:w="270" w:type="dxa"/>
            <w:tcBorders>
              <w:top w:val="single" w:sz="4" w:space="0" w:color="auto"/>
              <w:left w:val="nil"/>
              <w:bottom w:val="nil"/>
            </w:tcBorders>
            <w:textDirection w:val="btLr"/>
            <w:vAlign w:val="center"/>
          </w:tcPr>
          <w:p w:rsidR="00656F43" w:rsidRDefault="00656F43" w:rsidP="00656F43">
            <w:pPr>
              <w:ind w:left="113" w:right="113"/>
              <w:jc w:val="center"/>
            </w:pPr>
            <w:r>
              <w:t>LOW</w:t>
            </w:r>
          </w:p>
        </w:tc>
        <w:tc>
          <w:tcPr>
            <w:tcW w:w="2261"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2" w:type="dxa"/>
            <w:tcBorders>
              <w:top w:val="single" w:sz="4" w:space="0" w:color="auto"/>
              <w:bottom w:val="single" w:sz="4" w:space="0" w:color="auto"/>
            </w:tcBorders>
            <w:shd w:val="clear" w:color="auto" w:fill="F9DBDC"/>
          </w:tcPr>
          <w:p w:rsidR="00656F43" w:rsidRDefault="00656F43" w:rsidP="00656F43"/>
        </w:tc>
        <w:tc>
          <w:tcPr>
            <w:tcW w:w="2073" w:type="dxa"/>
            <w:tcBorders>
              <w:top w:val="single" w:sz="4" w:space="0" w:color="auto"/>
              <w:bottom w:val="single" w:sz="4" w:space="0" w:color="auto"/>
              <w:right w:val="single" w:sz="4" w:space="0" w:color="auto"/>
            </w:tcBorders>
            <w:shd w:val="clear" w:color="auto" w:fill="F9DBDC"/>
          </w:tcPr>
          <w:p w:rsidR="00656F43" w:rsidRDefault="00656F43" w:rsidP="00656F43"/>
        </w:tc>
      </w:tr>
    </w:tbl>
    <w:p w:rsidR="00656F43" w:rsidRDefault="00656F43" w:rsidP="00656F43"/>
    <w:p w:rsidR="002B1DE6" w:rsidRPr="002B1DE6" w:rsidRDefault="002B1DE6" w:rsidP="002B1DE6">
      <w:pPr>
        <w:pStyle w:val="Heading2"/>
        <w:numPr>
          <w:ilvl w:val="1"/>
          <w:numId w:val="8"/>
        </w:numPr>
        <w:spacing w:before="0" w:after="0" w:line="240" w:lineRule="auto"/>
        <w:ind w:left="720" w:hanging="702"/>
        <w:rPr>
          <w:rStyle w:val="Emphasis"/>
          <w:bCs/>
          <w:smallCaps w:val="0"/>
          <w:szCs w:val="18"/>
        </w:rPr>
      </w:pPr>
      <w:bookmarkStart w:id="61" w:name="_Toc465349269"/>
      <w:r w:rsidRPr="002B1DE6">
        <w:rPr>
          <w:rStyle w:val="Emphasis"/>
          <w:bCs/>
          <w:smallCaps w:val="0"/>
          <w:szCs w:val="18"/>
        </w:rPr>
        <w:t>In a paragraph or more, p</w:t>
      </w:r>
      <w:r w:rsidR="008F342B" w:rsidRPr="002B1DE6">
        <w:rPr>
          <w:rStyle w:val="Emphasis"/>
          <w:bCs/>
          <w:smallCaps w:val="0"/>
          <w:szCs w:val="18"/>
        </w:rPr>
        <w:t>rovide a summary of the local conditions for each intervening variabl</w:t>
      </w:r>
      <w:r w:rsidRPr="002B1DE6">
        <w:rPr>
          <w:rStyle w:val="Emphasis"/>
          <w:bCs/>
          <w:smallCaps w:val="0"/>
          <w:szCs w:val="18"/>
        </w:rPr>
        <w:t>e that were identified as HIGH i</w:t>
      </w:r>
      <w:r w:rsidR="008F342B" w:rsidRPr="002B1DE6">
        <w:rPr>
          <w:rStyle w:val="Emphasis"/>
          <w:bCs/>
          <w:smallCaps w:val="0"/>
          <w:szCs w:val="18"/>
        </w:rPr>
        <w:t>mportance.</w:t>
      </w:r>
      <w:bookmarkEnd w:id="61"/>
      <w:r w:rsidR="00133F1B" w:rsidRPr="002B1DE6">
        <w:rPr>
          <w:rStyle w:val="Emphasis"/>
          <w:bCs/>
          <w:smallCaps w:val="0"/>
          <w:szCs w:val="18"/>
        </w:rPr>
        <w:t xml:space="preserve"> </w:t>
      </w:r>
      <w:r w:rsidRPr="002B1DE6">
        <w:rPr>
          <w:rStyle w:val="Emphasis"/>
          <w:b w:val="0"/>
          <w:bCs/>
          <w:smallCaps w:val="0"/>
          <w:szCs w:val="18"/>
        </w:rPr>
        <w:t>The intervening variables will be added to the “But Why column and the related local conditions will be added to the “But Why Here” column of your community logic model (highlighted below).</w:t>
      </w:r>
    </w:p>
    <w:tbl>
      <w:tblPr>
        <w:tblStyle w:val="TableGrid"/>
        <w:tblW w:w="0" w:type="auto"/>
        <w:tblLook w:val="04A0" w:firstRow="1" w:lastRow="0" w:firstColumn="1" w:lastColumn="0" w:noHBand="0" w:noVBand="1"/>
      </w:tblPr>
      <w:tblGrid>
        <w:gridCol w:w="9576"/>
      </w:tblGrid>
      <w:tr w:rsidR="008F342B" w:rsidTr="008F342B">
        <w:tc>
          <w:tcPr>
            <w:tcW w:w="9576" w:type="dxa"/>
            <w:shd w:val="clear" w:color="auto" w:fill="F9DBDC"/>
          </w:tcPr>
          <w:p w:rsidR="008F342B" w:rsidRDefault="008F342B" w:rsidP="00656F43"/>
          <w:p w:rsidR="008F342B" w:rsidRDefault="008F342B" w:rsidP="00656F43"/>
        </w:tc>
      </w:tr>
    </w:tbl>
    <w:p w:rsidR="00E92CED" w:rsidRDefault="0007462F" w:rsidP="00597454">
      <w:pPr>
        <w:spacing w:line="240" w:lineRule="auto"/>
      </w:pPr>
      <w:r w:rsidRPr="0007462F">
        <w:rPr>
          <w:rStyle w:val="Emphasis"/>
          <w:b w:val="0"/>
          <w:i w:val="0"/>
          <w:caps/>
          <w:noProof/>
          <w:sz w:val="22"/>
          <w:szCs w:val="22"/>
        </w:rPr>
        <mc:AlternateContent>
          <mc:Choice Requires="wps">
            <w:drawing>
              <wp:anchor distT="0" distB="0" distL="114300" distR="114300" simplePos="0" relativeHeight="251666432" behindDoc="0" locked="0" layoutInCell="1" allowOverlap="1" wp14:anchorId="2CCDBC99" wp14:editId="6BC8F18D">
                <wp:simplePos x="0" y="0"/>
                <wp:positionH relativeFrom="column">
                  <wp:posOffset>4277360</wp:posOffset>
                </wp:positionH>
                <wp:positionV relativeFrom="paragraph">
                  <wp:posOffset>-2020961160</wp:posOffset>
                </wp:positionV>
                <wp:extent cx="265430" cy="233680"/>
                <wp:effectExtent l="0" t="0" r="20320" b="13970"/>
                <wp:wrapNone/>
                <wp:docPr id="13" name="Left Arrow 13"/>
                <wp:cNvGraphicFramePr/>
                <a:graphic xmlns:a="http://schemas.openxmlformats.org/drawingml/2006/main">
                  <a:graphicData uri="http://schemas.microsoft.com/office/word/2010/wordprocessingShape">
                    <wps:wsp>
                      <wps:cNvSpPr/>
                      <wps:spPr>
                        <a:xfrm>
                          <a:off x="0" y="0"/>
                          <a:ext cx="265430" cy="233680"/>
                        </a:xfrm>
                        <a:prstGeom prst="leftArrow">
                          <a:avLst/>
                        </a:prstGeom>
                        <a:solidFill>
                          <a:srgbClr val="FFFF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336.8pt;margin-top:-159130.8pt;width:20.9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cdZAIAAOEEAAAOAAAAZHJzL2Uyb0RvYy54bWysVMlu2zAQvRfoPxC8N/KWNDViB4YDFwWM&#10;xEBS5ExTpCWAItkhbTn9+j5ScrbmVNQHeoYznOXNG11dHxvDDopC7eyMD88GnCkrXVnb3Yz/fFh9&#10;ueQsRGFLYZxVM/6kAr+ef/501fqpGrnKmVIRQxAbpq2f8SpGPy2KICvViHDmvLIwakeNiFBpV5Qk&#10;WkRvTDEaDC6K1lHpyUkVAm5vOiOf5/haKxnvtA4qMjPjqC3mk/K5TWcxvxLTHQlf1bIvQ/xDFY2o&#10;LZI+h7oRUbA91X+FampJLjgdz6RrCqd1LVXuAd0MB++6ua+EV7kXgBP8M0zh/4WVt4cNsbrE7Mac&#10;WdFgRmulI1sQuZbhEgi1PkzheO831GsBYmr3qKlJ/2iEHTOqT8+oqmNkEpeji/PJGNhLmEbj8cVl&#10;Rr14eewpxO/KNSwJM26QPmfPgIrDOkRkhf/JLyUMztTlqjYmK7TbLg2xg8CUV/gNTineuBnLWpRw&#10;PoGZSQG2aSMixMaj/2B3nAmzA41lpJz7zevwNsly8HGSVOSNCFVXTI6QIET5xqZaVSZl31MCtoMy&#10;SVtXPmEY5DqWBi9XNaKtRYgbQaAlysaqxTsc2jj04nqJs8rR74/ukz/YAitnLWiOPn/tBSnOzA8L&#10;Hn0bTiZpL7IyOf86gkKvLdvXFrtvlg4YD7HUXmYx+UdzEjW55hEbuUhZYRJWIneHaK8sY7d+2Gmp&#10;Fovshl3wIq7tvZcpeMIp4fhwfBTke1pE8OnWnVZCTN8Ro/NNL61b7KPTdWbNC66YQVKwR3ka/c6n&#10;RX2tZ6+XL9P8DwAAAP//AwBQSwMEFAAGAAgAAAAhAJxrXkvkAAAAEwEAAA8AAABkcnMvZG93bnJl&#10;di54bWxMj8FKxDAQhu+C7xBG8Labtlvb0m26iCieBF2FvabNbFtsJiVJd7s+vREEPf4zH/98U+0W&#10;PbITWjcYEhCvI2BIrVEDdQI+3p9WBTDnJSk5GkIBF3Swq6+vKlkqc6Y3PO19x0IJuVIK6L2fSs5d&#10;26OWbm0mpLA7GqulD9F2XFl5DuV65EkUZVzLgcKFXk740GP7uZ+1gONz4zGdu9dL9zi95HYmG38d&#10;hLi9We63wDwu/g+GH/2gDnVwasxMyrFRQJZvsoAKWG3iIsniEAKVx3cpsOZ3mqQF8Lri/3+pvwEA&#10;AP//AwBQSwECLQAUAAYACAAAACEAtoM4kv4AAADhAQAAEwAAAAAAAAAAAAAAAAAAAAAAW0NvbnRl&#10;bnRfVHlwZXNdLnhtbFBLAQItABQABgAIAAAAIQA4/SH/1gAAAJQBAAALAAAAAAAAAAAAAAAAAC8B&#10;AABfcmVscy8ucmVsc1BLAQItABQABgAIAAAAIQBZZbcdZAIAAOEEAAAOAAAAAAAAAAAAAAAAAC4C&#10;AABkcnMvZTJvRG9jLnhtbFBLAQItABQABgAIAAAAIQCca15L5AAAABMBAAAPAAAAAAAAAAAAAAAA&#10;AL4EAABkcnMvZG93bnJldi54bWxQSwUGAAAAAAQABADzAAAAzwUAAAAA&#10;" adj="9508" fillcolor="yellow" strokecolor="#ffc000" strokeweight="2pt"/>
            </w:pict>
          </mc:Fallback>
        </mc:AlternateContent>
      </w:r>
      <w:r w:rsidR="00E92CED">
        <w:br w:type="page"/>
      </w:r>
    </w:p>
    <w:p w:rsidR="00E92CED" w:rsidRDefault="00E92CED" w:rsidP="00E92CED">
      <w:pPr>
        <w:pStyle w:val="Title"/>
      </w:pPr>
      <w:r>
        <w:lastRenderedPageBreak/>
        <w:t>Summarize Findings and Communicate</w:t>
      </w:r>
    </w:p>
    <w:p w:rsidR="00E92CED" w:rsidRDefault="00E92CED">
      <w:pPr>
        <w:spacing w:after="200"/>
        <w:rPr>
          <w:rFonts w:ascii="Calisto MT" w:hAnsi="Calisto MT"/>
          <w:smallCaps/>
          <w:sz w:val="48"/>
          <w:szCs w:val="48"/>
        </w:rPr>
      </w:pPr>
      <w:r>
        <w:br w:type="page"/>
      </w:r>
    </w:p>
    <w:p w:rsidR="00E92CED" w:rsidRPr="00A20118" w:rsidRDefault="00E92CED" w:rsidP="0039285C">
      <w:pPr>
        <w:pStyle w:val="Heading1"/>
        <w:numPr>
          <w:ilvl w:val="0"/>
          <w:numId w:val="8"/>
        </w:numPr>
        <w:spacing w:line="240" w:lineRule="auto"/>
        <w:ind w:left="540" w:hanging="540"/>
      </w:pPr>
      <w:bookmarkStart w:id="62" w:name="_Toc465349270"/>
      <w:r>
        <w:lastRenderedPageBreak/>
        <w:t>Summary</w:t>
      </w:r>
      <w:bookmarkEnd w:id="62"/>
    </w:p>
    <w:p w:rsidR="00E92CED" w:rsidRDefault="00E92CED" w:rsidP="00E92CED">
      <w:pPr>
        <w:spacing w:line="240" w:lineRule="auto"/>
        <w:jc w:val="left"/>
      </w:pPr>
      <w:bookmarkStart w:id="63" w:name="_Toc464034909"/>
      <w:bookmarkStart w:id="64" w:name="_Toc464038826"/>
      <w:bookmarkStart w:id="65" w:name="_Toc465330107"/>
      <w:r w:rsidRPr="00E92CED">
        <w:t xml:space="preserve">Developing an overall summary is an essential step of a </w:t>
      </w:r>
      <w:r w:rsidR="002B1DE6">
        <w:t>c</w:t>
      </w:r>
      <w:r w:rsidRPr="00E92CED">
        <w:t xml:space="preserve">ommunity </w:t>
      </w:r>
      <w:r w:rsidR="002B1DE6">
        <w:t>a</w:t>
      </w:r>
      <w:r w:rsidRPr="00E92CED">
        <w:t>ssessment process.</w:t>
      </w:r>
      <w:r>
        <w:t xml:space="preserve"> This summary should provide a critical analysis of the data, highlighting the most important community needs and trends that should be considered.  This summary should provide an overview of how all the data collected in this Community Assessment</w:t>
      </w:r>
      <w:r w:rsidR="002B1DE6">
        <w:t xml:space="preserve"> Workbook</w:t>
      </w:r>
      <w:r>
        <w:t xml:space="preserve"> (demographic/culture, capacity, consequence and consumption, and intervening variable and local conditions) fits together to tell a story. Describe common themes identified when multiple data collection sources were used and provide possible explanations for differences between data sources. It may also be helpful to identify areas where additional data collection may be needed to fully understand an issue.</w:t>
      </w:r>
    </w:p>
    <w:p w:rsidR="00E92CED" w:rsidRDefault="00E92CED" w:rsidP="00E92CED">
      <w:pPr>
        <w:spacing w:line="240" w:lineRule="auto"/>
        <w:jc w:val="left"/>
      </w:pPr>
    </w:p>
    <w:p w:rsidR="00E92CED" w:rsidRPr="00E92CED" w:rsidRDefault="00E92CED" w:rsidP="00E92CED">
      <w:pPr>
        <w:spacing w:line="240" w:lineRule="auto"/>
      </w:pPr>
      <w:r w:rsidRPr="00E92CED">
        <w:t>Questions to ask when writing this section are:</w:t>
      </w:r>
    </w:p>
    <w:p w:rsidR="00E92CED" w:rsidRPr="00E92CED" w:rsidRDefault="00E92CED" w:rsidP="00B2239F">
      <w:pPr>
        <w:pStyle w:val="ListParagraph"/>
        <w:numPr>
          <w:ilvl w:val="0"/>
          <w:numId w:val="15"/>
        </w:numPr>
        <w:spacing w:line="240" w:lineRule="auto"/>
      </w:pPr>
      <w:r w:rsidRPr="00E92CED">
        <w:t>Based on the data, what underage drinking concerns are of greatest importance to the community? (This could be described by identifying issues that have an impact on the largest number of residents or disproportional impacts on specific populations. Trend data may also indicate important increases in underage alcohol use or changes in risk behaviors.)</w:t>
      </w:r>
    </w:p>
    <w:p w:rsidR="00E92CED" w:rsidRPr="00E92CED" w:rsidRDefault="00E92CED" w:rsidP="00B2239F">
      <w:pPr>
        <w:pStyle w:val="ListParagraph"/>
        <w:numPr>
          <w:ilvl w:val="1"/>
          <w:numId w:val="16"/>
        </w:numPr>
        <w:spacing w:line="240" w:lineRule="auto"/>
        <w:rPr>
          <w:rFonts w:eastAsia="Times New Roman"/>
        </w:rPr>
      </w:pPr>
      <w:r w:rsidRPr="00E92CED">
        <w:rPr>
          <w:rFonts w:eastAsia="Times New Roman"/>
        </w:rPr>
        <w:t>How frequently the problem (or related behavior) occurs (e.g., number of youth reporting alcohol use in the past 30 days)</w:t>
      </w:r>
      <w:r w:rsidR="002B1DE6">
        <w:rPr>
          <w:rFonts w:eastAsia="Times New Roman"/>
        </w:rPr>
        <w:t>.</w:t>
      </w:r>
    </w:p>
    <w:p w:rsidR="00E92CED" w:rsidRPr="00E92CED" w:rsidRDefault="00E92CED" w:rsidP="00B2239F">
      <w:pPr>
        <w:pStyle w:val="ListParagraph"/>
        <w:numPr>
          <w:ilvl w:val="1"/>
          <w:numId w:val="16"/>
        </w:numPr>
        <w:spacing w:line="240" w:lineRule="auto"/>
        <w:rPr>
          <w:rFonts w:eastAsia="Times New Roman"/>
        </w:rPr>
      </w:pPr>
      <w:r w:rsidRPr="00E92CED">
        <w:rPr>
          <w:rFonts w:eastAsia="Times New Roman"/>
        </w:rPr>
        <w:t xml:space="preserve">How many people are affected by the problem and the severity of its </w:t>
      </w:r>
      <w:proofErr w:type="gramStart"/>
      <w:r w:rsidRPr="00E92CED">
        <w:rPr>
          <w:rFonts w:eastAsia="Times New Roman"/>
        </w:rPr>
        <w:t>effects</w:t>
      </w:r>
      <w:r w:rsidR="002B1DE6">
        <w:rPr>
          <w:rFonts w:eastAsia="Times New Roman"/>
        </w:rPr>
        <w:t>.</w:t>
      </w:r>
      <w:proofErr w:type="gramEnd"/>
    </w:p>
    <w:p w:rsidR="00E92CED" w:rsidRPr="00E92CED" w:rsidRDefault="00E92CED" w:rsidP="00B2239F">
      <w:pPr>
        <w:pStyle w:val="ListParagraph"/>
        <w:numPr>
          <w:ilvl w:val="1"/>
          <w:numId w:val="16"/>
        </w:numPr>
        <w:spacing w:line="240" w:lineRule="auto"/>
        <w:rPr>
          <w:rFonts w:eastAsia="Times New Roman"/>
        </w:rPr>
      </w:pPr>
      <w:r w:rsidRPr="00E92CED">
        <w:rPr>
          <w:rFonts w:eastAsia="Times New Roman"/>
        </w:rPr>
        <w:t>Possible impact and/or consequences of addressing the problem/goal</w:t>
      </w:r>
      <w:r w:rsidR="002B1DE6">
        <w:rPr>
          <w:rFonts w:eastAsia="Times New Roman"/>
        </w:rPr>
        <w:t>.</w:t>
      </w:r>
    </w:p>
    <w:p w:rsidR="00E92CED" w:rsidRPr="00E92CED" w:rsidRDefault="00E92CED" w:rsidP="00B2239F">
      <w:pPr>
        <w:pStyle w:val="ListParagraph"/>
        <w:numPr>
          <w:ilvl w:val="0"/>
          <w:numId w:val="15"/>
        </w:numPr>
        <w:spacing w:line="240" w:lineRule="auto"/>
      </w:pPr>
      <w:r w:rsidRPr="00E92CED">
        <w:t xml:space="preserve">How </w:t>
      </w:r>
      <w:r w:rsidR="002B1DE6" w:rsidRPr="00E92CED">
        <w:t>do</w:t>
      </w:r>
      <w:r w:rsidRPr="00E92CED">
        <w:t xml:space="preserve"> the community’s current policies, environmental attributes, and social norms encourage/hinder prevention efforts related to these key areas?</w:t>
      </w:r>
      <w:r w:rsidRPr="00E92CED">
        <w:rPr>
          <w:rFonts w:eastAsia="Times New Roman"/>
        </w:rPr>
        <w:t xml:space="preserve"> (Community context or situation that might make it easier or more difficult to address this issue.)</w:t>
      </w:r>
    </w:p>
    <w:p w:rsidR="00E92CED" w:rsidRPr="00E92CED" w:rsidRDefault="00E92CED" w:rsidP="00B2239F">
      <w:pPr>
        <w:pStyle w:val="ListParagraph"/>
        <w:numPr>
          <w:ilvl w:val="0"/>
          <w:numId w:val="2"/>
        </w:numPr>
        <w:spacing w:line="240" w:lineRule="auto"/>
        <w:rPr>
          <w:rFonts w:eastAsia="Times New Roman"/>
        </w:rPr>
      </w:pPr>
      <w:r w:rsidRPr="00E92CED">
        <w:t>What community strengths/assets can be used to address concerns in this area?</w:t>
      </w:r>
      <w:r w:rsidRPr="00E92CED">
        <w:rPr>
          <w:rFonts w:eastAsia="Times New Roman"/>
        </w:rPr>
        <w:t xml:space="preserve"> (What resources and assets are available and how the group can tap into those resources to address the issue.)</w:t>
      </w:r>
    </w:p>
    <w:p w:rsidR="00E92CED" w:rsidRPr="00E92CED" w:rsidRDefault="00E92CED" w:rsidP="00B2239F">
      <w:pPr>
        <w:pStyle w:val="ListParagraph"/>
        <w:numPr>
          <w:ilvl w:val="0"/>
          <w:numId w:val="2"/>
        </w:numPr>
        <w:spacing w:line="240" w:lineRule="auto"/>
        <w:rPr>
          <w:rFonts w:eastAsia="Times New Roman"/>
        </w:rPr>
      </w:pPr>
      <w:r w:rsidRPr="00E92CED">
        <w:t>What challenges or areas of weaknesses will need to be addressed? (</w:t>
      </w:r>
      <w:r w:rsidRPr="00E92CED">
        <w:rPr>
          <w:rFonts w:eastAsia="Times New Roman"/>
        </w:rPr>
        <w:t xml:space="preserve">Barriers or resistance to solving the problem or achieving the goal </w:t>
      </w:r>
      <w:r>
        <w:rPr>
          <w:rFonts w:eastAsia="Times New Roman"/>
        </w:rPr>
        <w:t>[</w:t>
      </w:r>
      <w:r w:rsidRPr="00E92CED">
        <w:rPr>
          <w:rFonts w:eastAsia="Times New Roman"/>
        </w:rPr>
        <w:t>e.g., denial or discounting of the problem</w:t>
      </w:r>
      <w:r>
        <w:rPr>
          <w:rFonts w:eastAsia="Times New Roman"/>
        </w:rPr>
        <w:t>] and how they can be minimized [</w:t>
      </w:r>
      <w:r w:rsidRPr="00E92CED">
        <w:rPr>
          <w:rFonts w:eastAsia="Times New Roman"/>
        </w:rPr>
        <w:t>e.g., reframing the issue</w:t>
      </w:r>
      <w:r>
        <w:rPr>
          <w:rFonts w:eastAsia="Times New Roman"/>
        </w:rPr>
        <w:t>]</w:t>
      </w:r>
      <w:r w:rsidRPr="00E92CED">
        <w:rPr>
          <w:rFonts w:eastAsia="Times New Roman"/>
        </w:rPr>
        <w:t>.)</w:t>
      </w:r>
    </w:p>
    <w:p w:rsidR="00E92CED" w:rsidRDefault="00E92CED" w:rsidP="00E92CED">
      <w:pPr>
        <w:pStyle w:val="ListParagraph"/>
        <w:spacing w:line="240" w:lineRule="auto"/>
      </w:pPr>
    </w:p>
    <w:p w:rsidR="00E92CED" w:rsidRPr="008A1CC3" w:rsidRDefault="008A1CC3" w:rsidP="0039285C">
      <w:pPr>
        <w:pStyle w:val="Heading2"/>
        <w:numPr>
          <w:ilvl w:val="1"/>
          <w:numId w:val="8"/>
        </w:numPr>
        <w:spacing w:before="0" w:after="0" w:line="240" w:lineRule="auto"/>
        <w:ind w:left="540" w:hanging="702"/>
        <w:rPr>
          <w:rStyle w:val="Emphasis"/>
          <w:b w:val="0"/>
          <w:smallCaps w:val="0"/>
        </w:rPr>
      </w:pPr>
      <w:bookmarkStart w:id="66" w:name="_Toc465349271"/>
      <w:r>
        <w:rPr>
          <w:rStyle w:val="Emphasis"/>
          <w:smallCaps w:val="0"/>
        </w:rPr>
        <w:t>Following the guidance above, d</w:t>
      </w:r>
      <w:r w:rsidR="00E92CED" w:rsidRPr="008A1CC3">
        <w:rPr>
          <w:rStyle w:val="Emphasis"/>
          <w:smallCaps w:val="0"/>
        </w:rPr>
        <w:t>evelop an executive summary of all the data and information collected in this Community Assessment</w:t>
      </w:r>
      <w:r w:rsidR="002B1DE6">
        <w:rPr>
          <w:rStyle w:val="Emphasis"/>
          <w:smallCaps w:val="0"/>
        </w:rPr>
        <w:t xml:space="preserve"> Workbook</w:t>
      </w:r>
      <w:r w:rsidR="00E92CED" w:rsidRPr="008A1CC3">
        <w:rPr>
          <w:rStyle w:val="Emphasis"/>
          <w:smallCaps w:val="0"/>
        </w:rPr>
        <w:t>.</w:t>
      </w:r>
      <w:bookmarkEnd w:id="66"/>
      <w:r w:rsidRPr="008A1CC3">
        <w:rPr>
          <w:rStyle w:val="Emphasis"/>
          <w:smallCaps w:val="0"/>
        </w:rPr>
        <w:t xml:space="preserve"> </w:t>
      </w:r>
      <w:bookmarkStart w:id="67" w:name="_Toc465349272"/>
      <w:r w:rsidR="00F31CC1">
        <w:rPr>
          <w:rStyle w:val="Emphasis"/>
          <w:b w:val="0"/>
          <w:smallCaps w:val="0"/>
        </w:rPr>
        <w:t xml:space="preserve">This executive summary should be close to but not exceeding one page. Do your best to answer the questions above while also being concise. </w:t>
      </w:r>
      <w:r w:rsidR="00E92CED" w:rsidRPr="00F31CC1">
        <w:rPr>
          <w:rStyle w:val="Emphasis"/>
          <w:b w:val="0"/>
          <w:smallCaps w:val="0"/>
        </w:rPr>
        <w:t>You</w:t>
      </w:r>
      <w:r w:rsidR="00E92CED" w:rsidRPr="008A1CC3">
        <w:rPr>
          <w:rStyle w:val="Emphasis"/>
          <w:b w:val="0"/>
          <w:smallCaps w:val="0"/>
        </w:rPr>
        <w:t xml:space="preserve"> will utilize this summary as you communicate the results of this Community Assessment </w:t>
      </w:r>
      <w:r w:rsidR="002B1DE6">
        <w:rPr>
          <w:rStyle w:val="Emphasis"/>
          <w:b w:val="0"/>
          <w:smallCaps w:val="0"/>
        </w:rPr>
        <w:t xml:space="preserve">Workbook </w:t>
      </w:r>
      <w:r w:rsidR="00E92CED" w:rsidRPr="008A1CC3">
        <w:rPr>
          <w:rStyle w:val="Emphasis"/>
          <w:b w:val="0"/>
          <w:smallCaps w:val="0"/>
        </w:rPr>
        <w:t>to your stakeholders and greater community.</w:t>
      </w:r>
      <w:bookmarkEnd w:id="67"/>
      <w:r w:rsidR="00E92CED" w:rsidRPr="008A1CC3">
        <w:rPr>
          <w:rStyle w:val="Emphasis"/>
          <w:b w:val="0"/>
          <w:smallCaps w:val="0"/>
        </w:rPr>
        <w:t xml:space="preserve"> </w:t>
      </w:r>
      <w:bookmarkEnd w:id="63"/>
      <w:bookmarkEnd w:id="64"/>
      <w:bookmarkEnd w:id="65"/>
    </w:p>
    <w:tbl>
      <w:tblPr>
        <w:tblStyle w:val="TableGrid"/>
        <w:tblW w:w="0" w:type="auto"/>
        <w:tblLook w:val="04A0" w:firstRow="1" w:lastRow="0" w:firstColumn="1" w:lastColumn="0" w:noHBand="0" w:noVBand="1"/>
      </w:tblPr>
      <w:tblGrid>
        <w:gridCol w:w="9576"/>
      </w:tblGrid>
      <w:tr w:rsidR="00E92CED" w:rsidTr="00E92CED">
        <w:tc>
          <w:tcPr>
            <w:tcW w:w="9576" w:type="dxa"/>
            <w:shd w:val="clear" w:color="auto" w:fill="F9DBDC"/>
          </w:tcPr>
          <w:p w:rsidR="00E92CED" w:rsidRDefault="00E92CED" w:rsidP="00E92CED"/>
          <w:p w:rsidR="00E92CED" w:rsidRDefault="00E92CED" w:rsidP="00E92CED"/>
        </w:tc>
      </w:tr>
    </w:tbl>
    <w:p w:rsidR="00E92CED" w:rsidRPr="00E92CED" w:rsidRDefault="00E92CED" w:rsidP="00E92CED"/>
    <w:p w:rsidR="00E92CED" w:rsidRPr="00EB7F44" w:rsidRDefault="00E92CED" w:rsidP="00E92CED">
      <w:pPr>
        <w:spacing w:line="240" w:lineRule="auto"/>
        <w:jc w:val="left"/>
        <w:rPr>
          <w:rStyle w:val="Emphasis"/>
        </w:rPr>
      </w:pPr>
    </w:p>
    <w:p w:rsidR="00E92CED" w:rsidRDefault="00E92CED" w:rsidP="00E92CED">
      <w:pPr>
        <w:spacing w:line="240" w:lineRule="auto"/>
      </w:pPr>
    </w:p>
    <w:p w:rsidR="00E92CED" w:rsidRDefault="00E92CED" w:rsidP="00E92CED">
      <w:pPr>
        <w:spacing w:line="240" w:lineRule="auto"/>
        <w:rPr>
          <w:rStyle w:val="Emphasis"/>
          <w:bCs/>
          <w:smallCaps/>
          <w:szCs w:val="18"/>
        </w:rPr>
      </w:pPr>
    </w:p>
    <w:p w:rsidR="00DD798B" w:rsidRDefault="00DD798B">
      <w:pPr>
        <w:spacing w:after="200"/>
        <w:sectPr w:rsidR="00DD798B" w:rsidSect="00725E87">
          <w:type w:val="continuous"/>
          <w:pgSz w:w="12240" w:h="15840"/>
          <w:pgMar w:top="1440" w:right="1440" w:bottom="1440" w:left="1440" w:header="720" w:footer="405" w:gutter="0"/>
          <w:cols w:space="720"/>
          <w:docGrid w:linePitch="360"/>
        </w:sectPr>
      </w:pPr>
    </w:p>
    <w:p w:rsidR="007A0538" w:rsidRDefault="002B1DE6" w:rsidP="0039285C">
      <w:pPr>
        <w:pStyle w:val="Heading2"/>
        <w:numPr>
          <w:ilvl w:val="1"/>
          <w:numId w:val="8"/>
        </w:numPr>
        <w:spacing w:before="0" w:after="0"/>
        <w:ind w:left="540" w:hanging="522"/>
        <w:rPr>
          <w:rStyle w:val="Emphasis"/>
          <w:b w:val="0"/>
          <w:bCs/>
          <w:smallCaps w:val="0"/>
          <w:szCs w:val="18"/>
        </w:rPr>
      </w:pPr>
      <w:bookmarkStart w:id="68" w:name="_Toc465349273"/>
      <w:r>
        <w:rPr>
          <w:rStyle w:val="Emphasis"/>
          <w:bCs/>
          <w:smallCaps w:val="0"/>
          <w:szCs w:val="18"/>
        </w:rPr>
        <w:lastRenderedPageBreak/>
        <w:t>Reference tables 10.1, 12.1 and 12.2 to complete the first three columns of the logic model below.</w:t>
      </w:r>
      <w:bookmarkEnd w:id="68"/>
      <w:r>
        <w:rPr>
          <w:rStyle w:val="Emphasis"/>
          <w:bCs/>
          <w:smallCaps w:val="0"/>
          <w:szCs w:val="18"/>
        </w:rPr>
        <w:t xml:space="preserve"> Source the </w:t>
      </w:r>
      <w:proofErr w:type="gramStart"/>
      <w:r>
        <w:rPr>
          <w:rStyle w:val="Emphasis"/>
          <w:bCs/>
          <w:smallCaps w:val="0"/>
          <w:szCs w:val="18"/>
        </w:rPr>
        <w:t>table(s) from the workbook that summarize</w:t>
      </w:r>
      <w:proofErr w:type="gramEnd"/>
      <w:r>
        <w:rPr>
          <w:rStyle w:val="Emphasis"/>
          <w:bCs/>
          <w:smallCaps w:val="0"/>
          <w:szCs w:val="18"/>
        </w:rPr>
        <w:t xml:space="preserve"> the data supporting your statements in these three columns.</w:t>
      </w:r>
    </w:p>
    <w:p w:rsidR="007A0538" w:rsidRPr="007A0538" w:rsidRDefault="007A0538" w:rsidP="007A0538">
      <w:pPr>
        <w:pStyle w:val="Heading2"/>
        <w:spacing w:before="0" w:after="0"/>
        <w:rPr>
          <w:rStyle w:val="Emphasis"/>
          <w:b w:val="0"/>
          <w:bCs/>
          <w:smallCaps w:val="0"/>
          <w:szCs w:val="18"/>
        </w:rPr>
      </w:pPr>
      <w:bookmarkStart w:id="69" w:name="_Toc465349274"/>
      <w:r w:rsidRPr="007A0538">
        <w:rPr>
          <w:rStyle w:val="Emphasis"/>
          <w:b w:val="0"/>
          <w:bCs/>
          <w:smallCaps w:val="0"/>
          <w:szCs w:val="18"/>
        </w:rPr>
        <w:t>The remaining sections of this logic model will be completed through the Capacity Building Workbook and Strategic Planning Workbook.</w:t>
      </w:r>
      <w:bookmarkEnd w:id="69"/>
    </w:p>
    <w:tbl>
      <w:tblPr>
        <w:tblStyle w:val="LightList-Accent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2"/>
        <w:gridCol w:w="1563"/>
        <w:gridCol w:w="1551"/>
        <w:gridCol w:w="1872"/>
        <w:gridCol w:w="1858"/>
        <w:gridCol w:w="1465"/>
        <w:gridCol w:w="1651"/>
        <w:gridCol w:w="1764"/>
      </w:tblGrid>
      <w:tr w:rsidR="007A0538" w:rsidRPr="005E4F9E" w:rsidTr="00E92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8"/>
            <w:shd w:val="clear" w:color="auto" w:fill="288861"/>
          </w:tcPr>
          <w:p w:rsidR="007A0538" w:rsidRPr="005E4F9E" w:rsidRDefault="007A0538" w:rsidP="00E92CED">
            <w:pPr>
              <w:jc w:val="center"/>
              <w:rPr>
                <w:rFonts w:ascii="Century Gothic" w:hAnsi="Century Gothic" w:cs="Arial"/>
                <w:caps/>
              </w:rPr>
            </w:pPr>
            <w:r>
              <w:br w:type="page"/>
            </w:r>
            <w:r w:rsidRPr="005E4F9E">
              <w:rPr>
                <w:rFonts w:ascii="Century Gothic" w:hAnsi="Century Gothic" w:cs="Arial"/>
                <w:caps/>
              </w:rPr>
              <w:t>Inputs/Resources</w:t>
            </w:r>
          </w:p>
          <w:p w:rsidR="007A0538" w:rsidRPr="005E4F9E" w:rsidRDefault="007A0538" w:rsidP="00E92CED">
            <w:pPr>
              <w:jc w:val="center"/>
              <w:rPr>
                <w:rFonts w:ascii="Century Gothic" w:hAnsi="Century Gothic" w:cs="Arial"/>
                <w:b w:val="0"/>
                <w:i/>
                <w:sz w:val="16"/>
                <w:szCs w:val="16"/>
              </w:rPr>
            </w:pPr>
            <w:r w:rsidRPr="005E4F9E">
              <w:rPr>
                <w:rFonts w:ascii="Century Gothic" w:hAnsi="Century Gothic" w:cs="Arial"/>
                <w:b w:val="0"/>
                <w:i/>
                <w:sz w:val="16"/>
                <w:szCs w:val="16"/>
              </w:rPr>
              <w:t>SPF Step 2</w:t>
            </w:r>
          </w:p>
        </w:tc>
      </w:tr>
      <w:tr w:rsidR="007A0538" w:rsidRPr="005E4F9E" w:rsidTr="007A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8"/>
            <w:tcBorders>
              <w:top w:val="none" w:sz="0" w:space="0" w:color="auto"/>
              <w:left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rPr>
                <w:rFonts w:ascii="Arial Narrow" w:hAnsi="Arial Narrow" w:cs="Arial"/>
                <w:b w:val="0"/>
                <w:sz w:val="18"/>
                <w:szCs w:val="18"/>
              </w:rPr>
            </w:pPr>
          </w:p>
          <w:p w:rsidR="007A0538" w:rsidRPr="00825C3A" w:rsidRDefault="007A0538" w:rsidP="00E92CED">
            <w:pPr>
              <w:rPr>
                <w:rFonts w:ascii="Arial Narrow" w:hAnsi="Arial Narrow" w:cs="Arial"/>
                <w:b w:val="0"/>
                <w:sz w:val="18"/>
                <w:szCs w:val="18"/>
              </w:rPr>
            </w:pPr>
          </w:p>
        </w:tc>
      </w:tr>
      <w:tr w:rsidR="007A0538" w:rsidRPr="005E4F9E" w:rsidTr="00E92CED">
        <w:tc>
          <w:tcPr>
            <w:cnfStyle w:val="001000000000" w:firstRow="0" w:lastRow="0" w:firstColumn="1" w:lastColumn="0" w:oddVBand="0" w:evenVBand="0" w:oddHBand="0" w:evenHBand="0" w:firstRowFirstColumn="0" w:firstRowLastColumn="0" w:lastRowFirstColumn="0" w:lastRowLastColumn="0"/>
            <w:tcW w:w="4566" w:type="dxa"/>
            <w:gridSpan w:val="3"/>
            <w:shd w:val="clear" w:color="auto" w:fill="A3171D" w:themeFill="accent2" w:themeFillShade="BF"/>
          </w:tcPr>
          <w:p w:rsidR="007A0538" w:rsidRPr="005E4F9E" w:rsidRDefault="007A0538" w:rsidP="00E92CED">
            <w:pPr>
              <w:jc w:val="center"/>
              <w:rPr>
                <w:rFonts w:ascii="Century Gothic" w:hAnsi="Century Gothic" w:cs="Arial"/>
                <w:caps/>
                <w:color w:val="FFFFFF" w:themeColor="background1"/>
              </w:rPr>
            </w:pPr>
            <w:r w:rsidRPr="005E4F9E">
              <w:rPr>
                <w:rFonts w:ascii="Century Gothic" w:hAnsi="Century Gothic" w:cs="Arial"/>
                <w:caps/>
                <w:color w:val="FFFFFF" w:themeColor="background1"/>
              </w:rPr>
              <w:t>Problem Statement</w:t>
            </w:r>
          </w:p>
          <w:p w:rsidR="007A0538" w:rsidRPr="005E4F9E" w:rsidRDefault="007A0538" w:rsidP="00E92CED">
            <w:pPr>
              <w:jc w:val="center"/>
              <w:rPr>
                <w:rFonts w:ascii="Century Gothic" w:hAnsi="Century Gothic" w:cs="Arial"/>
                <w:b w:val="0"/>
                <w:color w:val="FFFFFF" w:themeColor="background1"/>
              </w:rPr>
            </w:pPr>
            <w:r w:rsidRPr="005E4F9E">
              <w:rPr>
                <w:rFonts w:ascii="Century Gothic" w:hAnsi="Century Gothic" w:cs="Arial"/>
                <w:b w:val="0"/>
                <w:i/>
                <w:color w:val="FFFFFF" w:themeColor="background1"/>
                <w:sz w:val="16"/>
                <w:szCs w:val="16"/>
              </w:rPr>
              <w:t>SPF Step 1</w:t>
            </w:r>
          </w:p>
        </w:tc>
        <w:tc>
          <w:tcPr>
            <w:tcW w:w="1872" w:type="dxa"/>
            <w:vMerge w:val="restart"/>
            <w:shd w:val="clear" w:color="auto" w:fill="71418F"/>
          </w:tcPr>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r w:rsidRPr="005E4F9E">
              <w:rPr>
                <w:rFonts w:ascii="Century Gothic" w:hAnsi="Century Gothic" w:cs="Arial"/>
                <w:b/>
                <w:caps/>
                <w:color w:val="FFFFFF" w:themeColor="background1"/>
              </w:rPr>
              <w:t>Strategies</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FFFFFF" w:themeColor="background1"/>
                <w:sz w:val="16"/>
                <w:szCs w:val="16"/>
              </w:rPr>
            </w:pPr>
            <w:r w:rsidRPr="005E4F9E">
              <w:rPr>
                <w:rFonts w:ascii="Century Gothic" w:hAnsi="Century Gothic" w:cs="Arial"/>
                <w:i/>
                <w:color w:val="FFFFFF" w:themeColor="background1"/>
                <w:sz w:val="16"/>
                <w:szCs w:val="16"/>
              </w:rPr>
              <w:t>SPF Step 3</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p>
        </w:tc>
        <w:tc>
          <w:tcPr>
            <w:tcW w:w="1858" w:type="dxa"/>
            <w:vMerge w:val="restart"/>
            <w:shd w:val="clear" w:color="auto" w:fill="2A4975" w:themeFill="accent4" w:themeFillShade="BF"/>
          </w:tcPr>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r w:rsidRPr="005E4F9E">
              <w:rPr>
                <w:rFonts w:ascii="Century Gothic" w:hAnsi="Century Gothic" w:cs="Arial"/>
                <w:b/>
                <w:caps/>
                <w:color w:val="FFFFFF" w:themeColor="background1"/>
              </w:rPr>
              <w:t>Activities</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FFFFFF" w:themeColor="background1"/>
              </w:rPr>
            </w:pPr>
            <w:r w:rsidRPr="005E4F9E">
              <w:rPr>
                <w:rFonts w:ascii="Century Gothic" w:hAnsi="Century Gothic" w:cs="Arial"/>
                <w:i/>
                <w:color w:val="FFFFFF" w:themeColor="background1"/>
                <w:sz w:val="16"/>
                <w:szCs w:val="16"/>
              </w:rPr>
              <w:t>SPF Steps 3-4</w:t>
            </w:r>
          </w:p>
        </w:tc>
        <w:tc>
          <w:tcPr>
            <w:tcW w:w="4880" w:type="dxa"/>
            <w:gridSpan w:val="3"/>
            <w:shd w:val="clear" w:color="auto" w:fill="B4490F" w:themeFill="accent3" w:themeFillShade="BF"/>
          </w:tcPr>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FFFFFF" w:themeColor="background1"/>
              </w:rPr>
            </w:pPr>
            <w:r w:rsidRPr="005E4F9E">
              <w:rPr>
                <w:rFonts w:ascii="Century Gothic" w:hAnsi="Century Gothic" w:cs="Arial"/>
                <w:b/>
                <w:caps/>
                <w:color w:val="FFFFFF" w:themeColor="background1"/>
              </w:rPr>
              <w:t>Outcomes</w:t>
            </w:r>
          </w:p>
          <w:p w:rsidR="007A0538" w:rsidRPr="005E4F9E" w:rsidRDefault="007A0538" w:rsidP="00E92CE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FFFFFF" w:themeColor="background1"/>
              </w:rPr>
            </w:pPr>
            <w:r w:rsidRPr="005E4F9E">
              <w:rPr>
                <w:rFonts w:ascii="Century Gothic" w:hAnsi="Century Gothic" w:cs="Arial"/>
                <w:i/>
                <w:color w:val="FFFFFF" w:themeColor="background1"/>
                <w:sz w:val="16"/>
                <w:szCs w:val="16"/>
              </w:rPr>
              <w:t>SPF Step 5</w:t>
            </w:r>
          </w:p>
        </w:tc>
      </w:tr>
      <w:tr w:rsidR="007A0538" w:rsidRPr="005E4F9E" w:rsidTr="007A0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Borders>
              <w:top w:val="none" w:sz="0" w:space="0" w:color="auto"/>
              <w:left w:val="none" w:sz="0" w:space="0" w:color="auto"/>
              <w:bottom w:val="none" w:sz="0" w:space="0" w:color="auto"/>
            </w:tcBorders>
            <w:shd w:val="clear" w:color="auto" w:fill="E7535A"/>
            <w:vAlign w:val="center"/>
          </w:tcPr>
          <w:p w:rsidR="007A0538" w:rsidRPr="005E4F9E" w:rsidRDefault="007A0538" w:rsidP="00E92CED">
            <w:pPr>
              <w:jc w:val="center"/>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Problem</w:t>
            </w:r>
          </w:p>
        </w:tc>
        <w:tc>
          <w:tcPr>
            <w:tcW w:w="1563" w:type="dxa"/>
            <w:tcBorders>
              <w:top w:val="none" w:sz="0" w:space="0" w:color="auto"/>
              <w:bottom w:val="none" w:sz="0" w:space="0" w:color="auto"/>
            </w:tcBorders>
            <w:shd w:val="clear" w:color="auto" w:fill="E7535A"/>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But Why?</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(intervening variables)</w:t>
            </w:r>
          </w:p>
        </w:tc>
        <w:tc>
          <w:tcPr>
            <w:tcW w:w="1551" w:type="dxa"/>
            <w:tcBorders>
              <w:top w:val="none" w:sz="0" w:space="0" w:color="auto"/>
              <w:bottom w:val="none" w:sz="0" w:space="0" w:color="auto"/>
            </w:tcBorders>
            <w:shd w:val="clear" w:color="auto" w:fill="E7535A"/>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But Why Here?</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(local conditions)</w:t>
            </w:r>
          </w:p>
        </w:tc>
        <w:tc>
          <w:tcPr>
            <w:tcW w:w="1872" w:type="dxa"/>
            <w:vMerge/>
            <w:tcBorders>
              <w:top w:val="none" w:sz="0" w:space="0" w:color="auto"/>
              <w:bottom w:val="none" w:sz="0" w:space="0" w:color="auto"/>
            </w:tcBorders>
            <w:shd w:val="clear" w:color="auto" w:fill="71418F"/>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FFFFFF" w:themeColor="background1"/>
                <w:sz w:val="18"/>
                <w:szCs w:val="18"/>
              </w:rPr>
            </w:pPr>
          </w:p>
        </w:tc>
        <w:tc>
          <w:tcPr>
            <w:tcW w:w="1858" w:type="dxa"/>
            <w:vMerge/>
            <w:tcBorders>
              <w:top w:val="none" w:sz="0" w:space="0" w:color="auto"/>
              <w:bottom w:val="none" w:sz="0" w:space="0" w:color="auto"/>
            </w:tcBorders>
            <w:shd w:val="clear" w:color="auto" w:fill="2A4975" w:themeFill="accent4" w:themeFillShade="BF"/>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FFFFFF" w:themeColor="background1"/>
                <w:sz w:val="18"/>
                <w:szCs w:val="18"/>
              </w:rPr>
            </w:pPr>
          </w:p>
        </w:tc>
        <w:tc>
          <w:tcPr>
            <w:tcW w:w="1465" w:type="dxa"/>
            <w:tcBorders>
              <w:top w:val="none" w:sz="0" w:space="0" w:color="auto"/>
              <w:bottom w:val="none" w:sz="0" w:space="0" w:color="auto"/>
            </w:tcBorders>
            <w:shd w:val="clear" w:color="auto" w:fill="ED7837"/>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Short-term</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w:t>
            </w:r>
            <w:proofErr w:type="gramStart"/>
            <w:r w:rsidRPr="005E4F9E">
              <w:rPr>
                <w:rFonts w:ascii="Century Gothic" w:hAnsi="Century Gothic" w:cs="Arial"/>
                <w:i/>
                <w:color w:val="FFFFFF" w:themeColor="background1"/>
                <w:sz w:val="18"/>
                <w:szCs w:val="18"/>
              </w:rPr>
              <w:t>how</w:t>
            </w:r>
            <w:proofErr w:type="gramEnd"/>
            <w:r w:rsidRPr="005E4F9E">
              <w:rPr>
                <w:rFonts w:ascii="Century Gothic" w:hAnsi="Century Gothic" w:cs="Arial"/>
                <w:i/>
                <w:color w:val="FFFFFF" w:themeColor="background1"/>
                <w:sz w:val="18"/>
                <w:szCs w:val="18"/>
              </w:rPr>
              <w:t xml:space="preserve"> </w:t>
            </w:r>
            <w:r>
              <w:rPr>
                <w:rFonts w:ascii="Century Gothic" w:hAnsi="Century Gothic" w:cs="Arial"/>
                <w:i/>
                <w:color w:val="FFFFFF" w:themeColor="background1"/>
                <w:sz w:val="18"/>
                <w:szCs w:val="18"/>
              </w:rPr>
              <w:t>will</w:t>
            </w:r>
            <w:r w:rsidRPr="005E4F9E">
              <w:rPr>
                <w:rFonts w:ascii="Century Gothic" w:hAnsi="Century Gothic" w:cs="Arial"/>
                <w:i/>
                <w:color w:val="FFFFFF" w:themeColor="background1"/>
                <w:sz w:val="18"/>
                <w:szCs w:val="18"/>
              </w:rPr>
              <w:t xml:space="preserve"> local conditions chang</w:t>
            </w:r>
            <w:r>
              <w:rPr>
                <w:rFonts w:ascii="Century Gothic" w:hAnsi="Century Gothic" w:cs="Arial"/>
                <w:i/>
                <w:color w:val="FFFFFF" w:themeColor="background1"/>
                <w:sz w:val="18"/>
                <w:szCs w:val="18"/>
              </w:rPr>
              <w:t>e</w:t>
            </w:r>
            <w:r w:rsidRPr="005E4F9E">
              <w:rPr>
                <w:rFonts w:ascii="Century Gothic" w:hAnsi="Century Gothic" w:cs="Arial"/>
                <w:i/>
                <w:color w:val="FFFFFF" w:themeColor="background1"/>
                <w:sz w:val="18"/>
                <w:szCs w:val="18"/>
              </w:rPr>
              <w:t>?)</w:t>
            </w:r>
          </w:p>
        </w:tc>
        <w:tc>
          <w:tcPr>
            <w:tcW w:w="1651" w:type="dxa"/>
            <w:tcBorders>
              <w:top w:val="none" w:sz="0" w:space="0" w:color="auto"/>
              <w:bottom w:val="none" w:sz="0" w:space="0" w:color="auto"/>
            </w:tcBorders>
            <w:shd w:val="clear" w:color="auto" w:fill="ED7837"/>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Intermediate</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w:t>
            </w:r>
            <w:proofErr w:type="gramStart"/>
            <w:r w:rsidRPr="005E4F9E">
              <w:rPr>
                <w:rFonts w:ascii="Century Gothic" w:hAnsi="Century Gothic" w:cs="Arial"/>
                <w:i/>
                <w:color w:val="FFFFFF" w:themeColor="background1"/>
                <w:sz w:val="18"/>
                <w:szCs w:val="18"/>
              </w:rPr>
              <w:t>how</w:t>
            </w:r>
            <w:proofErr w:type="gramEnd"/>
            <w:r w:rsidRPr="005E4F9E">
              <w:rPr>
                <w:rFonts w:ascii="Century Gothic" w:hAnsi="Century Gothic" w:cs="Arial"/>
                <w:i/>
                <w:color w:val="FFFFFF" w:themeColor="background1"/>
                <w:sz w:val="18"/>
                <w:szCs w:val="18"/>
              </w:rPr>
              <w:t xml:space="preserve"> </w:t>
            </w:r>
            <w:r>
              <w:rPr>
                <w:rFonts w:ascii="Century Gothic" w:hAnsi="Century Gothic" w:cs="Arial"/>
                <w:i/>
                <w:color w:val="FFFFFF" w:themeColor="background1"/>
                <w:sz w:val="18"/>
                <w:szCs w:val="18"/>
              </w:rPr>
              <w:t>will</w:t>
            </w:r>
            <w:r w:rsidRPr="005E4F9E">
              <w:rPr>
                <w:rFonts w:ascii="Century Gothic" w:hAnsi="Century Gothic" w:cs="Arial"/>
                <w:i/>
                <w:color w:val="FFFFFF" w:themeColor="background1"/>
                <w:sz w:val="18"/>
                <w:szCs w:val="18"/>
              </w:rPr>
              <w:t xml:space="preserve"> intervening variables chang</w:t>
            </w:r>
            <w:r>
              <w:rPr>
                <w:rFonts w:ascii="Century Gothic" w:hAnsi="Century Gothic" w:cs="Arial"/>
                <w:i/>
                <w:color w:val="FFFFFF" w:themeColor="background1"/>
                <w:sz w:val="18"/>
                <w:szCs w:val="18"/>
              </w:rPr>
              <w:t>e</w:t>
            </w:r>
            <w:r w:rsidRPr="005E4F9E">
              <w:rPr>
                <w:rFonts w:ascii="Century Gothic" w:hAnsi="Century Gothic" w:cs="Arial"/>
                <w:i/>
                <w:color w:val="FFFFFF" w:themeColor="background1"/>
                <w:sz w:val="18"/>
                <w:szCs w:val="18"/>
              </w:rPr>
              <w:t>?)</w:t>
            </w:r>
          </w:p>
        </w:tc>
        <w:tc>
          <w:tcPr>
            <w:tcW w:w="1764" w:type="dxa"/>
            <w:tcBorders>
              <w:top w:val="none" w:sz="0" w:space="0" w:color="auto"/>
              <w:bottom w:val="none" w:sz="0" w:space="0" w:color="auto"/>
              <w:right w:val="none" w:sz="0" w:space="0" w:color="auto"/>
            </w:tcBorders>
            <w:shd w:val="clear" w:color="auto" w:fill="ED7837"/>
            <w:vAlign w:val="center"/>
          </w:tcPr>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r w:rsidRPr="005E4F9E">
              <w:rPr>
                <w:rFonts w:ascii="Century Gothic" w:hAnsi="Century Gothic" w:cs="Arial"/>
                <w:b/>
                <w:i/>
                <w:color w:val="FFFFFF" w:themeColor="background1"/>
                <w:sz w:val="18"/>
                <w:szCs w:val="18"/>
              </w:rPr>
              <w:t>Long-term*</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FFFFFF" w:themeColor="background1"/>
                <w:sz w:val="18"/>
                <w:szCs w:val="18"/>
              </w:rPr>
            </w:pPr>
            <w:r w:rsidRPr="005E4F9E">
              <w:rPr>
                <w:rFonts w:ascii="Century Gothic" w:hAnsi="Century Gothic" w:cs="Arial"/>
                <w:i/>
                <w:color w:val="FFFFFF" w:themeColor="background1"/>
                <w:sz w:val="18"/>
                <w:szCs w:val="18"/>
              </w:rPr>
              <w:t>(</w:t>
            </w:r>
            <w:proofErr w:type="gramStart"/>
            <w:r w:rsidRPr="005E4F9E">
              <w:rPr>
                <w:rFonts w:ascii="Century Gothic" w:hAnsi="Century Gothic" w:cs="Arial"/>
                <w:i/>
                <w:color w:val="FFFFFF" w:themeColor="background1"/>
                <w:sz w:val="18"/>
                <w:szCs w:val="18"/>
              </w:rPr>
              <w:t>how</w:t>
            </w:r>
            <w:proofErr w:type="gramEnd"/>
            <w:r w:rsidRPr="005E4F9E">
              <w:rPr>
                <w:rFonts w:ascii="Century Gothic" w:hAnsi="Century Gothic" w:cs="Arial"/>
                <w:i/>
                <w:color w:val="FFFFFF" w:themeColor="background1"/>
                <w:sz w:val="18"/>
                <w:szCs w:val="18"/>
              </w:rPr>
              <w:t xml:space="preserve"> </w:t>
            </w:r>
            <w:r>
              <w:rPr>
                <w:rFonts w:ascii="Century Gothic" w:hAnsi="Century Gothic" w:cs="Arial"/>
                <w:i/>
                <w:color w:val="FFFFFF" w:themeColor="background1"/>
                <w:sz w:val="18"/>
                <w:szCs w:val="18"/>
              </w:rPr>
              <w:t>will</w:t>
            </w:r>
            <w:r w:rsidRPr="005E4F9E">
              <w:rPr>
                <w:rFonts w:ascii="Century Gothic" w:hAnsi="Century Gothic" w:cs="Arial"/>
                <w:i/>
                <w:color w:val="FFFFFF" w:themeColor="background1"/>
                <w:sz w:val="18"/>
                <w:szCs w:val="18"/>
              </w:rPr>
              <w:t xml:space="preserve"> the problem chang</w:t>
            </w:r>
            <w:r>
              <w:rPr>
                <w:rFonts w:ascii="Century Gothic" w:hAnsi="Century Gothic" w:cs="Arial"/>
                <w:i/>
                <w:color w:val="FFFFFF" w:themeColor="background1"/>
                <w:sz w:val="18"/>
                <w:szCs w:val="18"/>
              </w:rPr>
              <w:t>e</w:t>
            </w:r>
            <w:r w:rsidRPr="005E4F9E">
              <w:rPr>
                <w:rFonts w:ascii="Century Gothic" w:hAnsi="Century Gothic" w:cs="Arial"/>
                <w:i/>
                <w:color w:val="FFFFFF" w:themeColor="background1"/>
                <w:sz w:val="18"/>
                <w:szCs w:val="18"/>
              </w:rPr>
              <w:t>?)</w:t>
            </w:r>
          </w:p>
          <w:p w:rsidR="007A0538" w:rsidRPr="005E4F9E" w:rsidRDefault="007A0538" w:rsidP="00E92CE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FFFFFF" w:themeColor="background1"/>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9DBDC"/>
            <w:vAlign w:val="center"/>
          </w:tcPr>
          <w:p w:rsidR="007A0538" w:rsidRDefault="007A0538" w:rsidP="00E92CED">
            <w:pPr>
              <w:rPr>
                <w:rFonts w:ascii="Arial Narrow" w:hAnsi="Arial Narrow" w:cs="Arial"/>
                <w:b w:val="0"/>
                <w:color w:val="7F7F7F" w:themeColor="text1" w:themeTint="80"/>
                <w:sz w:val="18"/>
                <w:szCs w:val="18"/>
              </w:rPr>
            </w:pPr>
          </w:p>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val="restart"/>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7A0538" w:rsidRPr="005E4F9E" w:rsidTr="007A0538">
        <w:trPr>
          <w:trHeight w:val="288"/>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551" w:type="dxa"/>
            <w:shd w:val="clear" w:color="auto" w:fill="F9DBDC"/>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72"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858"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465"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651" w:type="dxa"/>
            <w:shd w:val="clear" w:color="auto" w:fill="595959" w:themeFill="text1" w:themeFillTint="A6"/>
            <w:vAlign w:val="center"/>
          </w:tcPr>
          <w:p w:rsidR="007A0538" w:rsidRPr="00BC45FE"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shd w:val="clear" w:color="auto" w:fill="595959" w:themeFill="text1" w:themeFillTint="A6"/>
          </w:tcPr>
          <w:p w:rsidR="007A0538" w:rsidRPr="00825C3A" w:rsidRDefault="007A0538" w:rsidP="00E92CED">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r>
      <w:tr w:rsidR="007A0538" w:rsidRPr="005E4F9E" w:rsidTr="007A05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2" w:type="dxa"/>
            <w:vMerge/>
            <w:tcBorders>
              <w:top w:val="none" w:sz="0" w:space="0" w:color="auto"/>
              <w:left w:val="none" w:sz="0" w:space="0" w:color="auto"/>
              <w:bottom w:val="none" w:sz="0" w:space="0" w:color="auto"/>
            </w:tcBorders>
            <w:shd w:val="clear" w:color="auto" w:fill="F9DBDC"/>
            <w:vAlign w:val="center"/>
          </w:tcPr>
          <w:p w:rsidR="007A0538" w:rsidRPr="00BC45FE" w:rsidRDefault="007A0538" w:rsidP="00E92CED">
            <w:pPr>
              <w:rPr>
                <w:rFonts w:ascii="Arial Narrow" w:hAnsi="Arial Narrow" w:cs="Arial"/>
                <w:b w:val="0"/>
                <w:color w:val="7F7F7F" w:themeColor="text1" w:themeTint="80"/>
                <w:sz w:val="18"/>
                <w:szCs w:val="18"/>
              </w:rPr>
            </w:pPr>
          </w:p>
        </w:tc>
        <w:tc>
          <w:tcPr>
            <w:tcW w:w="1563"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551" w:type="dxa"/>
            <w:tcBorders>
              <w:top w:val="none" w:sz="0" w:space="0" w:color="auto"/>
              <w:bottom w:val="none" w:sz="0" w:space="0" w:color="auto"/>
            </w:tcBorders>
            <w:shd w:val="clear" w:color="auto" w:fill="F9DBDC"/>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72"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858"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465"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651" w:type="dxa"/>
            <w:tcBorders>
              <w:top w:val="none" w:sz="0" w:space="0" w:color="auto"/>
              <w:bottom w:val="none" w:sz="0" w:space="0" w:color="auto"/>
            </w:tcBorders>
            <w:shd w:val="clear" w:color="auto" w:fill="595959" w:themeFill="text1" w:themeFillTint="A6"/>
            <w:vAlign w:val="center"/>
          </w:tcPr>
          <w:p w:rsidR="007A0538" w:rsidRPr="00BC45FE"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7F7F7F" w:themeColor="text1" w:themeTint="80"/>
                <w:sz w:val="18"/>
                <w:szCs w:val="18"/>
              </w:rPr>
            </w:pPr>
          </w:p>
        </w:tc>
        <w:tc>
          <w:tcPr>
            <w:tcW w:w="1764" w:type="dxa"/>
            <w:vMerge/>
            <w:tcBorders>
              <w:top w:val="none" w:sz="0" w:space="0" w:color="auto"/>
              <w:bottom w:val="none" w:sz="0" w:space="0" w:color="auto"/>
              <w:right w:val="none" w:sz="0" w:space="0" w:color="auto"/>
            </w:tcBorders>
            <w:shd w:val="clear" w:color="auto" w:fill="595959" w:themeFill="text1" w:themeFillTint="A6"/>
          </w:tcPr>
          <w:p w:rsidR="007A0538" w:rsidRPr="00825C3A" w:rsidRDefault="007A0538" w:rsidP="00E92CED">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bl>
    <w:p w:rsidR="007A0538" w:rsidRDefault="007A0538" w:rsidP="007A0538"/>
    <w:p w:rsidR="007A0538" w:rsidRPr="00E054AD" w:rsidRDefault="007A0538" w:rsidP="007A0538">
      <w:pPr>
        <w:spacing w:before="60"/>
        <w:jc w:val="right"/>
        <w:rPr>
          <w:rFonts w:ascii="Arial Narrow" w:hAnsi="Arial Narrow" w:cs="Segoe UI"/>
          <w:i/>
          <w:color w:val="7F7F7F" w:themeColor="text1" w:themeTint="80"/>
          <w:sz w:val="18"/>
          <w:szCs w:val="18"/>
        </w:rPr>
      </w:pPr>
      <w:r w:rsidRPr="00C4377D">
        <w:rPr>
          <w:rFonts w:ascii="Arial Narrow" w:hAnsi="Arial Narrow" w:cs="Segoe UI"/>
          <w:i/>
          <w:color w:val="7F7F7F" w:themeColor="text1" w:themeTint="80"/>
          <w:sz w:val="18"/>
          <w:szCs w:val="18"/>
        </w:rPr>
        <w:t>*The long-term outcomes are affected not by any single strategy, but by ALL of the strategies and activities</w:t>
      </w:r>
    </w:p>
    <w:p w:rsidR="007A0538" w:rsidRPr="007A0538" w:rsidRDefault="007A0538" w:rsidP="007A0538">
      <w:pPr>
        <w:sectPr w:rsidR="007A0538" w:rsidRPr="007A0538" w:rsidSect="00DD798B">
          <w:pgSz w:w="15840" w:h="12240" w:orient="landscape"/>
          <w:pgMar w:top="1440" w:right="1440" w:bottom="1440" w:left="1440" w:header="720" w:footer="405" w:gutter="0"/>
          <w:cols w:space="720"/>
          <w:docGrid w:linePitch="360"/>
        </w:sectPr>
      </w:pPr>
    </w:p>
    <w:p w:rsidR="00A20118" w:rsidRPr="00A20118" w:rsidRDefault="00A20118" w:rsidP="0039285C">
      <w:pPr>
        <w:pStyle w:val="Heading1"/>
        <w:numPr>
          <w:ilvl w:val="0"/>
          <w:numId w:val="8"/>
        </w:numPr>
        <w:spacing w:before="240" w:after="0" w:line="240" w:lineRule="auto"/>
        <w:ind w:left="540" w:hanging="540"/>
      </w:pPr>
      <w:bookmarkStart w:id="70" w:name="_Toc465349275"/>
      <w:r>
        <w:lastRenderedPageBreak/>
        <w:t>Communication plan for sharing results of Assessment</w:t>
      </w:r>
      <w:bookmarkEnd w:id="70"/>
    </w:p>
    <w:p w:rsidR="00A20118" w:rsidRPr="00A8277A" w:rsidRDefault="00A20118" w:rsidP="00A8277A">
      <w:pPr>
        <w:spacing w:line="240" w:lineRule="auto"/>
        <w:jc w:val="left"/>
        <w:rPr>
          <w:rFonts w:cs="Arial"/>
        </w:rPr>
      </w:pPr>
    </w:p>
    <w:p w:rsidR="007D543C" w:rsidRPr="00AF51CA" w:rsidRDefault="00D35C5A" w:rsidP="00A8277A">
      <w:pPr>
        <w:spacing w:line="240" w:lineRule="auto"/>
        <w:jc w:val="left"/>
        <w:rPr>
          <w:rFonts w:eastAsia="Times New Roman" w:cs="Arial"/>
        </w:rPr>
      </w:pPr>
      <w:r w:rsidRPr="00AF51CA">
        <w:rPr>
          <w:rFonts w:eastAsia="Times New Roman" w:cs="Arial"/>
        </w:rPr>
        <w:t xml:space="preserve">Once you’ve gathered and analyzed data for your community, it’s time to share it with others. </w:t>
      </w:r>
      <w:r w:rsidR="007D543C" w:rsidRPr="00AF51CA">
        <w:rPr>
          <w:rFonts w:eastAsia="Times New Roman" w:cs="Arial"/>
        </w:rPr>
        <w:t xml:space="preserve">Putting together a communication plan ensures you are targeting your messaging accurately and provides structure to determine whom you need to reach and how. </w:t>
      </w:r>
    </w:p>
    <w:p w:rsidR="007D543C" w:rsidRPr="00AF51CA" w:rsidRDefault="007D543C" w:rsidP="00A8277A">
      <w:pPr>
        <w:spacing w:line="240" w:lineRule="auto"/>
        <w:jc w:val="left"/>
        <w:rPr>
          <w:rFonts w:eastAsia="Times New Roman" w:cs="Arial"/>
        </w:rPr>
      </w:pPr>
    </w:p>
    <w:p w:rsidR="003F35EC" w:rsidRPr="00AF51CA" w:rsidRDefault="005C761B" w:rsidP="00A8277A">
      <w:pPr>
        <w:spacing w:line="240" w:lineRule="auto"/>
        <w:jc w:val="left"/>
        <w:rPr>
          <w:rFonts w:eastAsia="Times New Roman" w:cs="Arial"/>
        </w:rPr>
      </w:pPr>
      <w:r w:rsidRPr="00AF51CA">
        <w:rPr>
          <w:rFonts w:eastAsia="Times New Roman" w:cs="Arial"/>
        </w:rPr>
        <w:t>Communication</w:t>
      </w:r>
      <w:r w:rsidR="00D35C5A" w:rsidRPr="00AF51CA">
        <w:rPr>
          <w:rFonts w:eastAsia="Times New Roman" w:cs="Arial"/>
        </w:rPr>
        <w:t xml:space="preserve"> can take on many formats and methods, and will depend on your target audience.</w:t>
      </w:r>
    </w:p>
    <w:p w:rsidR="000537A8" w:rsidRPr="00AF51CA" w:rsidRDefault="00AF51CA" w:rsidP="00A8277A">
      <w:pPr>
        <w:spacing w:line="240" w:lineRule="auto"/>
        <w:jc w:val="left"/>
        <w:rPr>
          <w:rFonts w:eastAsia="Times New Roman" w:cs="Arial"/>
        </w:rPr>
      </w:pPr>
      <w:r w:rsidRPr="00AF51CA">
        <w:t>Y</w:t>
      </w:r>
      <w:r w:rsidR="003F35EC" w:rsidRPr="00AF51CA">
        <w:t xml:space="preserve">ou’ll want to be able to explain the results of the assessment, clearly, in everyday language accompanied by easy-to-understand charts, pictures, and/or graphs. Also consider engaging people in strategizing how to address the results found in the assessment. </w:t>
      </w:r>
      <w:r w:rsidR="005C761B" w:rsidRPr="00AF51CA">
        <w:rPr>
          <w:rFonts w:eastAsia="Times New Roman" w:cs="Arial"/>
        </w:rPr>
        <w:t xml:space="preserve">This presentation of findings doesn't have to be complicated or use technical language in order to be compelling. In fact, the more you can use the words of the community members who contributed their concerns and experiences, the more powerful your communication will be. </w:t>
      </w:r>
      <w:r w:rsidR="000537A8" w:rsidRPr="00AF51CA">
        <w:rPr>
          <w:rFonts w:eastAsia="Times New Roman" w:cs="Arial"/>
        </w:rPr>
        <w:t xml:space="preserve">Review the table below to assist you in identifying the methods appropriate for various audiences. </w:t>
      </w:r>
    </w:p>
    <w:p w:rsidR="000537A8" w:rsidRDefault="000537A8" w:rsidP="00A8277A">
      <w:pPr>
        <w:spacing w:line="240" w:lineRule="auto"/>
        <w:jc w:val="left"/>
        <w:rPr>
          <w:rFonts w:eastAsia="Times New Roman" w:cs="Arial"/>
          <w:color w:val="191919"/>
        </w:rPr>
      </w:pP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8"/>
        <w:gridCol w:w="990"/>
        <w:gridCol w:w="1080"/>
        <w:gridCol w:w="970"/>
        <w:gridCol w:w="1030"/>
        <w:gridCol w:w="1128"/>
        <w:gridCol w:w="922"/>
        <w:gridCol w:w="1008"/>
        <w:gridCol w:w="900"/>
      </w:tblGrid>
      <w:tr w:rsidR="000537A8" w:rsidTr="000537A8">
        <w:tc>
          <w:tcPr>
            <w:tcW w:w="9576" w:type="dxa"/>
            <w:gridSpan w:val="9"/>
            <w:tcBorders>
              <w:bottom w:val="single" w:sz="4" w:space="0" w:color="auto"/>
            </w:tcBorders>
            <w:shd w:val="clear" w:color="auto" w:fill="404040" w:themeFill="text1" w:themeFillTint="BF"/>
          </w:tcPr>
          <w:p w:rsidR="000537A8" w:rsidRPr="000537A8" w:rsidRDefault="000537A8" w:rsidP="00AF51CA">
            <w:pPr>
              <w:jc w:val="left"/>
              <w:rPr>
                <w:rFonts w:ascii="Arial Narrow" w:eastAsia="Times New Roman" w:hAnsi="Arial Narrow" w:cs="Arial"/>
                <w:b/>
                <w:color w:val="191919"/>
              </w:rPr>
            </w:pPr>
            <w:r w:rsidRPr="000537A8">
              <w:rPr>
                <w:rFonts w:ascii="Arial Narrow" w:eastAsia="Times New Roman" w:hAnsi="Arial Narrow" w:cs="Arial"/>
                <w:b/>
                <w:color w:val="FFFFFF" w:themeColor="background1"/>
              </w:rPr>
              <w:t xml:space="preserve">Choosing Appropriate </w:t>
            </w:r>
            <w:r w:rsidR="00AF51CA">
              <w:rPr>
                <w:rFonts w:ascii="Arial Narrow" w:eastAsia="Times New Roman" w:hAnsi="Arial Narrow" w:cs="Arial"/>
                <w:b/>
                <w:color w:val="FFFFFF" w:themeColor="background1"/>
              </w:rPr>
              <w:t>Communication</w:t>
            </w:r>
            <w:r w:rsidRPr="000537A8">
              <w:rPr>
                <w:rFonts w:ascii="Arial Narrow" w:eastAsia="Times New Roman" w:hAnsi="Arial Narrow" w:cs="Arial"/>
                <w:b/>
                <w:color w:val="FFFFFF" w:themeColor="background1"/>
              </w:rPr>
              <w:t xml:space="preserve"> Methods</w:t>
            </w:r>
          </w:p>
        </w:tc>
      </w:tr>
      <w:tr w:rsidR="000537A8" w:rsidTr="000537A8">
        <w:tc>
          <w:tcPr>
            <w:tcW w:w="1548" w:type="dxa"/>
            <w:vMerge w:val="restart"/>
            <w:tcBorders>
              <w:top w:val="single" w:sz="4" w:space="0" w:color="auto"/>
              <w:bottom w:val="single" w:sz="4" w:space="0" w:color="auto"/>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AUDIENCE</w:t>
            </w:r>
          </w:p>
        </w:tc>
        <w:tc>
          <w:tcPr>
            <w:tcW w:w="8028" w:type="dxa"/>
            <w:gridSpan w:val="8"/>
            <w:tcBorders>
              <w:top w:val="single" w:sz="4" w:space="0" w:color="auto"/>
              <w:left w:val="single" w:sz="12" w:space="0" w:color="auto"/>
              <w:bottom w:val="nil"/>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METHODS</w:t>
            </w:r>
          </w:p>
        </w:tc>
      </w:tr>
      <w:tr w:rsidR="000537A8" w:rsidTr="000537A8">
        <w:tc>
          <w:tcPr>
            <w:tcW w:w="1548" w:type="dxa"/>
            <w:vMerge/>
            <w:tcBorders>
              <w:top w:val="single" w:sz="4" w:space="0" w:color="auto"/>
              <w:bottom w:val="single" w:sz="12" w:space="0" w:color="auto"/>
              <w:right w:val="single" w:sz="12" w:space="0" w:color="auto"/>
            </w:tcBorders>
          </w:tcPr>
          <w:p w:rsidR="000537A8" w:rsidRPr="000537A8" w:rsidRDefault="000537A8" w:rsidP="005C761B">
            <w:pPr>
              <w:jc w:val="left"/>
              <w:rPr>
                <w:rFonts w:ascii="Arial Narrow" w:eastAsia="Times New Roman" w:hAnsi="Arial Narrow" w:cs="Arial"/>
                <w:color w:val="191919"/>
                <w:sz w:val="18"/>
                <w:szCs w:val="18"/>
              </w:rPr>
            </w:pPr>
          </w:p>
        </w:tc>
        <w:tc>
          <w:tcPr>
            <w:tcW w:w="990" w:type="dxa"/>
            <w:tcBorders>
              <w:top w:val="nil"/>
              <w:left w:val="single" w:sz="12" w:space="0" w:color="auto"/>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Town Meetings</w:t>
            </w:r>
          </w:p>
        </w:tc>
        <w:tc>
          <w:tcPr>
            <w:tcW w:w="108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Press Conference</w:t>
            </w:r>
          </w:p>
        </w:tc>
        <w:tc>
          <w:tcPr>
            <w:tcW w:w="97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Press Release</w:t>
            </w:r>
          </w:p>
        </w:tc>
        <w:tc>
          <w:tcPr>
            <w:tcW w:w="103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Abstracts &amp; Briefings</w:t>
            </w:r>
          </w:p>
        </w:tc>
        <w:tc>
          <w:tcPr>
            <w:tcW w:w="1128"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Annual/ Evaluation Reports</w:t>
            </w:r>
          </w:p>
        </w:tc>
        <w:tc>
          <w:tcPr>
            <w:tcW w:w="922"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Fact Sheets</w:t>
            </w:r>
          </w:p>
        </w:tc>
        <w:tc>
          <w:tcPr>
            <w:tcW w:w="1008"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Brochures &amp; Posters</w:t>
            </w:r>
          </w:p>
        </w:tc>
        <w:tc>
          <w:tcPr>
            <w:tcW w:w="900" w:type="dxa"/>
            <w:tcBorders>
              <w:top w:val="nil"/>
              <w:bottom w:val="single" w:sz="12" w:space="0" w:color="auto"/>
            </w:tcBorders>
            <w:vAlign w:val="center"/>
          </w:tcPr>
          <w:p w:rsidR="000537A8" w:rsidRPr="000537A8" w:rsidRDefault="000537A8" w:rsidP="005C761B">
            <w:pPr>
              <w:jc w:val="center"/>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Exhibits</w:t>
            </w:r>
          </w:p>
        </w:tc>
      </w:tr>
      <w:tr w:rsidR="000537A8" w:rsidTr="005C761B">
        <w:tc>
          <w:tcPr>
            <w:tcW w:w="1548" w:type="dxa"/>
            <w:tcBorders>
              <w:top w:val="single" w:sz="12" w:space="0" w:color="auto"/>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Current/ Future Funder</w:t>
            </w:r>
          </w:p>
        </w:tc>
        <w:tc>
          <w:tcPr>
            <w:tcW w:w="990" w:type="dxa"/>
            <w:tcBorders>
              <w:top w:val="single" w:sz="12" w:space="0" w:color="auto"/>
              <w:left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80"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970"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30" w:type="dxa"/>
            <w:tcBorders>
              <w:top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128" w:type="dxa"/>
            <w:tcBorders>
              <w:top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22"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08"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900" w:type="dxa"/>
            <w:tcBorders>
              <w:top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Administrator</w:t>
            </w:r>
          </w:p>
        </w:tc>
        <w:tc>
          <w:tcPr>
            <w:tcW w:w="990" w:type="dxa"/>
            <w:tcBorders>
              <w:left w:val="single" w:sz="12" w:space="0" w:color="auto"/>
            </w:tcBorders>
            <w:shd w:val="clear" w:color="auto" w:fill="BFBFBF" w:themeFill="background1" w:themeFillShade="BF"/>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128" w:type="dxa"/>
            <w:shd w:val="clear" w:color="auto" w:fill="BFBFBF" w:themeFill="background1" w:themeFillShade="BF"/>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22" w:type="dxa"/>
            <w:vAlign w:val="center"/>
          </w:tcPr>
          <w:p w:rsidR="000537A8" w:rsidRPr="005C761B" w:rsidRDefault="000537A8" w:rsidP="005C761B">
            <w:pPr>
              <w:jc w:val="center"/>
              <w:rPr>
                <w:rFonts w:ascii="Arial Narrow" w:eastAsia="Times New Roman" w:hAnsi="Arial Narrow" w:cs="Arial"/>
                <w:color w:val="191919"/>
                <w:sz w:val="28"/>
                <w:szCs w:val="28"/>
              </w:rPr>
            </w:pPr>
          </w:p>
        </w:tc>
        <w:tc>
          <w:tcPr>
            <w:tcW w:w="1008" w:type="dxa"/>
          </w:tcPr>
          <w:p w:rsidR="000537A8" w:rsidRPr="005C761B" w:rsidRDefault="000537A8" w:rsidP="005C761B">
            <w:pPr>
              <w:jc w:val="left"/>
              <w:rPr>
                <w:rFonts w:ascii="Arial Narrow" w:eastAsia="Times New Roman" w:hAnsi="Arial Narrow" w:cs="Arial"/>
                <w:color w:val="191919"/>
                <w:sz w:val="28"/>
                <w:szCs w:val="28"/>
              </w:rPr>
            </w:pP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Board Members</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12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22" w:type="dxa"/>
            <w:shd w:val="clear" w:color="auto" w:fill="BFBFBF" w:themeFill="background1" w:themeFillShade="BF"/>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tcPr>
          <w:p w:rsidR="000537A8" w:rsidRPr="005C761B" w:rsidRDefault="000537A8" w:rsidP="005C761B">
            <w:pPr>
              <w:jc w:val="left"/>
              <w:rPr>
                <w:rFonts w:ascii="Arial Narrow" w:eastAsia="Times New Roman" w:hAnsi="Arial Narrow" w:cs="Arial"/>
                <w:color w:val="191919"/>
                <w:sz w:val="28"/>
                <w:szCs w:val="28"/>
              </w:rPr>
            </w:pP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Community Groups</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vAlign w:val="center"/>
          </w:tcPr>
          <w:p w:rsidR="000537A8" w:rsidRPr="005C761B" w:rsidRDefault="000537A8" w:rsidP="005C761B">
            <w:pPr>
              <w:jc w:val="center"/>
              <w:rPr>
                <w:rFonts w:ascii="Arial Narrow" w:eastAsia="Times New Roman" w:hAnsi="Arial Narrow" w:cs="Arial"/>
                <w:color w:val="191919"/>
                <w:sz w:val="28"/>
                <w:szCs w:val="28"/>
              </w:rPr>
            </w:pPr>
          </w:p>
        </w:tc>
        <w:tc>
          <w:tcPr>
            <w:tcW w:w="1128" w:type="dxa"/>
            <w:vAlign w:val="center"/>
          </w:tcPr>
          <w:p w:rsidR="000537A8" w:rsidRPr="005C761B" w:rsidRDefault="000537A8" w:rsidP="005C761B">
            <w:pPr>
              <w:jc w:val="center"/>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General Public</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30" w:type="dxa"/>
          </w:tcPr>
          <w:p w:rsidR="000537A8" w:rsidRPr="005C761B" w:rsidRDefault="000537A8" w:rsidP="005C761B">
            <w:pPr>
              <w:jc w:val="left"/>
              <w:rPr>
                <w:rFonts w:ascii="Arial Narrow" w:eastAsia="Times New Roman" w:hAnsi="Arial Narrow" w:cs="Arial"/>
                <w:color w:val="191919"/>
                <w:sz w:val="28"/>
                <w:szCs w:val="28"/>
              </w:rPr>
            </w:pPr>
          </w:p>
        </w:tc>
        <w:tc>
          <w:tcPr>
            <w:tcW w:w="1128" w:type="dxa"/>
          </w:tcPr>
          <w:p w:rsidR="000537A8" w:rsidRPr="005C761B" w:rsidRDefault="000537A8" w:rsidP="005C761B">
            <w:pPr>
              <w:jc w:val="left"/>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0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r>
      <w:tr w:rsidR="000537A8" w:rsidTr="005C761B">
        <w:tc>
          <w:tcPr>
            <w:tcW w:w="1548" w:type="dxa"/>
            <w:tcBorders>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Organizations</w:t>
            </w:r>
          </w:p>
        </w:tc>
        <w:tc>
          <w:tcPr>
            <w:tcW w:w="990" w:type="dxa"/>
            <w:tcBorders>
              <w:left w:val="single" w:sz="12" w:space="0" w:color="auto"/>
            </w:tcBorders>
          </w:tcPr>
          <w:p w:rsidR="000537A8" w:rsidRPr="005C761B" w:rsidRDefault="000537A8" w:rsidP="005C761B">
            <w:pPr>
              <w:jc w:val="left"/>
              <w:rPr>
                <w:rFonts w:ascii="Arial Narrow" w:eastAsia="Times New Roman" w:hAnsi="Arial Narrow" w:cs="Arial"/>
                <w:color w:val="191919"/>
                <w:sz w:val="28"/>
                <w:szCs w:val="28"/>
              </w:rPr>
            </w:pPr>
          </w:p>
        </w:tc>
        <w:tc>
          <w:tcPr>
            <w:tcW w:w="1080" w:type="dxa"/>
          </w:tcPr>
          <w:p w:rsidR="000537A8" w:rsidRPr="005C761B" w:rsidRDefault="000537A8" w:rsidP="005C761B">
            <w:pPr>
              <w:jc w:val="left"/>
              <w:rPr>
                <w:rFonts w:ascii="Arial Narrow" w:eastAsia="Times New Roman" w:hAnsi="Arial Narrow" w:cs="Arial"/>
                <w:color w:val="191919"/>
                <w:sz w:val="28"/>
                <w:szCs w:val="28"/>
              </w:rPr>
            </w:pPr>
          </w:p>
        </w:tc>
        <w:tc>
          <w:tcPr>
            <w:tcW w:w="970" w:type="dxa"/>
          </w:tcPr>
          <w:p w:rsidR="000537A8" w:rsidRPr="005C761B" w:rsidRDefault="000537A8" w:rsidP="005C761B">
            <w:pPr>
              <w:jc w:val="left"/>
              <w:rPr>
                <w:rFonts w:ascii="Arial Narrow" w:eastAsia="Times New Roman" w:hAnsi="Arial Narrow" w:cs="Arial"/>
                <w:color w:val="191919"/>
                <w:sz w:val="28"/>
                <w:szCs w:val="28"/>
              </w:rPr>
            </w:pPr>
          </w:p>
        </w:tc>
        <w:tc>
          <w:tcPr>
            <w:tcW w:w="1030" w:type="dxa"/>
          </w:tcPr>
          <w:p w:rsidR="000537A8" w:rsidRPr="005C761B" w:rsidRDefault="000537A8" w:rsidP="005C761B">
            <w:pPr>
              <w:jc w:val="left"/>
              <w:rPr>
                <w:rFonts w:ascii="Arial Narrow" w:eastAsia="Times New Roman" w:hAnsi="Arial Narrow" w:cs="Arial"/>
                <w:color w:val="191919"/>
                <w:sz w:val="28"/>
                <w:szCs w:val="28"/>
              </w:rPr>
            </w:pPr>
          </w:p>
        </w:tc>
        <w:tc>
          <w:tcPr>
            <w:tcW w:w="1128" w:type="dxa"/>
          </w:tcPr>
          <w:p w:rsidR="000537A8" w:rsidRPr="005C761B" w:rsidRDefault="000537A8" w:rsidP="005C761B">
            <w:pPr>
              <w:jc w:val="left"/>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0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r>
      <w:tr w:rsidR="000537A8" w:rsidTr="005C761B">
        <w:tc>
          <w:tcPr>
            <w:tcW w:w="1548" w:type="dxa"/>
            <w:tcBorders>
              <w:bottom w:val="single" w:sz="12" w:space="0" w:color="auto"/>
              <w:right w:val="single" w:sz="12" w:space="0" w:color="auto"/>
            </w:tcBorders>
            <w:vAlign w:val="center"/>
          </w:tcPr>
          <w:p w:rsidR="000537A8" w:rsidRPr="000537A8" w:rsidRDefault="000537A8" w:rsidP="005C761B">
            <w:pPr>
              <w:jc w:val="left"/>
              <w:rPr>
                <w:rFonts w:ascii="Arial Narrow" w:eastAsia="Times New Roman" w:hAnsi="Arial Narrow" w:cs="Arial"/>
                <w:b/>
                <w:color w:val="191919"/>
                <w:sz w:val="18"/>
                <w:szCs w:val="18"/>
              </w:rPr>
            </w:pPr>
            <w:r w:rsidRPr="000537A8">
              <w:rPr>
                <w:rFonts w:ascii="Arial Narrow" w:eastAsia="Times New Roman" w:hAnsi="Arial Narrow" w:cs="Arial"/>
                <w:b/>
                <w:color w:val="191919"/>
                <w:sz w:val="18"/>
                <w:szCs w:val="18"/>
              </w:rPr>
              <w:t>Media</w:t>
            </w:r>
          </w:p>
        </w:tc>
        <w:tc>
          <w:tcPr>
            <w:tcW w:w="990" w:type="dxa"/>
            <w:tcBorders>
              <w:left w:val="single" w:sz="12" w:space="0" w:color="auto"/>
            </w:tcBorders>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8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970"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30" w:type="dxa"/>
          </w:tcPr>
          <w:p w:rsidR="000537A8" w:rsidRPr="005C761B" w:rsidRDefault="000537A8" w:rsidP="005C761B">
            <w:pPr>
              <w:jc w:val="left"/>
              <w:rPr>
                <w:rFonts w:ascii="Arial Narrow" w:eastAsia="Times New Roman" w:hAnsi="Arial Narrow" w:cs="Arial"/>
                <w:color w:val="191919"/>
                <w:sz w:val="28"/>
                <w:szCs w:val="28"/>
              </w:rPr>
            </w:pPr>
          </w:p>
        </w:tc>
        <w:tc>
          <w:tcPr>
            <w:tcW w:w="1128" w:type="dxa"/>
          </w:tcPr>
          <w:p w:rsidR="000537A8" w:rsidRPr="005C761B" w:rsidRDefault="000537A8" w:rsidP="005C761B">
            <w:pPr>
              <w:jc w:val="left"/>
              <w:rPr>
                <w:rFonts w:ascii="Arial Narrow" w:eastAsia="Times New Roman" w:hAnsi="Arial Narrow" w:cs="Arial"/>
                <w:color w:val="191919"/>
                <w:sz w:val="28"/>
                <w:szCs w:val="28"/>
              </w:rPr>
            </w:pPr>
          </w:p>
        </w:tc>
        <w:tc>
          <w:tcPr>
            <w:tcW w:w="922" w:type="dxa"/>
            <w:shd w:val="clear" w:color="auto" w:fill="BFBFBF" w:themeFill="background1" w:themeFillShade="BF"/>
            <w:vAlign w:val="center"/>
          </w:tcPr>
          <w:p w:rsidR="000537A8" w:rsidRPr="005C761B" w:rsidRDefault="000537A8" w:rsidP="005C761B">
            <w:pPr>
              <w:jc w:val="center"/>
              <w:rPr>
                <w:rFonts w:ascii="Arial Narrow" w:eastAsia="Times New Roman" w:hAnsi="Arial Narrow" w:cs="Arial"/>
                <w:color w:val="191919"/>
                <w:sz w:val="28"/>
                <w:szCs w:val="28"/>
              </w:rPr>
            </w:pPr>
            <w:r w:rsidRPr="005C761B">
              <w:rPr>
                <w:rFonts w:ascii="Arial Narrow" w:eastAsia="Times New Roman" w:hAnsi="Arial Narrow" w:cs="Arial"/>
                <w:color w:val="191919"/>
                <w:sz w:val="28"/>
                <w:szCs w:val="28"/>
              </w:rPr>
              <w:sym w:font="Wingdings" w:char="F0AB"/>
            </w:r>
          </w:p>
        </w:tc>
        <w:tc>
          <w:tcPr>
            <w:tcW w:w="1008" w:type="dxa"/>
          </w:tcPr>
          <w:p w:rsidR="000537A8" w:rsidRPr="005C761B" w:rsidRDefault="000537A8" w:rsidP="005C761B">
            <w:pPr>
              <w:jc w:val="left"/>
              <w:rPr>
                <w:rFonts w:ascii="Arial Narrow" w:eastAsia="Times New Roman" w:hAnsi="Arial Narrow" w:cs="Arial"/>
                <w:color w:val="191919"/>
                <w:sz w:val="28"/>
                <w:szCs w:val="28"/>
              </w:rPr>
            </w:pPr>
          </w:p>
        </w:tc>
        <w:tc>
          <w:tcPr>
            <w:tcW w:w="900" w:type="dxa"/>
          </w:tcPr>
          <w:p w:rsidR="000537A8" w:rsidRPr="005C761B" w:rsidRDefault="000537A8" w:rsidP="005C761B">
            <w:pPr>
              <w:jc w:val="left"/>
              <w:rPr>
                <w:rFonts w:ascii="Arial Narrow" w:eastAsia="Times New Roman" w:hAnsi="Arial Narrow" w:cs="Arial"/>
                <w:color w:val="191919"/>
                <w:sz w:val="28"/>
                <w:szCs w:val="28"/>
              </w:rPr>
            </w:pPr>
          </w:p>
        </w:tc>
      </w:tr>
    </w:tbl>
    <w:p w:rsidR="000537A8" w:rsidRPr="000537A8" w:rsidRDefault="000537A8" w:rsidP="000537A8">
      <w:pPr>
        <w:spacing w:line="240" w:lineRule="auto"/>
        <w:jc w:val="right"/>
        <w:rPr>
          <w:rFonts w:eastAsia="Times New Roman" w:cs="Arial"/>
          <w:i/>
          <w:color w:val="191919"/>
          <w:sz w:val="16"/>
          <w:szCs w:val="16"/>
        </w:rPr>
      </w:pPr>
      <w:r w:rsidRPr="000537A8">
        <w:rPr>
          <w:rFonts w:eastAsia="Times New Roman" w:cs="Arial"/>
          <w:i/>
          <w:color w:val="191919"/>
          <w:sz w:val="16"/>
          <w:szCs w:val="16"/>
        </w:rPr>
        <w:t xml:space="preserve">Source: </w:t>
      </w:r>
      <w:hyperlink r:id="rId45" w:history="1">
        <w:r w:rsidRPr="000537A8">
          <w:rPr>
            <w:rStyle w:val="Hyperlink"/>
            <w:rFonts w:eastAsia="Times New Roman" w:cs="Arial"/>
            <w:i/>
            <w:sz w:val="16"/>
            <w:szCs w:val="16"/>
          </w:rPr>
          <w:t>http://docs.sumn.org/SUMN_Toolkit/Know_Your_Audience_9-09.pdf</w:t>
        </w:r>
      </w:hyperlink>
      <w:r w:rsidRPr="000537A8">
        <w:rPr>
          <w:rFonts w:eastAsia="Times New Roman" w:cs="Arial"/>
          <w:i/>
          <w:color w:val="191919"/>
          <w:sz w:val="16"/>
          <w:szCs w:val="16"/>
        </w:rPr>
        <w:t xml:space="preserve">  </w:t>
      </w:r>
    </w:p>
    <w:p w:rsidR="000537A8" w:rsidRDefault="000537A8" w:rsidP="00A8277A">
      <w:pPr>
        <w:spacing w:line="240" w:lineRule="auto"/>
        <w:jc w:val="left"/>
        <w:rPr>
          <w:rFonts w:eastAsia="Times New Roman" w:cs="Arial"/>
          <w:color w:val="191919"/>
        </w:rPr>
      </w:pPr>
    </w:p>
    <w:p w:rsidR="007D543C" w:rsidRDefault="005C761B" w:rsidP="0039285C">
      <w:pPr>
        <w:pStyle w:val="Heading2"/>
        <w:numPr>
          <w:ilvl w:val="1"/>
          <w:numId w:val="8"/>
        </w:numPr>
        <w:spacing w:before="0" w:after="0" w:line="240" w:lineRule="auto"/>
        <w:ind w:left="540" w:hanging="522"/>
        <w:rPr>
          <w:rStyle w:val="Emphasis"/>
          <w:bCs/>
          <w:smallCaps w:val="0"/>
          <w:szCs w:val="18"/>
        </w:rPr>
      </w:pPr>
      <w:r w:rsidRPr="005C761B">
        <w:rPr>
          <w:rStyle w:val="Emphasis"/>
          <w:bCs/>
          <w:smallCaps w:val="0"/>
          <w:szCs w:val="18"/>
        </w:rPr>
        <w:t>Complete the following table outlining your plan to communicate the Community Assessment results</w:t>
      </w:r>
      <w:r w:rsidR="00694DDA">
        <w:rPr>
          <w:rStyle w:val="Emphasis"/>
          <w:bCs/>
          <w:smallCaps w:val="0"/>
          <w:szCs w:val="18"/>
        </w:rPr>
        <w:t xml:space="preserve"> through July 30, 2017</w:t>
      </w:r>
      <w:r w:rsidRPr="005C761B">
        <w:rPr>
          <w:rStyle w:val="Emphasis"/>
          <w:bCs/>
          <w:smallCaps w:val="0"/>
          <w:szCs w:val="18"/>
        </w:rPr>
        <w:t>.</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263"/>
        <w:gridCol w:w="1874"/>
        <w:gridCol w:w="1439"/>
        <w:gridCol w:w="1295"/>
      </w:tblGrid>
      <w:tr w:rsidR="00EF2B3E" w:rsidTr="00F31CC1">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705" w:type="dxa"/>
            <w:shd w:val="clear" w:color="auto" w:fill="404040" w:themeFill="text1" w:themeFillTint="BF"/>
            <w:vAlign w:val="center"/>
          </w:tcPr>
          <w:p w:rsidR="007D543C" w:rsidRPr="00D72A58" w:rsidRDefault="00EF2B3E" w:rsidP="00A61A57">
            <w:pPr>
              <w:jc w:val="center"/>
              <w:rPr>
                <w:b w:val="0"/>
              </w:rPr>
            </w:pPr>
            <w:r>
              <w:t xml:space="preserve">Target </w:t>
            </w:r>
            <w:r w:rsidR="007D543C">
              <w:t>Audience</w:t>
            </w:r>
          </w:p>
        </w:tc>
        <w:tc>
          <w:tcPr>
            <w:tcW w:w="3263" w:type="dxa"/>
            <w:shd w:val="clear" w:color="auto" w:fill="404040" w:themeFill="text1" w:themeFillTint="BF"/>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“WHY”</w:t>
            </w:r>
          </w:p>
          <w:p w:rsidR="007D543C" w:rsidRDefault="00F31CC1" w:rsidP="00F31CC1">
            <w:pPr>
              <w:jc w:val="center"/>
              <w:cnfStyle w:val="100000000000" w:firstRow="1" w:lastRow="0" w:firstColumn="0" w:lastColumn="0" w:oddVBand="0" w:evenVBand="0" w:oddHBand="0" w:evenHBand="0" w:firstRowFirstColumn="0" w:firstRowLastColumn="0" w:lastRowFirstColumn="0" w:lastRowLastColumn="0"/>
            </w:pPr>
            <w:r>
              <w:t xml:space="preserve">What is Your Message and </w:t>
            </w:r>
            <w:r w:rsidR="007D543C">
              <w:t xml:space="preserve">Purpose </w:t>
            </w:r>
            <w:r w:rsidR="007D543C" w:rsidRPr="007D543C">
              <w:rPr>
                <w:b w:val="0"/>
                <w:i/>
                <w:sz w:val="16"/>
                <w:szCs w:val="16"/>
              </w:rPr>
              <w:t>(what do you want the</w:t>
            </w:r>
            <w:r w:rsidR="00EF2B3E">
              <w:rPr>
                <w:b w:val="0"/>
                <w:i/>
                <w:sz w:val="16"/>
                <w:szCs w:val="16"/>
              </w:rPr>
              <w:t xml:space="preserve"> target </w:t>
            </w:r>
            <w:r w:rsidR="007D543C" w:rsidRPr="007D543C">
              <w:rPr>
                <w:b w:val="0"/>
                <w:i/>
                <w:sz w:val="16"/>
                <w:szCs w:val="16"/>
              </w:rPr>
              <w:t>audience to know/do?)</w:t>
            </w:r>
          </w:p>
        </w:tc>
        <w:tc>
          <w:tcPr>
            <w:tcW w:w="1874" w:type="dxa"/>
            <w:shd w:val="clear" w:color="auto" w:fill="404040" w:themeFill="text1" w:themeFillTint="BF"/>
            <w:vAlign w:val="center"/>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“WHAT”</w:t>
            </w:r>
          </w:p>
          <w:p w:rsidR="007D543C" w:rsidRPr="00D72A58" w:rsidRDefault="007D543C" w:rsidP="00A61A57">
            <w:pPr>
              <w:jc w:val="center"/>
              <w:cnfStyle w:val="100000000000" w:firstRow="1" w:lastRow="0" w:firstColumn="0" w:lastColumn="0" w:oddVBand="0" w:evenVBand="0" w:oddHBand="0" w:evenHBand="0" w:firstRowFirstColumn="0" w:firstRowLastColumn="0" w:lastRowFirstColumn="0" w:lastRowLastColumn="0"/>
              <w:rPr>
                <w:b w:val="0"/>
              </w:rPr>
            </w:pPr>
            <w:r>
              <w:t>Method</w:t>
            </w:r>
            <w:r w:rsidR="009D2193">
              <w:t>(s) of communication</w:t>
            </w:r>
          </w:p>
        </w:tc>
        <w:tc>
          <w:tcPr>
            <w:tcW w:w="1439" w:type="dxa"/>
            <w:shd w:val="clear" w:color="auto" w:fill="404040" w:themeFill="text1" w:themeFillTint="BF"/>
            <w:vAlign w:val="center"/>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“WHO”</w:t>
            </w:r>
          </w:p>
          <w:p w:rsidR="007D543C" w:rsidRPr="00D72A58" w:rsidRDefault="00EF2B3E" w:rsidP="00A61A57">
            <w:pPr>
              <w:jc w:val="center"/>
              <w:cnfStyle w:val="100000000000" w:firstRow="1" w:lastRow="0" w:firstColumn="0" w:lastColumn="0" w:oddVBand="0" w:evenVBand="0" w:oddHBand="0" w:evenHBand="0" w:firstRowFirstColumn="0" w:firstRowLastColumn="0" w:lastRowFirstColumn="0" w:lastRowLastColumn="0"/>
              <w:rPr>
                <w:b w:val="0"/>
              </w:rPr>
            </w:pPr>
            <w:r>
              <w:t xml:space="preserve">Individual </w:t>
            </w:r>
            <w:r w:rsidR="007D543C">
              <w:t>Responsible</w:t>
            </w:r>
          </w:p>
        </w:tc>
        <w:tc>
          <w:tcPr>
            <w:tcW w:w="1295" w:type="dxa"/>
            <w:shd w:val="clear" w:color="auto" w:fill="404040" w:themeFill="text1" w:themeFillTint="BF"/>
            <w:vAlign w:val="center"/>
          </w:tcPr>
          <w:p w:rsidR="00EF2B3E" w:rsidRDefault="00EF2B3E" w:rsidP="00A61A57">
            <w:pPr>
              <w:jc w:val="center"/>
              <w:cnfStyle w:val="100000000000" w:firstRow="1" w:lastRow="0" w:firstColumn="0" w:lastColumn="0" w:oddVBand="0" w:evenVBand="0" w:oddHBand="0" w:evenHBand="0" w:firstRowFirstColumn="0" w:firstRowLastColumn="0" w:lastRowFirstColumn="0" w:lastRowLastColumn="0"/>
            </w:pPr>
            <w:r>
              <w:t>“WHEN”</w:t>
            </w:r>
          </w:p>
          <w:p w:rsidR="007D543C" w:rsidRPr="00D72A58" w:rsidRDefault="00EF2B3E" w:rsidP="00F31CC1">
            <w:pPr>
              <w:jc w:val="center"/>
              <w:cnfStyle w:val="100000000000" w:firstRow="1" w:lastRow="0" w:firstColumn="0" w:lastColumn="0" w:oddVBand="0" w:evenVBand="0" w:oddHBand="0" w:evenHBand="0" w:firstRowFirstColumn="0" w:firstRowLastColumn="0" w:lastRowFirstColumn="0" w:lastRowLastColumn="0"/>
              <w:rPr>
                <w:b w:val="0"/>
              </w:rPr>
            </w:pPr>
            <w:r>
              <w:t xml:space="preserve">Frequency; </w:t>
            </w:r>
            <w:r w:rsidR="00F31CC1">
              <w:t>Timeline</w:t>
            </w: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0D1123" w:rsidRDefault="007D543C" w:rsidP="00A61A57">
            <w:pPr>
              <w:jc w:val="left"/>
              <w:rPr>
                <w:color w:val="FF0000"/>
              </w:rPr>
            </w:pPr>
          </w:p>
        </w:tc>
        <w:tc>
          <w:tcPr>
            <w:tcW w:w="3263" w:type="dxa"/>
            <w:tcBorders>
              <w:top w:val="none" w:sz="0" w:space="0" w:color="auto"/>
              <w:bottom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874" w:type="dxa"/>
            <w:tcBorders>
              <w:top w:val="none" w:sz="0" w:space="0" w:color="auto"/>
              <w:bottom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439" w:type="dxa"/>
            <w:tcBorders>
              <w:top w:val="none" w:sz="0" w:space="0" w:color="auto"/>
              <w:bottom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295" w:type="dxa"/>
            <w:tcBorders>
              <w:top w:val="none" w:sz="0" w:space="0" w:color="auto"/>
              <w:bottom w:val="none" w:sz="0" w:space="0" w:color="auto"/>
              <w:right w:val="none" w:sz="0" w:space="0" w:color="auto"/>
            </w:tcBorders>
            <w:shd w:val="clear" w:color="auto" w:fill="FBE5E6"/>
          </w:tcPr>
          <w:p w:rsidR="007D543C" w:rsidRPr="000D1123" w:rsidRDefault="007D543C" w:rsidP="00A61A57">
            <w:pPr>
              <w:jc w:val="left"/>
              <w:cnfStyle w:val="000000100000" w:firstRow="0" w:lastRow="0" w:firstColumn="0" w:lastColumn="0" w:oddVBand="0" w:evenVBand="0" w:oddHBand="1" w:evenHBand="0" w:firstRowFirstColumn="0" w:firstRowLastColumn="0" w:lastRowFirstColumn="0" w:lastRowLastColumn="0"/>
              <w:rPr>
                <w:color w:val="FF0000"/>
              </w:rPr>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7D543C" w:rsidRPr="003513A1" w:rsidRDefault="007D543C" w:rsidP="00A61A57">
            <w:pPr>
              <w:jc w:val="left"/>
              <w:rPr>
                <w:color w:val="FFFFFF" w:themeColor="background1"/>
              </w:rPr>
            </w:pPr>
          </w:p>
        </w:tc>
        <w:tc>
          <w:tcPr>
            <w:tcW w:w="3263"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3513A1" w:rsidRDefault="007D543C" w:rsidP="00A61A57">
            <w:pPr>
              <w:jc w:val="left"/>
              <w:rPr>
                <w:color w:val="FFFFFF" w:themeColor="background1"/>
              </w:rPr>
            </w:pPr>
          </w:p>
        </w:tc>
        <w:tc>
          <w:tcPr>
            <w:tcW w:w="3263"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7D543C" w:rsidRPr="003513A1" w:rsidRDefault="007D543C" w:rsidP="00A61A57">
            <w:pPr>
              <w:jc w:val="left"/>
              <w:rPr>
                <w:color w:val="FFFFFF" w:themeColor="background1"/>
              </w:rPr>
            </w:pPr>
          </w:p>
        </w:tc>
        <w:tc>
          <w:tcPr>
            <w:tcW w:w="3263"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3513A1" w:rsidRDefault="007D543C" w:rsidP="00A61A57">
            <w:pPr>
              <w:jc w:val="left"/>
              <w:rPr>
                <w:color w:val="FFFFFF" w:themeColor="background1"/>
              </w:rPr>
            </w:pPr>
          </w:p>
        </w:tc>
        <w:tc>
          <w:tcPr>
            <w:tcW w:w="3263"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7D543C" w:rsidRDefault="007D543C" w:rsidP="00A61A57">
            <w:pPr>
              <w:jc w:val="left"/>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7D543C" w:rsidRPr="003513A1" w:rsidRDefault="007D543C" w:rsidP="00A61A57">
            <w:pPr>
              <w:jc w:val="left"/>
              <w:rPr>
                <w:color w:val="FFFFFF" w:themeColor="background1"/>
              </w:rPr>
            </w:pPr>
          </w:p>
        </w:tc>
        <w:tc>
          <w:tcPr>
            <w:tcW w:w="3263"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7D543C" w:rsidRDefault="007D543C" w:rsidP="00A61A57">
            <w:pPr>
              <w:jc w:val="left"/>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7D543C" w:rsidRPr="003513A1" w:rsidRDefault="007D543C" w:rsidP="00A61A57">
            <w:pPr>
              <w:rPr>
                <w:color w:val="FFFFFF" w:themeColor="background1"/>
              </w:rPr>
            </w:pPr>
          </w:p>
        </w:tc>
        <w:tc>
          <w:tcPr>
            <w:tcW w:w="3263" w:type="dxa"/>
            <w:tcBorders>
              <w:top w:val="none" w:sz="0" w:space="0" w:color="auto"/>
              <w:bottom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7D543C" w:rsidRDefault="007D543C" w:rsidP="00A61A57">
            <w:pPr>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5C761B" w:rsidRPr="003513A1" w:rsidRDefault="005C761B" w:rsidP="00A61A57">
            <w:pPr>
              <w:rPr>
                <w:color w:val="FFFFFF" w:themeColor="background1"/>
              </w:rPr>
            </w:pPr>
          </w:p>
        </w:tc>
        <w:tc>
          <w:tcPr>
            <w:tcW w:w="3263"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r>
      <w:tr w:rsidR="00EF2B3E" w:rsidTr="00F31CC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tcBorders>
            <w:shd w:val="clear" w:color="auto" w:fill="FBE5E6"/>
          </w:tcPr>
          <w:p w:rsidR="005C761B" w:rsidRPr="003513A1" w:rsidRDefault="005C761B" w:rsidP="00A61A57">
            <w:pPr>
              <w:rPr>
                <w:color w:val="FFFFFF" w:themeColor="background1"/>
              </w:rPr>
            </w:pPr>
          </w:p>
        </w:tc>
        <w:tc>
          <w:tcPr>
            <w:tcW w:w="3263" w:type="dxa"/>
            <w:tcBorders>
              <w:top w:val="none" w:sz="0" w:space="0" w:color="auto"/>
              <w:bottom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c>
          <w:tcPr>
            <w:tcW w:w="1874" w:type="dxa"/>
            <w:tcBorders>
              <w:top w:val="none" w:sz="0" w:space="0" w:color="auto"/>
              <w:bottom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c>
          <w:tcPr>
            <w:tcW w:w="1439" w:type="dxa"/>
            <w:tcBorders>
              <w:top w:val="none" w:sz="0" w:space="0" w:color="auto"/>
              <w:bottom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c>
          <w:tcPr>
            <w:tcW w:w="1295" w:type="dxa"/>
            <w:tcBorders>
              <w:top w:val="none" w:sz="0" w:space="0" w:color="auto"/>
              <w:bottom w:val="none" w:sz="0" w:space="0" w:color="auto"/>
              <w:right w:val="none" w:sz="0" w:space="0" w:color="auto"/>
            </w:tcBorders>
            <w:shd w:val="clear" w:color="auto" w:fill="FBE5E6"/>
          </w:tcPr>
          <w:p w:rsidR="005C761B" w:rsidRDefault="005C761B" w:rsidP="00A61A57">
            <w:pPr>
              <w:cnfStyle w:val="000000100000" w:firstRow="0" w:lastRow="0" w:firstColumn="0" w:lastColumn="0" w:oddVBand="0" w:evenVBand="0" w:oddHBand="1" w:evenHBand="0" w:firstRowFirstColumn="0" w:firstRowLastColumn="0" w:lastRowFirstColumn="0" w:lastRowLastColumn="0"/>
            </w:pPr>
          </w:p>
        </w:tc>
      </w:tr>
      <w:tr w:rsidR="00EF2B3E" w:rsidTr="00F31CC1">
        <w:trPr>
          <w:trHeight w:val="475"/>
        </w:trPr>
        <w:tc>
          <w:tcPr>
            <w:cnfStyle w:val="001000000000" w:firstRow="0" w:lastRow="0" w:firstColumn="1" w:lastColumn="0" w:oddVBand="0" w:evenVBand="0" w:oddHBand="0" w:evenHBand="0" w:firstRowFirstColumn="0" w:firstRowLastColumn="0" w:lastRowFirstColumn="0" w:lastRowLastColumn="0"/>
            <w:tcW w:w="1705" w:type="dxa"/>
            <w:shd w:val="clear" w:color="auto" w:fill="FBE5E6"/>
          </w:tcPr>
          <w:p w:rsidR="005C761B" w:rsidRPr="003513A1" w:rsidRDefault="005C761B" w:rsidP="00A61A57">
            <w:pPr>
              <w:rPr>
                <w:color w:val="FFFFFF" w:themeColor="background1"/>
              </w:rPr>
            </w:pPr>
          </w:p>
        </w:tc>
        <w:tc>
          <w:tcPr>
            <w:tcW w:w="3263"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874"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439"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c>
          <w:tcPr>
            <w:tcW w:w="1295" w:type="dxa"/>
            <w:shd w:val="clear" w:color="auto" w:fill="FBE5E6"/>
          </w:tcPr>
          <w:p w:rsidR="005C761B" w:rsidRDefault="005C761B" w:rsidP="00A61A57">
            <w:pPr>
              <w:cnfStyle w:val="000000000000" w:firstRow="0" w:lastRow="0" w:firstColumn="0" w:lastColumn="0" w:oddVBand="0" w:evenVBand="0" w:oddHBand="0" w:evenHBand="0" w:firstRowFirstColumn="0" w:firstRowLastColumn="0" w:lastRowFirstColumn="0" w:lastRowLastColumn="0"/>
            </w:pPr>
          </w:p>
        </w:tc>
      </w:tr>
    </w:tbl>
    <w:p w:rsidR="005C761B" w:rsidRDefault="005C761B" w:rsidP="005C761B">
      <w:pPr>
        <w:pStyle w:val="Heading1"/>
        <w:spacing w:line="240" w:lineRule="auto"/>
      </w:pPr>
      <w:bookmarkStart w:id="71" w:name="_Toc465349276"/>
    </w:p>
    <w:p w:rsidR="005C761B" w:rsidRDefault="005C761B">
      <w:pPr>
        <w:spacing w:after="200"/>
        <w:rPr>
          <w:rFonts w:asciiTheme="minorHAnsi" w:hAnsiTheme="minorHAnsi"/>
          <w:b/>
          <w:smallCaps/>
          <w:spacing w:val="5"/>
          <w:sz w:val="36"/>
          <w:szCs w:val="32"/>
        </w:rPr>
      </w:pPr>
      <w:r>
        <w:br w:type="page"/>
      </w:r>
    </w:p>
    <w:p w:rsidR="00A8466C" w:rsidRDefault="00A8466C" w:rsidP="0039285C">
      <w:pPr>
        <w:pStyle w:val="Heading1"/>
        <w:numPr>
          <w:ilvl w:val="0"/>
          <w:numId w:val="8"/>
        </w:numPr>
        <w:spacing w:line="240" w:lineRule="auto"/>
        <w:ind w:left="540" w:hanging="540"/>
      </w:pPr>
      <w:r w:rsidRPr="00A20118">
        <w:lastRenderedPageBreak/>
        <w:t>Assessment</w:t>
      </w:r>
      <w:r>
        <w:t xml:space="preserve"> Contributions</w:t>
      </w:r>
      <w:bookmarkEnd w:id="71"/>
    </w:p>
    <w:p w:rsidR="00A8466C" w:rsidRPr="008253A4" w:rsidRDefault="008253A4" w:rsidP="0039285C">
      <w:pPr>
        <w:pStyle w:val="Heading2"/>
        <w:numPr>
          <w:ilvl w:val="1"/>
          <w:numId w:val="8"/>
        </w:numPr>
        <w:ind w:left="540" w:hanging="522"/>
        <w:jc w:val="both"/>
        <w:rPr>
          <w:rStyle w:val="Emphasis"/>
          <w:smallCaps w:val="0"/>
        </w:rPr>
      </w:pPr>
      <w:bookmarkStart w:id="72" w:name="_Toc464034913"/>
      <w:bookmarkStart w:id="73" w:name="_Toc464038830"/>
      <w:bookmarkStart w:id="74" w:name="_Toc465330111"/>
      <w:bookmarkStart w:id="75" w:name="_Toc465349277"/>
      <w:r>
        <w:rPr>
          <w:rStyle w:val="Emphasis"/>
          <w:smallCaps w:val="0"/>
        </w:rPr>
        <w:t>Complete the table below by adding</w:t>
      </w:r>
      <w:r w:rsidR="00A8466C" w:rsidRPr="008253A4">
        <w:rPr>
          <w:rStyle w:val="Emphasis"/>
          <w:smallCaps w:val="0"/>
        </w:rPr>
        <w:t xml:space="preserve"> all individuals who contributed to the completion of this Community Assessment</w:t>
      </w:r>
      <w:r w:rsidR="00694DDA">
        <w:rPr>
          <w:rStyle w:val="Emphasis"/>
          <w:smallCaps w:val="0"/>
        </w:rPr>
        <w:t xml:space="preserve"> Workbook</w:t>
      </w:r>
      <w:r w:rsidR="00A8466C" w:rsidRPr="008253A4">
        <w:rPr>
          <w:rStyle w:val="Emphasis"/>
          <w:smallCaps w:val="0"/>
        </w:rPr>
        <w:t>.</w:t>
      </w:r>
      <w:bookmarkEnd w:id="72"/>
      <w:bookmarkEnd w:id="73"/>
      <w:bookmarkEnd w:id="74"/>
      <w:bookmarkEnd w:id="75"/>
    </w:p>
    <w:tbl>
      <w:tblPr>
        <w:tblStyle w:val="LightList"/>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9"/>
        <w:gridCol w:w="2231"/>
        <w:gridCol w:w="1458"/>
        <w:gridCol w:w="4320"/>
      </w:tblGrid>
      <w:tr w:rsidR="00A8466C" w:rsidTr="0078795E">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404040" w:themeFill="text1" w:themeFillTint="BF"/>
            <w:vAlign w:val="center"/>
          </w:tcPr>
          <w:p w:rsidR="00A8466C" w:rsidRPr="00D72A58" w:rsidRDefault="00A8466C" w:rsidP="0078795E">
            <w:pPr>
              <w:jc w:val="center"/>
              <w:rPr>
                <w:b w:val="0"/>
              </w:rPr>
            </w:pPr>
            <w:r w:rsidRPr="00D72A58">
              <w:t>Name</w:t>
            </w:r>
          </w:p>
        </w:tc>
        <w:tc>
          <w:tcPr>
            <w:tcW w:w="2231" w:type="dxa"/>
            <w:shd w:val="clear" w:color="auto" w:fill="404040" w:themeFill="text1" w:themeFillTint="BF"/>
            <w:vAlign w:val="center"/>
          </w:tcPr>
          <w:p w:rsidR="00A8466C" w:rsidRPr="00D72A58" w:rsidRDefault="00A8466C" w:rsidP="0078795E">
            <w:pPr>
              <w:jc w:val="center"/>
              <w:cnfStyle w:val="100000000000" w:firstRow="1" w:lastRow="0" w:firstColumn="0" w:lastColumn="0" w:oddVBand="0" w:evenVBand="0" w:oddHBand="0" w:evenHBand="0" w:firstRowFirstColumn="0" w:firstRowLastColumn="0" w:lastRowFirstColumn="0" w:lastRowLastColumn="0"/>
              <w:rPr>
                <w:b w:val="0"/>
              </w:rPr>
            </w:pPr>
            <w:r w:rsidRPr="00D72A58">
              <w:t>Organization</w:t>
            </w:r>
          </w:p>
        </w:tc>
        <w:tc>
          <w:tcPr>
            <w:tcW w:w="1458" w:type="dxa"/>
            <w:shd w:val="clear" w:color="auto" w:fill="404040" w:themeFill="text1" w:themeFillTint="BF"/>
            <w:vAlign w:val="center"/>
          </w:tcPr>
          <w:p w:rsidR="00A8466C" w:rsidRPr="00D72A58" w:rsidRDefault="00A8466C" w:rsidP="0078795E">
            <w:pPr>
              <w:jc w:val="center"/>
              <w:cnfStyle w:val="100000000000" w:firstRow="1" w:lastRow="0" w:firstColumn="0" w:lastColumn="0" w:oddVBand="0" w:evenVBand="0" w:oddHBand="0" w:evenHBand="0" w:firstRowFirstColumn="0" w:firstRowLastColumn="0" w:lastRowFirstColumn="0" w:lastRowLastColumn="0"/>
              <w:rPr>
                <w:b w:val="0"/>
              </w:rPr>
            </w:pPr>
            <w:r w:rsidRPr="00D72A58">
              <w:t>City</w:t>
            </w:r>
          </w:p>
        </w:tc>
        <w:tc>
          <w:tcPr>
            <w:tcW w:w="4320" w:type="dxa"/>
            <w:shd w:val="clear" w:color="auto" w:fill="404040" w:themeFill="text1" w:themeFillTint="BF"/>
            <w:vAlign w:val="center"/>
          </w:tcPr>
          <w:p w:rsidR="00A8466C" w:rsidRPr="00D72A58" w:rsidRDefault="00A8466C" w:rsidP="0078795E">
            <w:pPr>
              <w:jc w:val="center"/>
              <w:cnfStyle w:val="100000000000" w:firstRow="1" w:lastRow="0" w:firstColumn="0" w:lastColumn="0" w:oddVBand="0" w:evenVBand="0" w:oddHBand="0" w:evenHBand="0" w:firstRowFirstColumn="0" w:firstRowLastColumn="0" w:lastRowFirstColumn="0" w:lastRowLastColumn="0"/>
              <w:rPr>
                <w:b w:val="0"/>
              </w:rPr>
            </w:pPr>
            <w:r w:rsidRPr="00D72A58">
              <w:t>Contributions Made</w:t>
            </w: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0D1123" w:rsidRDefault="00A8466C" w:rsidP="0078795E">
            <w:pPr>
              <w:jc w:val="left"/>
              <w:rPr>
                <w:color w:val="FF0000"/>
              </w:rPr>
            </w:pPr>
          </w:p>
        </w:tc>
        <w:tc>
          <w:tcPr>
            <w:tcW w:w="2231" w:type="dxa"/>
            <w:tcBorders>
              <w:top w:val="none" w:sz="0" w:space="0" w:color="auto"/>
              <w:bottom w:val="none" w:sz="0" w:space="0" w:color="auto"/>
            </w:tcBorders>
            <w:shd w:val="clear" w:color="auto" w:fill="FBE5E6"/>
          </w:tcPr>
          <w:p w:rsidR="00A8466C" w:rsidRPr="000D1123" w:rsidRDefault="00A8466C" w:rsidP="0078795E">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1458" w:type="dxa"/>
            <w:tcBorders>
              <w:top w:val="none" w:sz="0" w:space="0" w:color="auto"/>
              <w:bottom w:val="none" w:sz="0" w:space="0" w:color="auto"/>
            </w:tcBorders>
            <w:shd w:val="clear" w:color="auto" w:fill="FBE5E6"/>
          </w:tcPr>
          <w:p w:rsidR="00A8466C" w:rsidRPr="000D1123" w:rsidRDefault="00A8466C" w:rsidP="0078795E">
            <w:pPr>
              <w:jc w:val="left"/>
              <w:cnfStyle w:val="000000100000" w:firstRow="0" w:lastRow="0" w:firstColumn="0" w:lastColumn="0" w:oddVBand="0" w:evenVBand="0" w:oddHBand="1" w:evenHBand="0" w:firstRowFirstColumn="0" w:firstRowLastColumn="0" w:lastRowFirstColumn="0" w:lastRowLastColumn="0"/>
              <w:rPr>
                <w:color w:val="FF0000"/>
              </w:rPr>
            </w:pPr>
          </w:p>
        </w:tc>
        <w:tc>
          <w:tcPr>
            <w:tcW w:w="4320" w:type="dxa"/>
            <w:tcBorders>
              <w:top w:val="none" w:sz="0" w:space="0" w:color="auto"/>
              <w:bottom w:val="none" w:sz="0" w:space="0" w:color="auto"/>
              <w:right w:val="none" w:sz="0" w:space="0" w:color="auto"/>
            </w:tcBorders>
            <w:shd w:val="clear" w:color="auto" w:fill="FBE5E6"/>
          </w:tcPr>
          <w:p w:rsidR="00A8466C" w:rsidRPr="000D1123" w:rsidRDefault="00A8466C" w:rsidP="0078795E">
            <w:pPr>
              <w:jc w:val="left"/>
              <w:cnfStyle w:val="000000100000" w:firstRow="0" w:lastRow="0" w:firstColumn="0" w:lastColumn="0" w:oddVBand="0" w:evenVBand="0" w:oddHBand="1" w:evenHBand="0" w:firstRowFirstColumn="0" w:firstRowLastColumn="0" w:lastRowFirstColumn="0" w:lastRowLastColumn="0"/>
              <w:rPr>
                <w:color w:val="FF0000"/>
              </w:rPr>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jc w:val="left"/>
              <w:rPr>
                <w:color w:val="FFFFFF" w:themeColor="background1"/>
              </w:rPr>
            </w:pPr>
          </w:p>
        </w:tc>
        <w:tc>
          <w:tcPr>
            <w:tcW w:w="2231"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jc w:val="left"/>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jc w:val="left"/>
              <w:rPr>
                <w:color w:val="FFFFFF" w:themeColor="background1"/>
              </w:rPr>
            </w:pPr>
          </w:p>
        </w:tc>
        <w:tc>
          <w:tcPr>
            <w:tcW w:w="2231"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jc w:val="left"/>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jc w:val="left"/>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jc w:val="left"/>
              <w:rPr>
                <w:color w:val="FFFFFF" w:themeColor="background1"/>
              </w:rPr>
            </w:pPr>
          </w:p>
        </w:tc>
        <w:tc>
          <w:tcPr>
            <w:tcW w:w="2231"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jc w:val="left"/>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r w:rsidR="00A8466C" w:rsidTr="0078795E">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459" w:type="dxa"/>
            <w:tcBorders>
              <w:top w:val="none" w:sz="0" w:space="0" w:color="auto"/>
              <w:left w:val="none" w:sz="0" w:space="0" w:color="auto"/>
              <w:bottom w:val="none" w:sz="0" w:space="0" w:color="auto"/>
            </w:tcBorders>
            <w:shd w:val="clear" w:color="auto" w:fill="FBE5E6"/>
          </w:tcPr>
          <w:p w:rsidR="00A8466C" w:rsidRPr="003513A1" w:rsidRDefault="00A8466C" w:rsidP="0078795E">
            <w:pPr>
              <w:rPr>
                <w:color w:val="FFFFFF" w:themeColor="background1"/>
              </w:rPr>
            </w:pPr>
          </w:p>
        </w:tc>
        <w:tc>
          <w:tcPr>
            <w:tcW w:w="2231"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1458" w:type="dxa"/>
            <w:tcBorders>
              <w:top w:val="none" w:sz="0" w:space="0" w:color="auto"/>
              <w:bottom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c>
          <w:tcPr>
            <w:tcW w:w="4320" w:type="dxa"/>
            <w:tcBorders>
              <w:top w:val="none" w:sz="0" w:space="0" w:color="auto"/>
              <w:bottom w:val="none" w:sz="0" w:space="0" w:color="auto"/>
              <w:right w:val="none" w:sz="0" w:space="0" w:color="auto"/>
            </w:tcBorders>
            <w:shd w:val="clear" w:color="auto" w:fill="FBE5E6"/>
          </w:tcPr>
          <w:p w:rsidR="00A8466C" w:rsidRDefault="00A8466C" w:rsidP="0078795E">
            <w:pPr>
              <w:cnfStyle w:val="000000100000" w:firstRow="0" w:lastRow="0" w:firstColumn="0" w:lastColumn="0" w:oddVBand="0" w:evenVBand="0" w:oddHBand="1" w:evenHBand="0" w:firstRowFirstColumn="0" w:firstRowLastColumn="0" w:lastRowFirstColumn="0" w:lastRowLastColumn="0"/>
            </w:pPr>
          </w:p>
        </w:tc>
      </w:tr>
      <w:tr w:rsidR="00A8466C" w:rsidTr="0078795E">
        <w:trPr>
          <w:trHeight w:val="475"/>
        </w:trPr>
        <w:tc>
          <w:tcPr>
            <w:cnfStyle w:val="001000000000" w:firstRow="0" w:lastRow="0" w:firstColumn="1" w:lastColumn="0" w:oddVBand="0" w:evenVBand="0" w:oddHBand="0" w:evenHBand="0" w:firstRowFirstColumn="0" w:firstRowLastColumn="0" w:lastRowFirstColumn="0" w:lastRowLastColumn="0"/>
            <w:tcW w:w="1459" w:type="dxa"/>
            <w:shd w:val="clear" w:color="auto" w:fill="FBE5E6"/>
          </w:tcPr>
          <w:p w:rsidR="00A8466C" w:rsidRPr="003513A1" w:rsidRDefault="00A8466C" w:rsidP="0078795E">
            <w:pPr>
              <w:rPr>
                <w:color w:val="FFFFFF" w:themeColor="background1"/>
              </w:rPr>
            </w:pPr>
          </w:p>
        </w:tc>
        <w:tc>
          <w:tcPr>
            <w:tcW w:w="2231"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1458"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c>
          <w:tcPr>
            <w:tcW w:w="4320" w:type="dxa"/>
            <w:shd w:val="clear" w:color="auto" w:fill="FBE5E6"/>
          </w:tcPr>
          <w:p w:rsidR="00A8466C" w:rsidRDefault="00A8466C" w:rsidP="0078795E">
            <w:pPr>
              <w:cnfStyle w:val="000000000000" w:firstRow="0" w:lastRow="0" w:firstColumn="0" w:lastColumn="0" w:oddVBand="0" w:evenVBand="0" w:oddHBand="0" w:evenHBand="0" w:firstRowFirstColumn="0" w:firstRowLastColumn="0" w:lastRowFirstColumn="0" w:lastRowLastColumn="0"/>
            </w:pPr>
          </w:p>
        </w:tc>
      </w:tr>
    </w:tbl>
    <w:p w:rsidR="00A8466C" w:rsidRDefault="00A8466C" w:rsidP="00A8466C">
      <w:pPr>
        <w:spacing w:after="200"/>
      </w:pPr>
    </w:p>
    <w:p w:rsidR="00A8466C" w:rsidRPr="008253A4" w:rsidRDefault="008253A4" w:rsidP="0039285C">
      <w:pPr>
        <w:pStyle w:val="Heading2"/>
        <w:numPr>
          <w:ilvl w:val="1"/>
          <w:numId w:val="8"/>
        </w:numPr>
        <w:ind w:left="540" w:hanging="522"/>
        <w:jc w:val="both"/>
        <w:rPr>
          <w:rStyle w:val="Emphasis"/>
          <w:smallCaps w:val="0"/>
        </w:rPr>
      </w:pPr>
      <w:bookmarkStart w:id="76" w:name="_Toc464034914"/>
      <w:bookmarkStart w:id="77" w:name="_Toc464038831"/>
      <w:bookmarkStart w:id="78" w:name="_Toc465330112"/>
      <w:bookmarkStart w:id="79" w:name="_Toc465349278"/>
      <w:r>
        <w:rPr>
          <w:rStyle w:val="Emphasis"/>
          <w:smallCaps w:val="0"/>
        </w:rPr>
        <w:t>P</w:t>
      </w:r>
      <w:r w:rsidR="00A8466C" w:rsidRPr="008253A4">
        <w:rPr>
          <w:rStyle w:val="Emphasis"/>
          <w:smallCaps w:val="0"/>
        </w:rPr>
        <w:t>rovide the date the completed assessment was reviewed by your community coalition</w:t>
      </w:r>
      <w:r w:rsidR="00790422">
        <w:rPr>
          <w:rStyle w:val="Emphasis"/>
          <w:smallCaps w:val="0"/>
        </w:rPr>
        <w:t>/workgroup</w:t>
      </w:r>
      <w:r w:rsidR="00A8466C" w:rsidRPr="008253A4">
        <w:rPr>
          <w:rStyle w:val="Emphasis"/>
          <w:smallCaps w:val="0"/>
        </w:rPr>
        <w:t>:</w:t>
      </w:r>
      <w:bookmarkEnd w:id="76"/>
      <w:bookmarkEnd w:id="77"/>
      <w:bookmarkEnd w:id="78"/>
      <w:bookmarkEnd w:id="79"/>
    </w:p>
    <w:p w:rsidR="00A8466C" w:rsidRDefault="006C6FD5" w:rsidP="00A8466C">
      <w:pPr>
        <w:spacing w:after="200"/>
      </w:pPr>
      <w:sdt>
        <w:sdtPr>
          <w:id w:val="2122876114"/>
          <w:showingPlcHdr/>
          <w:date>
            <w:dateFormat w:val="M/d/yyyy"/>
            <w:lid w:val="en-US"/>
            <w:storeMappedDataAs w:val="dateTime"/>
            <w:calendar w:val="gregorian"/>
          </w:date>
        </w:sdtPr>
        <w:sdtContent>
          <w:r w:rsidR="00A8466C" w:rsidRPr="00EB079D">
            <w:rPr>
              <w:rStyle w:val="PlaceholderText"/>
            </w:rPr>
            <w:t>Click here to enter a date.</w:t>
          </w:r>
        </w:sdtContent>
      </w:sdt>
    </w:p>
    <w:p w:rsidR="00DD798B" w:rsidRDefault="00DD798B" w:rsidP="00A8466C">
      <w:pPr>
        <w:spacing w:after="200"/>
      </w:pPr>
    </w:p>
    <w:p w:rsidR="005B44AE" w:rsidRDefault="005B44AE">
      <w:pPr>
        <w:spacing w:after="200"/>
      </w:pPr>
      <w:bookmarkStart w:id="80" w:name="_GoBack"/>
      <w:bookmarkEnd w:id="80"/>
    </w:p>
    <w:sectPr w:rsidR="005B44AE" w:rsidSect="00F52D8E">
      <w:pgSz w:w="12240" w:h="15840"/>
      <w:pgMar w:top="1440" w:right="1440" w:bottom="1440" w:left="1440" w:header="72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FD5" w:rsidRDefault="006C6FD5" w:rsidP="00F52D8E">
      <w:pPr>
        <w:spacing w:line="240" w:lineRule="auto"/>
      </w:pPr>
      <w:r>
        <w:separator/>
      </w:r>
    </w:p>
  </w:endnote>
  <w:endnote w:type="continuationSeparator" w:id="0">
    <w:p w:rsidR="006C6FD5" w:rsidRDefault="006C6FD5" w:rsidP="00F52D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triel">
    <w:altName w:val="Microsoft YaHei"/>
    <w:charset w:val="00"/>
    <w:family w:val="auto"/>
    <w:pitch w:val="variable"/>
    <w:sig w:usb0="00000003" w:usb1="5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obe Garamond">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roxima_nova_rg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3803"/>
      <w:docPartObj>
        <w:docPartGallery w:val="Page Numbers (Bottom of Page)"/>
        <w:docPartUnique/>
      </w:docPartObj>
    </w:sdtPr>
    <w:sdtEndPr>
      <w:rPr>
        <w:rFonts w:ascii="Arial Narrow" w:hAnsi="Arial Narrow"/>
        <w:color w:val="808080" w:themeColor="background1" w:themeShade="80"/>
        <w:spacing w:val="60"/>
      </w:rPr>
    </w:sdtEndPr>
    <w:sdtContent>
      <w:p w:rsidR="006C6FD5" w:rsidRPr="00F52D8E" w:rsidRDefault="006C6FD5">
        <w:pPr>
          <w:pStyle w:val="Footer"/>
          <w:pBdr>
            <w:top w:val="single" w:sz="4" w:space="1" w:color="D9D9D9" w:themeColor="background1" w:themeShade="D9"/>
          </w:pBdr>
          <w:jc w:val="right"/>
          <w:rPr>
            <w:rFonts w:ascii="Arial Narrow" w:hAnsi="Arial Narrow"/>
          </w:rPr>
        </w:pPr>
        <w:r w:rsidRPr="00F52D8E">
          <w:rPr>
            <w:rFonts w:ascii="Arial Narrow" w:hAnsi="Arial Narrow"/>
          </w:rPr>
          <w:fldChar w:fldCharType="begin"/>
        </w:r>
        <w:r w:rsidRPr="00F52D8E">
          <w:rPr>
            <w:rFonts w:ascii="Arial Narrow" w:hAnsi="Arial Narrow"/>
          </w:rPr>
          <w:instrText xml:space="preserve"> PAGE   \* MERGEFORMAT </w:instrText>
        </w:r>
        <w:r w:rsidRPr="00F52D8E">
          <w:rPr>
            <w:rFonts w:ascii="Arial Narrow" w:hAnsi="Arial Narrow"/>
          </w:rPr>
          <w:fldChar w:fldCharType="separate"/>
        </w:r>
        <w:r w:rsidR="00597454">
          <w:rPr>
            <w:rFonts w:ascii="Arial Narrow" w:hAnsi="Arial Narrow"/>
            <w:noProof/>
          </w:rPr>
          <w:t>58</w:t>
        </w:r>
        <w:r w:rsidRPr="00F52D8E">
          <w:rPr>
            <w:rFonts w:ascii="Arial Narrow" w:hAnsi="Arial Narrow"/>
            <w:noProof/>
          </w:rPr>
          <w:fldChar w:fldCharType="end"/>
        </w:r>
        <w:r w:rsidRPr="00F52D8E">
          <w:rPr>
            <w:rFonts w:ascii="Arial Narrow" w:hAnsi="Arial Narrow"/>
          </w:rPr>
          <w:t xml:space="preserve"> | </w:t>
        </w:r>
        <w:r w:rsidRPr="00F52D8E">
          <w:rPr>
            <w:rFonts w:ascii="Arial Narrow" w:hAnsi="Arial Narrow"/>
            <w:color w:val="808080" w:themeColor="background1" w:themeShade="80"/>
            <w:spacing w:val="60"/>
          </w:rPr>
          <w:t>Page</w:t>
        </w:r>
      </w:p>
    </w:sdtContent>
  </w:sdt>
  <w:p w:rsidR="006C6FD5" w:rsidRDefault="006C6F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FD5" w:rsidRDefault="006C6FD5" w:rsidP="00F52D8E">
      <w:pPr>
        <w:spacing w:line="240" w:lineRule="auto"/>
      </w:pPr>
      <w:r>
        <w:separator/>
      </w:r>
    </w:p>
  </w:footnote>
  <w:footnote w:type="continuationSeparator" w:id="0">
    <w:p w:rsidR="006C6FD5" w:rsidRDefault="006C6FD5" w:rsidP="00F52D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5047"/>
    <w:multiLevelType w:val="hybridMultilevel"/>
    <w:tmpl w:val="061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E1EC2"/>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0359C8"/>
    <w:multiLevelType w:val="multilevel"/>
    <w:tmpl w:val="466C10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auto"/>
        <w:sz w:val="28"/>
        <w:szCs w:val="28"/>
      </w:rPr>
    </w:lvl>
    <w:lvl w:ilvl="2">
      <w:start w:val="1"/>
      <w:numFmt w:val="decimal"/>
      <w:lvlText w:val="%1.%2.%3."/>
      <w:lvlJc w:val="left"/>
      <w:pPr>
        <w:ind w:left="59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571EC"/>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9703DAF"/>
    <w:multiLevelType w:val="multilevel"/>
    <w:tmpl w:val="9702901E"/>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rPr>
        <w:sz w:val="18"/>
        <w:szCs w:val="18"/>
      </w:r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5">
    <w:nsid w:val="0A77199E"/>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EA4880"/>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EA63824"/>
    <w:multiLevelType w:val="hybridMultilevel"/>
    <w:tmpl w:val="132C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4279A1"/>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714BAD"/>
    <w:multiLevelType w:val="hybridMultilevel"/>
    <w:tmpl w:val="10E6B0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761603"/>
    <w:multiLevelType w:val="hybridMultilevel"/>
    <w:tmpl w:val="9AAC24F8"/>
    <w:lvl w:ilvl="0" w:tplc="031EE5E8">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120E609A"/>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83E26DD"/>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A3349EA"/>
    <w:multiLevelType w:val="hybridMultilevel"/>
    <w:tmpl w:val="98AA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1F3E5E"/>
    <w:multiLevelType w:val="hybridMultilevel"/>
    <w:tmpl w:val="9EF0D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57D2B"/>
    <w:multiLevelType w:val="hybridMultilevel"/>
    <w:tmpl w:val="7D3CC45C"/>
    <w:lvl w:ilvl="0" w:tplc="F1F258CA">
      <w:start w:val="5"/>
      <w:numFmt w:val="bullet"/>
      <w:lvlText w:val="-"/>
      <w:lvlJc w:val="left"/>
      <w:pPr>
        <w:ind w:left="420" w:hanging="360"/>
      </w:pPr>
      <w:rPr>
        <w:rFonts w:ascii="Catriel" w:eastAsia="Times New Roman" w:hAnsi="Catrie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20004862"/>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003558B"/>
    <w:multiLevelType w:val="hybridMultilevel"/>
    <w:tmpl w:val="1D6C1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0D1C5A"/>
    <w:multiLevelType w:val="multilevel"/>
    <w:tmpl w:val="A2288BB8"/>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32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4C540FE"/>
    <w:multiLevelType w:val="multilevel"/>
    <w:tmpl w:val="9702901E"/>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rPr>
        <w:sz w:val="18"/>
        <w:szCs w:val="18"/>
      </w:r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20">
    <w:nsid w:val="25EE5EE7"/>
    <w:multiLevelType w:val="hybridMultilevel"/>
    <w:tmpl w:val="2ABC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EB6363"/>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640AC6"/>
    <w:multiLevelType w:val="hybridMultilevel"/>
    <w:tmpl w:val="00F4EF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2B53421C"/>
    <w:multiLevelType w:val="hybridMultilevel"/>
    <w:tmpl w:val="ED26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525189"/>
    <w:multiLevelType w:val="multilevel"/>
    <w:tmpl w:val="FF4A6F58"/>
    <w:lvl w:ilvl="0">
      <w:start w:val="1"/>
      <w:numFmt w:val="decimal"/>
      <w:lvlText w:val="%1."/>
      <w:lvlJc w:val="left"/>
      <w:pPr>
        <w:ind w:left="360" w:hanging="360"/>
      </w:pPr>
    </w:lvl>
    <w:lvl w:ilvl="1">
      <w:start w:val="1"/>
      <w:numFmt w:val="decimal"/>
      <w:lvlText w:val="%1.%2."/>
      <w:lvlJc w:val="left"/>
      <w:pPr>
        <w:ind w:left="792" w:hanging="432"/>
      </w:pPr>
      <w:rPr>
        <w:b/>
        <w:i w:val="0"/>
        <w:color w:val="auto"/>
        <w:sz w:val="18"/>
        <w:szCs w:val="1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DA01D85"/>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307467C"/>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5A073FD"/>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B6003BB"/>
    <w:multiLevelType w:val="multilevel"/>
    <w:tmpl w:val="537E6918"/>
    <w:lvl w:ilvl="0">
      <w:start w:val="1"/>
      <w:numFmt w:val="decimal"/>
      <w:lvlText w:val="%1."/>
      <w:lvlJc w:val="left"/>
      <w:pPr>
        <w:ind w:left="360" w:hanging="360"/>
      </w:pPr>
      <w:rPr>
        <w:rFonts w:hint="default"/>
        <w:i w:val="0"/>
      </w:rPr>
    </w:lvl>
    <w:lvl w:ilvl="1">
      <w:start w:val="1"/>
      <w:numFmt w:val="decimal"/>
      <w:lvlText w:val="%1.%2."/>
      <w:lvlJc w:val="left"/>
      <w:pPr>
        <w:ind w:left="612" w:hanging="432"/>
      </w:pPr>
      <w:rPr>
        <w:rFonts w:hint="default"/>
        <w:b/>
        <w:i w:val="0"/>
        <w:color w:val="auto"/>
        <w:sz w:val="18"/>
        <w:szCs w:val="18"/>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CAA7739"/>
    <w:multiLevelType w:val="hybridMultilevel"/>
    <w:tmpl w:val="3D06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3975D4"/>
    <w:multiLevelType w:val="hybridMultilevel"/>
    <w:tmpl w:val="0E90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C42AC"/>
    <w:multiLevelType w:val="hybridMultilevel"/>
    <w:tmpl w:val="FFBA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EA573C"/>
    <w:multiLevelType w:val="hybridMultilevel"/>
    <w:tmpl w:val="D77A0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640258"/>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8B01F9C"/>
    <w:multiLevelType w:val="hybridMultilevel"/>
    <w:tmpl w:val="930CDB10"/>
    <w:lvl w:ilvl="0" w:tplc="A2A63158">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58B25DF7"/>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9C767B3"/>
    <w:multiLevelType w:val="multilevel"/>
    <w:tmpl w:val="FFFABEEC"/>
    <w:lvl w:ilvl="0">
      <w:start w:val="1"/>
      <w:numFmt w:val="bullet"/>
      <w:lvlText w:val=""/>
      <w:lvlJc w:val="left"/>
      <w:pPr>
        <w:tabs>
          <w:tab w:val="num" w:pos="720"/>
        </w:tabs>
        <w:ind w:left="720" w:hanging="360"/>
      </w:pPr>
      <w:rPr>
        <w:rFonts w:ascii="Symbol" w:hAnsi="Symbol" w:hint="default"/>
        <w:color w:val="auto"/>
        <w:sz w:val="18"/>
        <w:szCs w:val="18"/>
      </w:rPr>
    </w:lvl>
    <w:lvl w:ilvl="1">
      <w:start w:val="1"/>
      <w:numFmt w:val="bullet"/>
      <w:lvlText w:val="­"/>
      <w:lvlJc w:val="left"/>
      <w:pPr>
        <w:tabs>
          <w:tab w:val="num" w:pos="1440"/>
        </w:tabs>
        <w:ind w:left="1440" w:hanging="360"/>
      </w:pPr>
      <w:rPr>
        <w:rFonts w:ascii="Courier New" w:hAnsi="Courier New"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33749A"/>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F87473"/>
    <w:multiLevelType w:val="multilevel"/>
    <w:tmpl w:val="A2288BB8"/>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0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36869C9"/>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8B28B6"/>
    <w:multiLevelType w:val="hybridMultilevel"/>
    <w:tmpl w:val="F44EDC2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9E5CAC"/>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8AB2EE1"/>
    <w:multiLevelType w:val="hybridMultilevel"/>
    <w:tmpl w:val="4E5A2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DE129A"/>
    <w:multiLevelType w:val="hybridMultilevel"/>
    <w:tmpl w:val="B7F0E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1832F7"/>
    <w:multiLevelType w:val="multilevel"/>
    <w:tmpl w:val="8C5E6796"/>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3FD063B"/>
    <w:multiLevelType w:val="multilevel"/>
    <w:tmpl w:val="0E3C53C4"/>
    <w:lvl w:ilvl="0">
      <w:start w:val="1"/>
      <w:numFmt w:val="decimal"/>
      <w:lvlText w:val="%1."/>
      <w:lvlJc w:val="left"/>
      <w:pPr>
        <w:ind w:left="360" w:hanging="360"/>
      </w:pPr>
    </w:lvl>
    <w:lvl w:ilvl="1">
      <w:start w:val="1"/>
      <w:numFmt w:val="decimal"/>
      <w:lvlText w:val="%1.%2."/>
      <w:lvlJc w:val="left"/>
      <w:pPr>
        <w:ind w:left="792" w:hanging="432"/>
      </w:pPr>
      <w:rPr>
        <w:b w:val="0"/>
        <w:i w:val="0"/>
        <w:color w:val="auto"/>
        <w:sz w:val="28"/>
        <w:szCs w:val="28"/>
      </w:rPr>
    </w:lvl>
    <w:lvl w:ilvl="2">
      <w:start w:val="1"/>
      <w:numFmt w:val="decimal"/>
      <w:lvlText w:val="%1.%2.%3."/>
      <w:lvlJc w:val="left"/>
      <w:pPr>
        <w:ind w:left="59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7490A70"/>
    <w:multiLevelType w:val="hybridMultilevel"/>
    <w:tmpl w:val="1590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8"/>
  </w:num>
  <w:num w:numId="4">
    <w:abstractNumId w:val="18"/>
  </w:num>
  <w:num w:numId="5">
    <w:abstractNumId w:val="37"/>
  </w:num>
  <w:num w:numId="6">
    <w:abstractNumId w:val="24"/>
  </w:num>
  <w:num w:numId="7">
    <w:abstractNumId w:val="19"/>
  </w:num>
  <w:num w:numId="8">
    <w:abstractNumId w:val="2"/>
  </w:num>
  <w:num w:numId="9">
    <w:abstractNumId w:val="43"/>
  </w:num>
  <w:num w:numId="10">
    <w:abstractNumId w:val="17"/>
  </w:num>
  <w:num w:numId="11">
    <w:abstractNumId w:val="31"/>
  </w:num>
  <w:num w:numId="12">
    <w:abstractNumId w:val="20"/>
  </w:num>
  <w:num w:numId="13">
    <w:abstractNumId w:val="23"/>
  </w:num>
  <w:num w:numId="14">
    <w:abstractNumId w:val="46"/>
  </w:num>
  <w:num w:numId="15">
    <w:abstractNumId w:val="29"/>
  </w:num>
  <w:num w:numId="16">
    <w:abstractNumId w:val="40"/>
  </w:num>
  <w:num w:numId="17">
    <w:abstractNumId w:val="4"/>
  </w:num>
  <w:num w:numId="18">
    <w:abstractNumId w:val="13"/>
  </w:num>
  <w:num w:numId="19">
    <w:abstractNumId w:val="26"/>
  </w:num>
  <w:num w:numId="20">
    <w:abstractNumId w:val="10"/>
  </w:num>
  <w:num w:numId="21">
    <w:abstractNumId w:val="34"/>
  </w:num>
  <w:num w:numId="22">
    <w:abstractNumId w:val="22"/>
  </w:num>
  <w:num w:numId="23">
    <w:abstractNumId w:val="9"/>
  </w:num>
  <w:num w:numId="24">
    <w:abstractNumId w:val="14"/>
  </w:num>
  <w:num w:numId="25">
    <w:abstractNumId w:val="30"/>
  </w:num>
  <w:num w:numId="26">
    <w:abstractNumId w:val="39"/>
  </w:num>
  <w:num w:numId="27">
    <w:abstractNumId w:val="42"/>
  </w:num>
  <w:num w:numId="28">
    <w:abstractNumId w:val="32"/>
  </w:num>
  <w:num w:numId="29">
    <w:abstractNumId w:val="1"/>
  </w:num>
  <w:num w:numId="30">
    <w:abstractNumId w:val="8"/>
  </w:num>
  <w:num w:numId="31">
    <w:abstractNumId w:val="25"/>
  </w:num>
  <w:num w:numId="32">
    <w:abstractNumId w:val="3"/>
  </w:num>
  <w:num w:numId="33">
    <w:abstractNumId w:val="45"/>
  </w:num>
  <w:num w:numId="34">
    <w:abstractNumId w:val="16"/>
  </w:num>
  <w:num w:numId="35">
    <w:abstractNumId w:val="35"/>
  </w:num>
  <w:num w:numId="36">
    <w:abstractNumId w:val="21"/>
  </w:num>
  <w:num w:numId="37">
    <w:abstractNumId w:val="11"/>
  </w:num>
  <w:num w:numId="38">
    <w:abstractNumId w:val="5"/>
  </w:num>
  <w:num w:numId="39">
    <w:abstractNumId w:val="41"/>
  </w:num>
  <w:num w:numId="40">
    <w:abstractNumId w:val="44"/>
  </w:num>
  <w:num w:numId="41">
    <w:abstractNumId w:val="12"/>
  </w:num>
  <w:num w:numId="42">
    <w:abstractNumId w:val="33"/>
  </w:num>
  <w:num w:numId="43">
    <w:abstractNumId w:val="27"/>
  </w:num>
  <w:num w:numId="44">
    <w:abstractNumId w:val="6"/>
  </w:num>
  <w:num w:numId="45">
    <w:abstractNumId w:val="7"/>
  </w:num>
  <w:num w:numId="46">
    <w:abstractNumId w:val="15"/>
  </w:num>
  <w:num w:numId="47">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118"/>
    <w:rsid w:val="00014263"/>
    <w:rsid w:val="00022B64"/>
    <w:rsid w:val="00024E4E"/>
    <w:rsid w:val="00033792"/>
    <w:rsid w:val="00037BDD"/>
    <w:rsid w:val="0004033B"/>
    <w:rsid w:val="00041A73"/>
    <w:rsid w:val="0004257D"/>
    <w:rsid w:val="00046BBA"/>
    <w:rsid w:val="00050301"/>
    <w:rsid w:val="00051812"/>
    <w:rsid w:val="000537A8"/>
    <w:rsid w:val="000732C2"/>
    <w:rsid w:val="0007462F"/>
    <w:rsid w:val="0008341C"/>
    <w:rsid w:val="0008546F"/>
    <w:rsid w:val="00086761"/>
    <w:rsid w:val="0009424E"/>
    <w:rsid w:val="00094F87"/>
    <w:rsid w:val="0009611A"/>
    <w:rsid w:val="00096259"/>
    <w:rsid w:val="00096E92"/>
    <w:rsid w:val="00097EE3"/>
    <w:rsid w:val="000A325D"/>
    <w:rsid w:val="000A5AB8"/>
    <w:rsid w:val="000B24F8"/>
    <w:rsid w:val="000B2BE1"/>
    <w:rsid w:val="000B43E9"/>
    <w:rsid w:val="000D41DF"/>
    <w:rsid w:val="000D6655"/>
    <w:rsid w:val="000D7665"/>
    <w:rsid w:val="000E113F"/>
    <w:rsid w:val="000F3751"/>
    <w:rsid w:val="000F5C44"/>
    <w:rsid w:val="000F69F4"/>
    <w:rsid w:val="000F7D20"/>
    <w:rsid w:val="00100617"/>
    <w:rsid w:val="00100A08"/>
    <w:rsid w:val="00100D97"/>
    <w:rsid w:val="00106D47"/>
    <w:rsid w:val="00110A9F"/>
    <w:rsid w:val="00115311"/>
    <w:rsid w:val="00120A2C"/>
    <w:rsid w:val="001212E2"/>
    <w:rsid w:val="00125661"/>
    <w:rsid w:val="0012735B"/>
    <w:rsid w:val="00133F1B"/>
    <w:rsid w:val="001344E4"/>
    <w:rsid w:val="00135F6D"/>
    <w:rsid w:val="001360F1"/>
    <w:rsid w:val="00147416"/>
    <w:rsid w:val="001600D8"/>
    <w:rsid w:val="0016325E"/>
    <w:rsid w:val="00172D7D"/>
    <w:rsid w:val="00173906"/>
    <w:rsid w:val="00173AE2"/>
    <w:rsid w:val="00177BC0"/>
    <w:rsid w:val="0018520C"/>
    <w:rsid w:val="00196B37"/>
    <w:rsid w:val="001B1555"/>
    <w:rsid w:val="001B540A"/>
    <w:rsid w:val="001B5839"/>
    <w:rsid w:val="001C4F56"/>
    <w:rsid w:val="001C5D5D"/>
    <w:rsid w:val="001C653D"/>
    <w:rsid w:val="001D68BD"/>
    <w:rsid w:val="001E1057"/>
    <w:rsid w:val="001E164D"/>
    <w:rsid w:val="001E3A42"/>
    <w:rsid w:val="001E5A95"/>
    <w:rsid w:val="001E5DFF"/>
    <w:rsid w:val="001E6A14"/>
    <w:rsid w:val="001F0A11"/>
    <w:rsid w:val="001F1C1B"/>
    <w:rsid w:val="001F52C8"/>
    <w:rsid w:val="001F60D7"/>
    <w:rsid w:val="001F7ECC"/>
    <w:rsid w:val="002004DC"/>
    <w:rsid w:val="00203DE0"/>
    <w:rsid w:val="002118A5"/>
    <w:rsid w:val="00214D87"/>
    <w:rsid w:val="00217297"/>
    <w:rsid w:val="00221024"/>
    <w:rsid w:val="00223394"/>
    <w:rsid w:val="00227E6E"/>
    <w:rsid w:val="0023001A"/>
    <w:rsid w:val="002426FF"/>
    <w:rsid w:val="00243D7D"/>
    <w:rsid w:val="00246718"/>
    <w:rsid w:val="0025443B"/>
    <w:rsid w:val="00255402"/>
    <w:rsid w:val="002565BA"/>
    <w:rsid w:val="00261324"/>
    <w:rsid w:val="00265E40"/>
    <w:rsid w:val="00266416"/>
    <w:rsid w:val="0027328F"/>
    <w:rsid w:val="00273573"/>
    <w:rsid w:val="00274F23"/>
    <w:rsid w:val="002759BC"/>
    <w:rsid w:val="00285070"/>
    <w:rsid w:val="002873DA"/>
    <w:rsid w:val="0029077A"/>
    <w:rsid w:val="002A4F99"/>
    <w:rsid w:val="002A7186"/>
    <w:rsid w:val="002B1DE6"/>
    <w:rsid w:val="002B4E75"/>
    <w:rsid w:val="002B76D0"/>
    <w:rsid w:val="002C0747"/>
    <w:rsid w:val="002C5AD8"/>
    <w:rsid w:val="002D7EC6"/>
    <w:rsid w:val="002D7F56"/>
    <w:rsid w:val="002E1C0C"/>
    <w:rsid w:val="002E2D09"/>
    <w:rsid w:val="002E41C1"/>
    <w:rsid w:val="002F6CFC"/>
    <w:rsid w:val="002F74D4"/>
    <w:rsid w:val="00300FAD"/>
    <w:rsid w:val="00302DA9"/>
    <w:rsid w:val="00304AD9"/>
    <w:rsid w:val="003079BA"/>
    <w:rsid w:val="0031112D"/>
    <w:rsid w:val="003162F5"/>
    <w:rsid w:val="00316566"/>
    <w:rsid w:val="0032411F"/>
    <w:rsid w:val="00325878"/>
    <w:rsid w:val="0032661F"/>
    <w:rsid w:val="00326B6C"/>
    <w:rsid w:val="0033187D"/>
    <w:rsid w:val="00331AFC"/>
    <w:rsid w:val="00340150"/>
    <w:rsid w:val="00342C1E"/>
    <w:rsid w:val="00342DFD"/>
    <w:rsid w:val="003442C2"/>
    <w:rsid w:val="003445F3"/>
    <w:rsid w:val="00344727"/>
    <w:rsid w:val="00345285"/>
    <w:rsid w:val="00345D10"/>
    <w:rsid w:val="00345ED8"/>
    <w:rsid w:val="00347D62"/>
    <w:rsid w:val="00350566"/>
    <w:rsid w:val="0036758B"/>
    <w:rsid w:val="00377BF9"/>
    <w:rsid w:val="003800E5"/>
    <w:rsid w:val="00383C3A"/>
    <w:rsid w:val="00383E69"/>
    <w:rsid w:val="0039072B"/>
    <w:rsid w:val="0039109D"/>
    <w:rsid w:val="003910FF"/>
    <w:rsid w:val="0039285C"/>
    <w:rsid w:val="003A60FD"/>
    <w:rsid w:val="003A6BBC"/>
    <w:rsid w:val="003B0D40"/>
    <w:rsid w:val="003B10C9"/>
    <w:rsid w:val="003B52DF"/>
    <w:rsid w:val="003B7012"/>
    <w:rsid w:val="003C4776"/>
    <w:rsid w:val="003C6CE7"/>
    <w:rsid w:val="003D013C"/>
    <w:rsid w:val="003D1F83"/>
    <w:rsid w:val="003D43AD"/>
    <w:rsid w:val="003E2F2C"/>
    <w:rsid w:val="003E4D1D"/>
    <w:rsid w:val="003E4D29"/>
    <w:rsid w:val="003E7149"/>
    <w:rsid w:val="003F35EC"/>
    <w:rsid w:val="0040354D"/>
    <w:rsid w:val="00407FBA"/>
    <w:rsid w:val="00411CC4"/>
    <w:rsid w:val="00411FF0"/>
    <w:rsid w:val="004143A5"/>
    <w:rsid w:val="00417676"/>
    <w:rsid w:val="004311D1"/>
    <w:rsid w:val="004339F4"/>
    <w:rsid w:val="004375EC"/>
    <w:rsid w:val="00456676"/>
    <w:rsid w:val="0047123D"/>
    <w:rsid w:val="004738E9"/>
    <w:rsid w:val="004761E3"/>
    <w:rsid w:val="00476747"/>
    <w:rsid w:val="00477C29"/>
    <w:rsid w:val="004869CA"/>
    <w:rsid w:val="00487010"/>
    <w:rsid w:val="00487AFF"/>
    <w:rsid w:val="00490A6E"/>
    <w:rsid w:val="00490E40"/>
    <w:rsid w:val="0049479B"/>
    <w:rsid w:val="00496E69"/>
    <w:rsid w:val="004B2396"/>
    <w:rsid w:val="004C5F69"/>
    <w:rsid w:val="004D03A9"/>
    <w:rsid w:val="004D0A5B"/>
    <w:rsid w:val="004D3B34"/>
    <w:rsid w:val="004D6CC2"/>
    <w:rsid w:val="004D7972"/>
    <w:rsid w:val="004E6C8A"/>
    <w:rsid w:val="004E7FE6"/>
    <w:rsid w:val="004F1419"/>
    <w:rsid w:val="005013E3"/>
    <w:rsid w:val="00506A4F"/>
    <w:rsid w:val="00517D4E"/>
    <w:rsid w:val="005212B2"/>
    <w:rsid w:val="005258EC"/>
    <w:rsid w:val="005350ED"/>
    <w:rsid w:val="00536351"/>
    <w:rsid w:val="005408D8"/>
    <w:rsid w:val="00544AEF"/>
    <w:rsid w:val="00551099"/>
    <w:rsid w:val="005537C7"/>
    <w:rsid w:val="00554587"/>
    <w:rsid w:val="00567748"/>
    <w:rsid w:val="00570017"/>
    <w:rsid w:val="005749DE"/>
    <w:rsid w:val="00594B78"/>
    <w:rsid w:val="00597454"/>
    <w:rsid w:val="005A24EE"/>
    <w:rsid w:val="005A5B13"/>
    <w:rsid w:val="005B1AB1"/>
    <w:rsid w:val="005B3E1B"/>
    <w:rsid w:val="005B44AE"/>
    <w:rsid w:val="005B47B2"/>
    <w:rsid w:val="005C761B"/>
    <w:rsid w:val="005D04BD"/>
    <w:rsid w:val="005D05BF"/>
    <w:rsid w:val="005D07D6"/>
    <w:rsid w:val="005D32D9"/>
    <w:rsid w:val="005D3F54"/>
    <w:rsid w:val="005D7DE0"/>
    <w:rsid w:val="005E0B1D"/>
    <w:rsid w:val="006075B7"/>
    <w:rsid w:val="00613F72"/>
    <w:rsid w:val="00614D74"/>
    <w:rsid w:val="0061620C"/>
    <w:rsid w:val="00617A85"/>
    <w:rsid w:val="00620F7A"/>
    <w:rsid w:val="00621645"/>
    <w:rsid w:val="00630059"/>
    <w:rsid w:val="0063546A"/>
    <w:rsid w:val="00635FFF"/>
    <w:rsid w:val="0063652E"/>
    <w:rsid w:val="006402F1"/>
    <w:rsid w:val="00640D4A"/>
    <w:rsid w:val="0064557E"/>
    <w:rsid w:val="0064562F"/>
    <w:rsid w:val="0064666D"/>
    <w:rsid w:val="00646865"/>
    <w:rsid w:val="006537C7"/>
    <w:rsid w:val="00653B1E"/>
    <w:rsid w:val="00656F43"/>
    <w:rsid w:val="0065747E"/>
    <w:rsid w:val="00664F2D"/>
    <w:rsid w:val="00665462"/>
    <w:rsid w:val="0067147D"/>
    <w:rsid w:val="006715E0"/>
    <w:rsid w:val="00672111"/>
    <w:rsid w:val="006741E1"/>
    <w:rsid w:val="006759A8"/>
    <w:rsid w:val="00676667"/>
    <w:rsid w:val="006806ED"/>
    <w:rsid w:val="0069153A"/>
    <w:rsid w:val="00691D40"/>
    <w:rsid w:val="006946BA"/>
    <w:rsid w:val="00694DDA"/>
    <w:rsid w:val="00696C62"/>
    <w:rsid w:val="006A5F8A"/>
    <w:rsid w:val="006A6F67"/>
    <w:rsid w:val="006B55EA"/>
    <w:rsid w:val="006B6183"/>
    <w:rsid w:val="006B7095"/>
    <w:rsid w:val="006C2307"/>
    <w:rsid w:val="006C6FD5"/>
    <w:rsid w:val="006C717B"/>
    <w:rsid w:val="006D6310"/>
    <w:rsid w:val="006D79EF"/>
    <w:rsid w:val="006E47FA"/>
    <w:rsid w:val="006E7984"/>
    <w:rsid w:val="006F14FA"/>
    <w:rsid w:val="006F3207"/>
    <w:rsid w:val="006F332A"/>
    <w:rsid w:val="006F38DA"/>
    <w:rsid w:val="006F3EDD"/>
    <w:rsid w:val="00704881"/>
    <w:rsid w:val="00705B2F"/>
    <w:rsid w:val="00705C86"/>
    <w:rsid w:val="00710092"/>
    <w:rsid w:val="00710483"/>
    <w:rsid w:val="00717C48"/>
    <w:rsid w:val="00724FE8"/>
    <w:rsid w:val="00725E87"/>
    <w:rsid w:val="00734046"/>
    <w:rsid w:val="007401EC"/>
    <w:rsid w:val="00740334"/>
    <w:rsid w:val="007404FD"/>
    <w:rsid w:val="0074211B"/>
    <w:rsid w:val="007472B1"/>
    <w:rsid w:val="007506A4"/>
    <w:rsid w:val="00751CEF"/>
    <w:rsid w:val="00754D14"/>
    <w:rsid w:val="00756C7F"/>
    <w:rsid w:val="00774090"/>
    <w:rsid w:val="007763B3"/>
    <w:rsid w:val="00777B49"/>
    <w:rsid w:val="0078226E"/>
    <w:rsid w:val="00784363"/>
    <w:rsid w:val="0078795E"/>
    <w:rsid w:val="00790422"/>
    <w:rsid w:val="00792226"/>
    <w:rsid w:val="007A0538"/>
    <w:rsid w:val="007A13B1"/>
    <w:rsid w:val="007A387C"/>
    <w:rsid w:val="007A4CEF"/>
    <w:rsid w:val="007A59E6"/>
    <w:rsid w:val="007A61CD"/>
    <w:rsid w:val="007B42DD"/>
    <w:rsid w:val="007B4390"/>
    <w:rsid w:val="007C1231"/>
    <w:rsid w:val="007C3379"/>
    <w:rsid w:val="007D444A"/>
    <w:rsid w:val="007D4D9F"/>
    <w:rsid w:val="007D543C"/>
    <w:rsid w:val="007E204B"/>
    <w:rsid w:val="007E4DE6"/>
    <w:rsid w:val="007F092D"/>
    <w:rsid w:val="00804F34"/>
    <w:rsid w:val="00811558"/>
    <w:rsid w:val="00811DEB"/>
    <w:rsid w:val="008145E8"/>
    <w:rsid w:val="008150AD"/>
    <w:rsid w:val="00815A22"/>
    <w:rsid w:val="008217AA"/>
    <w:rsid w:val="008221D3"/>
    <w:rsid w:val="00822C75"/>
    <w:rsid w:val="008253A4"/>
    <w:rsid w:val="00825CE8"/>
    <w:rsid w:val="00832415"/>
    <w:rsid w:val="00836CB6"/>
    <w:rsid w:val="00843564"/>
    <w:rsid w:val="00847413"/>
    <w:rsid w:val="00847504"/>
    <w:rsid w:val="00850F08"/>
    <w:rsid w:val="00852C67"/>
    <w:rsid w:val="00852FEF"/>
    <w:rsid w:val="0085573A"/>
    <w:rsid w:val="00855AD2"/>
    <w:rsid w:val="00863632"/>
    <w:rsid w:val="00863E74"/>
    <w:rsid w:val="00865F93"/>
    <w:rsid w:val="00866A3F"/>
    <w:rsid w:val="00875282"/>
    <w:rsid w:val="008765B4"/>
    <w:rsid w:val="00884BEF"/>
    <w:rsid w:val="0089311C"/>
    <w:rsid w:val="00894F15"/>
    <w:rsid w:val="008A1CC3"/>
    <w:rsid w:val="008A1E2F"/>
    <w:rsid w:val="008A366D"/>
    <w:rsid w:val="008A6FCD"/>
    <w:rsid w:val="008B750E"/>
    <w:rsid w:val="008D0A8F"/>
    <w:rsid w:val="008D2DFC"/>
    <w:rsid w:val="008D2E1A"/>
    <w:rsid w:val="008D4DE6"/>
    <w:rsid w:val="008D5910"/>
    <w:rsid w:val="008D79A1"/>
    <w:rsid w:val="008E37F1"/>
    <w:rsid w:val="008E3F55"/>
    <w:rsid w:val="008E4205"/>
    <w:rsid w:val="008F342B"/>
    <w:rsid w:val="008F753F"/>
    <w:rsid w:val="00901251"/>
    <w:rsid w:val="00903248"/>
    <w:rsid w:val="009106ED"/>
    <w:rsid w:val="00915606"/>
    <w:rsid w:val="00916B7E"/>
    <w:rsid w:val="00917C42"/>
    <w:rsid w:val="00922638"/>
    <w:rsid w:val="00923CAD"/>
    <w:rsid w:val="00924068"/>
    <w:rsid w:val="00926280"/>
    <w:rsid w:val="009265A5"/>
    <w:rsid w:val="009378A0"/>
    <w:rsid w:val="009603CC"/>
    <w:rsid w:val="0096126A"/>
    <w:rsid w:val="009621A0"/>
    <w:rsid w:val="009639DD"/>
    <w:rsid w:val="00965766"/>
    <w:rsid w:val="00966454"/>
    <w:rsid w:val="009675AE"/>
    <w:rsid w:val="00971090"/>
    <w:rsid w:val="0099448F"/>
    <w:rsid w:val="009B1617"/>
    <w:rsid w:val="009B5E09"/>
    <w:rsid w:val="009C5508"/>
    <w:rsid w:val="009C6BFB"/>
    <w:rsid w:val="009C6FC1"/>
    <w:rsid w:val="009D2193"/>
    <w:rsid w:val="009D394F"/>
    <w:rsid w:val="009D3BA4"/>
    <w:rsid w:val="009E4FCB"/>
    <w:rsid w:val="009E69EE"/>
    <w:rsid w:val="009E6C0B"/>
    <w:rsid w:val="009F0EE6"/>
    <w:rsid w:val="009F141A"/>
    <w:rsid w:val="009F2339"/>
    <w:rsid w:val="009F6856"/>
    <w:rsid w:val="00A03087"/>
    <w:rsid w:val="00A036E6"/>
    <w:rsid w:val="00A12181"/>
    <w:rsid w:val="00A161D8"/>
    <w:rsid w:val="00A20118"/>
    <w:rsid w:val="00A234F6"/>
    <w:rsid w:val="00A238EA"/>
    <w:rsid w:val="00A349E9"/>
    <w:rsid w:val="00A50763"/>
    <w:rsid w:val="00A55FE0"/>
    <w:rsid w:val="00A60CFD"/>
    <w:rsid w:val="00A61A57"/>
    <w:rsid w:val="00A623FC"/>
    <w:rsid w:val="00A65659"/>
    <w:rsid w:val="00A721B4"/>
    <w:rsid w:val="00A76B55"/>
    <w:rsid w:val="00A8277A"/>
    <w:rsid w:val="00A82FBD"/>
    <w:rsid w:val="00A8466C"/>
    <w:rsid w:val="00A874BE"/>
    <w:rsid w:val="00A87F17"/>
    <w:rsid w:val="00A91A19"/>
    <w:rsid w:val="00A94C86"/>
    <w:rsid w:val="00AA5934"/>
    <w:rsid w:val="00AB3B51"/>
    <w:rsid w:val="00AC0104"/>
    <w:rsid w:val="00AC5097"/>
    <w:rsid w:val="00AC7751"/>
    <w:rsid w:val="00AC7E17"/>
    <w:rsid w:val="00AD3523"/>
    <w:rsid w:val="00AD3B13"/>
    <w:rsid w:val="00AE38B2"/>
    <w:rsid w:val="00AE718A"/>
    <w:rsid w:val="00AF36D5"/>
    <w:rsid w:val="00AF3C2B"/>
    <w:rsid w:val="00AF51CA"/>
    <w:rsid w:val="00AF57D2"/>
    <w:rsid w:val="00AF742A"/>
    <w:rsid w:val="00B00915"/>
    <w:rsid w:val="00B03260"/>
    <w:rsid w:val="00B03CBA"/>
    <w:rsid w:val="00B058DE"/>
    <w:rsid w:val="00B121D3"/>
    <w:rsid w:val="00B13B1A"/>
    <w:rsid w:val="00B14866"/>
    <w:rsid w:val="00B15CE4"/>
    <w:rsid w:val="00B2239F"/>
    <w:rsid w:val="00B2280B"/>
    <w:rsid w:val="00B23846"/>
    <w:rsid w:val="00B33F47"/>
    <w:rsid w:val="00B35E70"/>
    <w:rsid w:val="00B4141E"/>
    <w:rsid w:val="00B4448F"/>
    <w:rsid w:val="00B50A8F"/>
    <w:rsid w:val="00B62168"/>
    <w:rsid w:val="00B67127"/>
    <w:rsid w:val="00B73E77"/>
    <w:rsid w:val="00B74B3B"/>
    <w:rsid w:val="00B80412"/>
    <w:rsid w:val="00B85829"/>
    <w:rsid w:val="00B90EDA"/>
    <w:rsid w:val="00B94DEC"/>
    <w:rsid w:val="00B97AB1"/>
    <w:rsid w:val="00BA1356"/>
    <w:rsid w:val="00BA3D91"/>
    <w:rsid w:val="00BA4AC3"/>
    <w:rsid w:val="00BB78AC"/>
    <w:rsid w:val="00BC2298"/>
    <w:rsid w:val="00BC3FC2"/>
    <w:rsid w:val="00BC71B4"/>
    <w:rsid w:val="00BC7432"/>
    <w:rsid w:val="00BC7F10"/>
    <w:rsid w:val="00BD025E"/>
    <w:rsid w:val="00BD61B5"/>
    <w:rsid w:val="00BE7443"/>
    <w:rsid w:val="00BF6B25"/>
    <w:rsid w:val="00C014D9"/>
    <w:rsid w:val="00C052CE"/>
    <w:rsid w:val="00C10064"/>
    <w:rsid w:val="00C1377A"/>
    <w:rsid w:val="00C13AAE"/>
    <w:rsid w:val="00C13BBA"/>
    <w:rsid w:val="00C13FB9"/>
    <w:rsid w:val="00C1477C"/>
    <w:rsid w:val="00C16337"/>
    <w:rsid w:val="00C21D52"/>
    <w:rsid w:val="00C271BB"/>
    <w:rsid w:val="00C309BD"/>
    <w:rsid w:val="00C35222"/>
    <w:rsid w:val="00C35479"/>
    <w:rsid w:val="00C36FAC"/>
    <w:rsid w:val="00C41413"/>
    <w:rsid w:val="00C42D0D"/>
    <w:rsid w:val="00C43200"/>
    <w:rsid w:val="00C45DC4"/>
    <w:rsid w:val="00C5120F"/>
    <w:rsid w:val="00C65A47"/>
    <w:rsid w:val="00C80FF0"/>
    <w:rsid w:val="00C916E3"/>
    <w:rsid w:val="00C96C7C"/>
    <w:rsid w:val="00C977E2"/>
    <w:rsid w:val="00C9795D"/>
    <w:rsid w:val="00CA2001"/>
    <w:rsid w:val="00CA2612"/>
    <w:rsid w:val="00CA523C"/>
    <w:rsid w:val="00CA70F7"/>
    <w:rsid w:val="00CA7129"/>
    <w:rsid w:val="00CB2781"/>
    <w:rsid w:val="00CB5695"/>
    <w:rsid w:val="00CC2996"/>
    <w:rsid w:val="00CC3866"/>
    <w:rsid w:val="00CD5B02"/>
    <w:rsid w:val="00CD6929"/>
    <w:rsid w:val="00CE5ECC"/>
    <w:rsid w:val="00CE7456"/>
    <w:rsid w:val="00CE7D54"/>
    <w:rsid w:val="00D00AEA"/>
    <w:rsid w:val="00D10C9A"/>
    <w:rsid w:val="00D1151C"/>
    <w:rsid w:val="00D12559"/>
    <w:rsid w:val="00D1616B"/>
    <w:rsid w:val="00D16713"/>
    <w:rsid w:val="00D1790C"/>
    <w:rsid w:val="00D21002"/>
    <w:rsid w:val="00D24066"/>
    <w:rsid w:val="00D2436D"/>
    <w:rsid w:val="00D26B90"/>
    <w:rsid w:val="00D3166D"/>
    <w:rsid w:val="00D31A42"/>
    <w:rsid w:val="00D35C5A"/>
    <w:rsid w:val="00D43AAC"/>
    <w:rsid w:val="00D4457F"/>
    <w:rsid w:val="00D46E37"/>
    <w:rsid w:val="00D5451A"/>
    <w:rsid w:val="00D61E45"/>
    <w:rsid w:val="00D652FF"/>
    <w:rsid w:val="00D72A58"/>
    <w:rsid w:val="00D744C1"/>
    <w:rsid w:val="00D81BBD"/>
    <w:rsid w:val="00D82E88"/>
    <w:rsid w:val="00D8566F"/>
    <w:rsid w:val="00D870E3"/>
    <w:rsid w:val="00D87EE4"/>
    <w:rsid w:val="00D91779"/>
    <w:rsid w:val="00D93E28"/>
    <w:rsid w:val="00D94160"/>
    <w:rsid w:val="00D95E89"/>
    <w:rsid w:val="00DA4DF3"/>
    <w:rsid w:val="00DA5B4E"/>
    <w:rsid w:val="00DA6B93"/>
    <w:rsid w:val="00DB00C5"/>
    <w:rsid w:val="00DB39EB"/>
    <w:rsid w:val="00DB428A"/>
    <w:rsid w:val="00DB6B73"/>
    <w:rsid w:val="00DB70F8"/>
    <w:rsid w:val="00DB7221"/>
    <w:rsid w:val="00DB761A"/>
    <w:rsid w:val="00DC16B7"/>
    <w:rsid w:val="00DC2911"/>
    <w:rsid w:val="00DC7D1A"/>
    <w:rsid w:val="00DD572C"/>
    <w:rsid w:val="00DD65C3"/>
    <w:rsid w:val="00DD798B"/>
    <w:rsid w:val="00DE6E33"/>
    <w:rsid w:val="00DF155F"/>
    <w:rsid w:val="00E002A2"/>
    <w:rsid w:val="00E003EA"/>
    <w:rsid w:val="00E028E7"/>
    <w:rsid w:val="00E04B85"/>
    <w:rsid w:val="00E10CD7"/>
    <w:rsid w:val="00E11371"/>
    <w:rsid w:val="00E11499"/>
    <w:rsid w:val="00E13D7A"/>
    <w:rsid w:val="00E14A33"/>
    <w:rsid w:val="00E159D5"/>
    <w:rsid w:val="00E307D7"/>
    <w:rsid w:val="00E31467"/>
    <w:rsid w:val="00E34DD7"/>
    <w:rsid w:val="00E35F2B"/>
    <w:rsid w:val="00E4111A"/>
    <w:rsid w:val="00E42E5A"/>
    <w:rsid w:val="00E46565"/>
    <w:rsid w:val="00E47738"/>
    <w:rsid w:val="00E534CA"/>
    <w:rsid w:val="00E55C7E"/>
    <w:rsid w:val="00E577AC"/>
    <w:rsid w:val="00E64FC7"/>
    <w:rsid w:val="00E662D3"/>
    <w:rsid w:val="00E73F4C"/>
    <w:rsid w:val="00E75C8A"/>
    <w:rsid w:val="00E803A0"/>
    <w:rsid w:val="00E83A44"/>
    <w:rsid w:val="00E875B1"/>
    <w:rsid w:val="00E876E9"/>
    <w:rsid w:val="00E92CED"/>
    <w:rsid w:val="00E94D30"/>
    <w:rsid w:val="00E9550B"/>
    <w:rsid w:val="00EA410A"/>
    <w:rsid w:val="00EB0D90"/>
    <w:rsid w:val="00EB3B22"/>
    <w:rsid w:val="00EB3DFE"/>
    <w:rsid w:val="00EB57D8"/>
    <w:rsid w:val="00EB680B"/>
    <w:rsid w:val="00EB7F44"/>
    <w:rsid w:val="00EC13B4"/>
    <w:rsid w:val="00EC2CDE"/>
    <w:rsid w:val="00ED79C0"/>
    <w:rsid w:val="00EF2B3E"/>
    <w:rsid w:val="00EF67EA"/>
    <w:rsid w:val="00EF752B"/>
    <w:rsid w:val="00F019EF"/>
    <w:rsid w:val="00F111F1"/>
    <w:rsid w:val="00F11A9B"/>
    <w:rsid w:val="00F14F4D"/>
    <w:rsid w:val="00F173FD"/>
    <w:rsid w:val="00F2003D"/>
    <w:rsid w:val="00F31CC1"/>
    <w:rsid w:val="00F418A7"/>
    <w:rsid w:val="00F47EDE"/>
    <w:rsid w:val="00F50223"/>
    <w:rsid w:val="00F51938"/>
    <w:rsid w:val="00F52D8E"/>
    <w:rsid w:val="00F554B1"/>
    <w:rsid w:val="00F5609A"/>
    <w:rsid w:val="00F57721"/>
    <w:rsid w:val="00F57B84"/>
    <w:rsid w:val="00F620B1"/>
    <w:rsid w:val="00F6326B"/>
    <w:rsid w:val="00F674DD"/>
    <w:rsid w:val="00F679C8"/>
    <w:rsid w:val="00F72A81"/>
    <w:rsid w:val="00F76CA0"/>
    <w:rsid w:val="00F80DE8"/>
    <w:rsid w:val="00F9123E"/>
    <w:rsid w:val="00F93BFD"/>
    <w:rsid w:val="00FA35CE"/>
    <w:rsid w:val="00FA3E7A"/>
    <w:rsid w:val="00FA6B36"/>
    <w:rsid w:val="00FB40CA"/>
    <w:rsid w:val="00FB5321"/>
    <w:rsid w:val="00FB7C54"/>
    <w:rsid w:val="00FC0EEA"/>
    <w:rsid w:val="00FC1335"/>
    <w:rsid w:val="00FC3758"/>
    <w:rsid w:val="00FC743C"/>
    <w:rsid w:val="00FD154D"/>
    <w:rsid w:val="00FD1A9C"/>
    <w:rsid w:val="00FD491E"/>
    <w:rsid w:val="00FE19B3"/>
    <w:rsid w:val="00FE52FF"/>
    <w:rsid w:val="00FE61CF"/>
    <w:rsid w:val="00FE6572"/>
    <w:rsid w:val="00FF06FC"/>
    <w:rsid w:val="00FF0AF6"/>
    <w:rsid w:val="00FF1864"/>
    <w:rsid w:val="00FF2589"/>
    <w:rsid w:val="00FF3803"/>
    <w:rsid w:val="00FF68AC"/>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200"/>
    <w:pPr>
      <w:spacing w:after="0"/>
    </w:pPr>
    <w:rPr>
      <w:rFonts w:ascii="Arial" w:hAnsi="Arial"/>
    </w:rPr>
  </w:style>
  <w:style w:type="paragraph" w:styleId="Heading1">
    <w:name w:val="heading 1"/>
    <w:basedOn w:val="Normal"/>
    <w:next w:val="Normal"/>
    <w:link w:val="Heading1Char"/>
    <w:uiPriority w:val="9"/>
    <w:qFormat/>
    <w:rsid w:val="000F69F4"/>
    <w:pPr>
      <w:spacing w:before="300" w:after="40"/>
      <w:jc w:val="left"/>
      <w:outlineLvl w:val="0"/>
    </w:pPr>
    <w:rPr>
      <w:rFonts w:asciiTheme="minorHAnsi" w:hAnsiTheme="minorHAnsi"/>
      <w:b/>
      <w:smallCaps/>
      <w:spacing w:val="5"/>
      <w:sz w:val="36"/>
      <w:szCs w:val="32"/>
    </w:rPr>
  </w:style>
  <w:style w:type="paragraph" w:styleId="Heading2">
    <w:name w:val="heading 2"/>
    <w:basedOn w:val="Normal"/>
    <w:next w:val="Normal"/>
    <w:link w:val="Heading2Char"/>
    <w:uiPriority w:val="9"/>
    <w:unhideWhenUsed/>
    <w:qFormat/>
    <w:rsid w:val="00A20118"/>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0F69F4"/>
    <w:pPr>
      <w:jc w:val="left"/>
      <w:outlineLvl w:val="2"/>
    </w:pPr>
    <w:rPr>
      <w:smallCaps/>
      <w:spacing w:val="5"/>
      <w:sz w:val="28"/>
      <w:szCs w:val="24"/>
    </w:rPr>
  </w:style>
  <w:style w:type="paragraph" w:styleId="Heading4">
    <w:name w:val="heading 4"/>
    <w:basedOn w:val="Normal"/>
    <w:next w:val="Normal"/>
    <w:link w:val="Heading4Char"/>
    <w:uiPriority w:val="9"/>
    <w:unhideWhenUsed/>
    <w:qFormat/>
    <w:rsid w:val="00A20118"/>
    <w:pPr>
      <w:spacing w:before="24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A20118"/>
    <w:pPr>
      <w:spacing w:before="20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unhideWhenUsed/>
    <w:qFormat/>
    <w:rsid w:val="00A20118"/>
    <w:pPr>
      <w:jc w:val="left"/>
      <w:outlineLvl w:val="5"/>
    </w:pPr>
    <w:rPr>
      <w:smallCaps/>
      <w:color w:val="DA1F28" w:themeColor="accent2"/>
      <w:spacing w:val="5"/>
      <w:sz w:val="22"/>
    </w:rPr>
  </w:style>
  <w:style w:type="paragraph" w:styleId="Heading7">
    <w:name w:val="heading 7"/>
    <w:basedOn w:val="Normal"/>
    <w:next w:val="Normal"/>
    <w:link w:val="Heading7Char"/>
    <w:uiPriority w:val="9"/>
    <w:unhideWhenUsed/>
    <w:qFormat/>
    <w:rsid w:val="00A20118"/>
    <w:pPr>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A20118"/>
    <w:pPr>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A20118"/>
    <w:pPr>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F4"/>
    <w:rPr>
      <w:b/>
      <w:smallCaps/>
      <w:spacing w:val="5"/>
      <w:sz w:val="36"/>
      <w:szCs w:val="32"/>
    </w:rPr>
  </w:style>
  <w:style w:type="character" w:customStyle="1" w:styleId="Heading2Char">
    <w:name w:val="Heading 2 Char"/>
    <w:basedOn w:val="DefaultParagraphFont"/>
    <w:link w:val="Heading2"/>
    <w:uiPriority w:val="9"/>
    <w:rsid w:val="00A20118"/>
    <w:rPr>
      <w:smallCaps/>
      <w:spacing w:val="5"/>
      <w:sz w:val="28"/>
      <w:szCs w:val="28"/>
    </w:rPr>
  </w:style>
  <w:style w:type="character" w:customStyle="1" w:styleId="Heading3Char">
    <w:name w:val="Heading 3 Char"/>
    <w:basedOn w:val="DefaultParagraphFont"/>
    <w:link w:val="Heading3"/>
    <w:uiPriority w:val="9"/>
    <w:rsid w:val="000F69F4"/>
    <w:rPr>
      <w:rFonts w:ascii="Arial" w:hAnsi="Arial"/>
      <w:smallCaps/>
      <w:spacing w:val="5"/>
      <w:sz w:val="28"/>
      <w:szCs w:val="24"/>
    </w:rPr>
  </w:style>
  <w:style w:type="character" w:customStyle="1" w:styleId="Heading4Char">
    <w:name w:val="Heading 4 Char"/>
    <w:basedOn w:val="DefaultParagraphFont"/>
    <w:link w:val="Heading4"/>
    <w:uiPriority w:val="9"/>
    <w:rsid w:val="00A20118"/>
    <w:rPr>
      <w:smallCaps/>
      <w:spacing w:val="10"/>
      <w:sz w:val="22"/>
      <w:szCs w:val="22"/>
    </w:rPr>
  </w:style>
  <w:style w:type="character" w:customStyle="1" w:styleId="Heading5Char">
    <w:name w:val="Heading 5 Char"/>
    <w:basedOn w:val="DefaultParagraphFont"/>
    <w:link w:val="Heading5"/>
    <w:uiPriority w:val="9"/>
    <w:rsid w:val="00A20118"/>
    <w:rPr>
      <w:smallCaps/>
      <w:color w:val="A3171D" w:themeColor="accent2" w:themeShade="BF"/>
      <w:spacing w:val="10"/>
      <w:sz w:val="22"/>
      <w:szCs w:val="26"/>
    </w:rPr>
  </w:style>
  <w:style w:type="character" w:customStyle="1" w:styleId="Heading6Char">
    <w:name w:val="Heading 6 Char"/>
    <w:basedOn w:val="DefaultParagraphFont"/>
    <w:link w:val="Heading6"/>
    <w:uiPriority w:val="9"/>
    <w:rsid w:val="00A20118"/>
    <w:rPr>
      <w:smallCaps/>
      <w:color w:val="DA1F28" w:themeColor="accent2"/>
      <w:spacing w:val="5"/>
      <w:sz w:val="22"/>
    </w:rPr>
  </w:style>
  <w:style w:type="character" w:customStyle="1" w:styleId="Heading7Char">
    <w:name w:val="Heading 7 Char"/>
    <w:basedOn w:val="DefaultParagraphFont"/>
    <w:link w:val="Heading7"/>
    <w:uiPriority w:val="9"/>
    <w:rsid w:val="00A20118"/>
    <w:rPr>
      <w:b/>
      <w:smallCaps/>
      <w:color w:val="DA1F28" w:themeColor="accent2"/>
      <w:spacing w:val="10"/>
    </w:rPr>
  </w:style>
  <w:style w:type="character" w:customStyle="1" w:styleId="Heading8Char">
    <w:name w:val="Heading 8 Char"/>
    <w:basedOn w:val="DefaultParagraphFont"/>
    <w:link w:val="Heading8"/>
    <w:uiPriority w:val="9"/>
    <w:semiHidden/>
    <w:rsid w:val="00A20118"/>
    <w:rPr>
      <w:b/>
      <w:i/>
      <w:smallCaps/>
      <w:color w:val="A3171D" w:themeColor="accent2" w:themeShade="BF"/>
    </w:rPr>
  </w:style>
  <w:style w:type="character" w:customStyle="1" w:styleId="Heading9Char">
    <w:name w:val="Heading 9 Char"/>
    <w:basedOn w:val="DefaultParagraphFont"/>
    <w:link w:val="Heading9"/>
    <w:uiPriority w:val="9"/>
    <w:semiHidden/>
    <w:rsid w:val="00A20118"/>
    <w:rPr>
      <w:b/>
      <w:i/>
      <w:smallCaps/>
      <w:color w:val="6C0F13" w:themeColor="accent2" w:themeShade="7F"/>
    </w:rPr>
  </w:style>
  <w:style w:type="paragraph" w:styleId="ListParagraph">
    <w:name w:val="List Paragraph"/>
    <w:basedOn w:val="Normal"/>
    <w:uiPriority w:val="34"/>
    <w:qFormat/>
    <w:rsid w:val="00A20118"/>
    <w:pPr>
      <w:ind w:left="720"/>
      <w:contextualSpacing/>
    </w:pPr>
  </w:style>
  <w:style w:type="character" w:styleId="CommentReference">
    <w:name w:val="annotation reference"/>
    <w:basedOn w:val="DefaultParagraphFont"/>
    <w:uiPriority w:val="99"/>
    <w:semiHidden/>
    <w:unhideWhenUsed/>
    <w:rsid w:val="00A20118"/>
    <w:rPr>
      <w:sz w:val="16"/>
      <w:szCs w:val="16"/>
    </w:rPr>
  </w:style>
  <w:style w:type="paragraph" w:styleId="CommentText">
    <w:name w:val="annotation text"/>
    <w:basedOn w:val="Normal"/>
    <w:link w:val="CommentTextChar"/>
    <w:uiPriority w:val="99"/>
    <w:semiHidden/>
    <w:unhideWhenUsed/>
    <w:rsid w:val="00A20118"/>
    <w:pPr>
      <w:spacing w:line="240" w:lineRule="auto"/>
    </w:pPr>
  </w:style>
  <w:style w:type="character" w:customStyle="1" w:styleId="CommentTextChar">
    <w:name w:val="Comment Text Char"/>
    <w:basedOn w:val="DefaultParagraphFont"/>
    <w:link w:val="CommentText"/>
    <w:uiPriority w:val="99"/>
    <w:semiHidden/>
    <w:rsid w:val="00A20118"/>
    <w:rPr>
      <w:sz w:val="20"/>
      <w:szCs w:val="20"/>
    </w:rPr>
  </w:style>
  <w:style w:type="paragraph" w:styleId="BalloonText">
    <w:name w:val="Balloon Text"/>
    <w:basedOn w:val="Normal"/>
    <w:link w:val="BalloonTextChar"/>
    <w:unhideWhenUsed/>
    <w:rsid w:val="00A201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18"/>
    <w:rPr>
      <w:rFonts w:ascii="Tahoma" w:hAnsi="Tahoma" w:cs="Tahoma"/>
      <w:sz w:val="16"/>
      <w:szCs w:val="16"/>
    </w:rPr>
  </w:style>
  <w:style w:type="paragraph" w:styleId="Caption">
    <w:name w:val="caption"/>
    <w:basedOn w:val="Normal"/>
    <w:next w:val="Normal"/>
    <w:uiPriority w:val="35"/>
    <w:unhideWhenUsed/>
    <w:qFormat/>
    <w:rsid w:val="00A20118"/>
    <w:rPr>
      <w:b/>
      <w:bCs/>
      <w:caps/>
      <w:sz w:val="16"/>
      <w:szCs w:val="18"/>
    </w:rPr>
  </w:style>
  <w:style w:type="paragraph" w:styleId="Title">
    <w:name w:val="Title"/>
    <w:basedOn w:val="Normal"/>
    <w:next w:val="Normal"/>
    <w:link w:val="TitleChar"/>
    <w:qFormat/>
    <w:rsid w:val="00AD3B13"/>
    <w:pPr>
      <w:pBdr>
        <w:top w:val="single" w:sz="12" w:space="1" w:color="DA1F28" w:themeColor="accent2"/>
      </w:pBdr>
      <w:spacing w:line="240" w:lineRule="auto"/>
      <w:jc w:val="right"/>
    </w:pPr>
    <w:rPr>
      <w:rFonts w:ascii="Calisto MT" w:hAnsi="Calisto MT"/>
      <w:smallCaps/>
      <w:sz w:val="48"/>
      <w:szCs w:val="48"/>
    </w:rPr>
  </w:style>
  <w:style w:type="character" w:customStyle="1" w:styleId="TitleChar">
    <w:name w:val="Title Char"/>
    <w:basedOn w:val="DefaultParagraphFont"/>
    <w:link w:val="Title"/>
    <w:uiPriority w:val="10"/>
    <w:rsid w:val="00AD3B13"/>
    <w:rPr>
      <w:rFonts w:ascii="Calisto MT" w:hAnsi="Calisto MT"/>
      <w:smallCaps/>
      <w:sz w:val="48"/>
      <w:szCs w:val="48"/>
    </w:rPr>
  </w:style>
  <w:style w:type="paragraph" w:styleId="Subtitle">
    <w:name w:val="Subtitle"/>
    <w:basedOn w:val="Normal"/>
    <w:next w:val="Normal"/>
    <w:link w:val="SubtitleChar"/>
    <w:uiPriority w:val="11"/>
    <w:qFormat/>
    <w:rsid w:val="00A2011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20118"/>
    <w:rPr>
      <w:rFonts w:asciiTheme="majorHAnsi" w:eastAsiaTheme="majorEastAsia" w:hAnsiTheme="majorHAnsi" w:cstheme="majorBidi"/>
      <w:szCs w:val="22"/>
    </w:rPr>
  </w:style>
  <w:style w:type="character" w:styleId="Strong">
    <w:name w:val="Strong"/>
    <w:uiPriority w:val="22"/>
    <w:qFormat/>
    <w:rsid w:val="00A20118"/>
    <w:rPr>
      <w:b/>
      <w:color w:val="DA1F28" w:themeColor="accent2"/>
    </w:rPr>
  </w:style>
  <w:style w:type="character" w:styleId="Emphasis">
    <w:name w:val="Emphasis"/>
    <w:uiPriority w:val="20"/>
    <w:qFormat/>
    <w:rsid w:val="005B3E1B"/>
    <w:rPr>
      <w:rFonts w:ascii="Arial" w:hAnsi="Arial"/>
      <w:b/>
      <w:i/>
      <w:spacing w:val="10"/>
      <w:sz w:val="18"/>
    </w:rPr>
  </w:style>
  <w:style w:type="paragraph" w:styleId="NoSpacing">
    <w:name w:val="No Spacing"/>
    <w:basedOn w:val="Normal"/>
    <w:link w:val="NoSpacingChar"/>
    <w:uiPriority w:val="1"/>
    <w:qFormat/>
    <w:rsid w:val="00A20118"/>
    <w:pPr>
      <w:spacing w:line="240" w:lineRule="auto"/>
    </w:pPr>
  </w:style>
  <w:style w:type="character" w:customStyle="1" w:styleId="NoSpacingChar">
    <w:name w:val="No Spacing Char"/>
    <w:basedOn w:val="DefaultParagraphFont"/>
    <w:link w:val="NoSpacing"/>
    <w:uiPriority w:val="1"/>
    <w:rsid w:val="00A20118"/>
  </w:style>
  <w:style w:type="paragraph" w:styleId="Quote">
    <w:name w:val="Quote"/>
    <w:basedOn w:val="Normal"/>
    <w:next w:val="Normal"/>
    <w:link w:val="QuoteChar"/>
    <w:uiPriority w:val="29"/>
    <w:qFormat/>
    <w:rsid w:val="00A20118"/>
    <w:rPr>
      <w:i/>
    </w:rPr>
  </w:style>
  <w:style w:type="character" w:customStyle="1" w:styleId="QuoteChar">
    <w:name w:val="Quote Char"/>
    <w:basedOn w:val="DefaultParagraphFont"/>
    <w:link w:val="Quote"/>
    <w:uiPriority w:val="29"/>
    <w:rsid w:val="00A20118"/>
    <w:rPr>
      <w:i/>
    </w:rPr>
  </w:style>
  <w:style w:type="paragraph" w:styleId="IntenseQuote">
    <w:name w:val="Intense Quote"/>
    <w:basedOn w:val="Normal"/>
    <w:next w:val="Normal"/>
    <w:link w:val="IntenseQuoteChar"/>
    <w:uiPriority w:val="30"/>
    <w:qFormat/>
    <w:rsid w:val="00A20118"/>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20118"/>
    <w:rPr>
      <w:b/>
      <w:i/>
      <w:color w:val="FFFFFF" w:themeColor="background1"/>
      <w:shd w:val="clear" w:color="auto" w:fill="DA1F28" w:themeFill="accent2"/>
    </w:rPr>
  </w:style>
  <w:style w:type="character" w:styleId="SubtleEmphasis">
    <w:name w:val="Subtle Emphasis"/>
    <w:uiPriority w:val="19"/>
    <w:qFormat/>
    <w:rsid w:val="00A20118"/>
    <w:rPr>
      <w:i/>
    </w:rPr>
  </w:style>
  <w:style w:type="character" w:styleId="IntenseEmphasis">
    <w:name w:val="Intense Emphasis"/>
    <w:uiPriority w:val="21"/>
    <w:qFormat/>
    <w:rsid w:val="00A20118"/>
    <w:rPr>
      <w:b/>
      <w:i/>
      <w:color w:val="DA1F28" w:themeColor="accent2"/>
      <w:spacing w:val="10"/>
    </w:rPr>
  </w:style>
  <w:style w:type="character" w:styleId="SubtleReference">
    <w:name w:val="Subtle Reference"/>
    <w:uiPriority w:val="31"/>
    <w:qFormat/>
    <w:rsid w:val="00A20118"/>
    <w:rPr>
      <w:b/>
    </w:rPr>
  </w:style>
  <w:style w:type="character" w:styleId="IntenseReference">
    <w:name w:val="Intense Reference"/>
    <w:uiPriority w:val="32"/>
    <w:qFormat/>
    <w:rsid w:val="00A20118"/>
    <w:rPr>
      <w:b/>
      <w:bCs/>
      <w:smallCaps/>
      <w:spacing w:val="5"/>
      <w:sz w:val="22"/>
      <w:szCs w:val="22"/>
      <w:u w:val="single"/>
    </w:rPr>
  </w:style>
  <w:style w:type="character" w:styleId="BookTitle">
    <w:name w:val="Book Title"/>
    <w:uiPriority w:val="33"/>
    <w:qFormat/>
    <w:rsid w:val="00A2011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20118"/>
    <w:pPr>
      <w:outlineLvl w:val="9"/>
    </w:pPr>
    <w:rPr>
      <w:lang w:bidi="en-US"/>
    </w:rPr>
  </w:style>
  <w:style w:type="paragraph" w:styleId="TOC1">
    <w:name w:val="toc 1"/>
    <w:basedOn w:val="Normal"/>
    <w:next w:val="Normal"/>
    <w:autoRedefine/>
    <w:uiPriority w:val="39"/>
    <w:unhideWhenUsed/>
    <w:rsid w:val="001E5DFF"/>
    <w:pPr>
      <w:tabs>
        <w:tab w:val="left" w:pos="450"/>
        <w:tab w:val="right" w:leader="dot" w:pos="9350"/>
      </w:tabs>
      <w:spacing w:after="100"/>
    </w:pPr>
  </w:style>
  <w:style w:type="character" w:styleId="Hyperlink">
    <w:name w:val="Hyperlink"/>
    <w:basedOn w:val="DefaultParagraphFont"/>
    <w:uiPriority w:val="99"/>
    <w:unhideWhenUsed/>
    <w:rsid w:val="00F52D8E"/>
    <w:rPr>
      <w:color w:val="FF8119" w:themeColor="hyperlink"/>
      <w:u w:val="single"/>
    </w:rPr>
  </w:style>
  <w:style w:type="paragraph" w:styleId="Header">
    <w:name w:val="header"/>
    <w:basedOn w:val="Normal"/>
    <w:link w:val="HeaderChar"/>
    <w:unhideWhenUsed/>
    <w:rsid w:val="00F52D8E"/>
    <w:pPr>
      <w:tabs>
        <w:tab w:val="center" w:pos="4680"/>
        <w:tab w:val="right" w:pos="9360"/>
      </w:tabs>
      <w:spacing w:line="240" w:lineRule="auto"/>
    </w:pPr>
  </w:style>
  <w:style w:type="character" w:customStyle="1" w:styleId="HeaderChar">
    <w:name w:val="Header Char"/>
    <w:basedOn w:val="DefaultParagraphFont"/>
    <w:link w:val="Header"/>
    <w:uiPriority w:val="99"/>
    <w:rsid w:val="00F52D8E"/>
    <w:rPr>
      <w:rFonts w:ascii="Arial" w:hAnsi="Arial"/>
    </w:rPr>
  </w:style>
  <w:style w:type="paragraph" w:styleId="Footer">
    <w:name w:val="footer"/>
    <w:basedOn w:val="Normal"/>
    <w:link w:val="FooterChar"/>
    <w:unhideWhenUsed/>
    <w:rsid w:val="00F52D8E"/>
    <w:pPr>
      <w:tabs>
        <w:tab w:val="center" w:pos="4680"/>
        <w:tab w:val="right" w:pos="9360"/>
      </w:tabs>
      <w:spacing w:line="240" w:lineRule="auto"/>
    </w:pPr>
  </w:style>
  <w:style w:type="character" w:customStyle="1" w:styleId="FooterChar">
    <w:name w:val="Footer Char"/>
    <w:basedOn w:val="DefaultParagraphFont"/>
    <w:link w:val="Footer"/>
    <w:uiPriority w:val="99"/>
    <w:rsid w:val="00F52D8E"/>
    <w:rPr>
      <w:rFonts w:ascii="Arial" w:hAnsi="Arial"/>
    </w:rPr>
  </w:style>
  <w:style w:type="table" w:styleId="TableGrid">
    <w:name w:val="Table Grid"/>
    <w:basedOn w:val="TableNormal"/>
    <w:uiPriority w:val="59"/>
    <w:rsid w:val="00C27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271BB"/>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styleId="PlaceholderText">
    <w:name w:val="Placeholder Text"/>
    <w:basedOn w:val="DefaultParagraphFont"/>
    <w:uiPriority w:val="99"/>
    <w:semiHidden/>
    <w:rsid w:val="001F60D7"/>
    <w:rPr>
      <w:color w:val="808080"/>
    </w:rPr>
  </w:style>
  <w:style w:type="paragraph" w:styleId="NormalWeb">
    <w:name w:val="Normal (Web)"/>
    <w:basedOn w:val="Normal"/>
    <w:uiPriority w:val="99"/>
    <w:unhideWhenUsed/>
    <w:rsid w:val="00AC0104"/>
    <w:pPr>
      <w:spacing w:line="240" w:lineRule="auto"/>
      <w:jc w:val="left"/>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3D013C"/>
    <w:rPr>
      <w:color w:val="44B9E8" w:themeColor="followedHyperlink"/>
      <w:u w:val="single"/>
    </w:rPr>
  </w:style>
  <w:style w:type="paragraph" w:customStyle="1" w:styleId="Bodytextnoindent">
    <w:name w:val="Body text no indent"/>
    <w:basedOn w:val="Normal"/>
    <w:rsid w:val="003D013C"/>
    <w:pPr>
      <w:widowControl w:val="0"/>
      <w:autoSpaceDE w:val="0"/>
      <w:autoSpaceDN w:val="0"/>
      <w:adjustRightInd w:val="0"/>
      <w:spacing w:line="260" w:lineRule="atLeast"/>
      <w:jc w:val="left"/>
    </w:pPr>
    <w:rPr>
      <w:rFonts w:ascii="Adobe Garamond" w:eastAsia="Times New Roman" w:hAnsi="Adobe Garamond" w:cs="Times New Roman"/>
      <w:color w:val="000000"/>
      <w:sz w:val="22"/>
    </w:rPr>
  </w:style>
  <w:style w:type="paragraph" w:customStyle="1" w:styleId="Noparagraphstyle">
    <w:name w:val="[No paragraph style]"/>
    <w:rsid w:val="003D013C"/>
    <w:pPr>
      <w:widowControl w:val="0"/>
      <w:autoSpaceDE w:val="0"/>
      <w:autoSpaceDN w:val="0"/>
      <w:adjustRightInd w:val="0"/>
      <w:spacing w:after="0" w:line="288" w:lineRule="auto"/>
      <w:jc w:val="left"/>
    </w:pPr>
    <w:rPr>
      <w:rFonts w:ascii="Times" w:eastAsia="Times New Roman" w:hAnsi="Times New Roman" w:cs="Times New Roman"/>
      <w:color w:val="000000"/>
      <w:sz w:val="24"/>
    </w:rPr>
  </w:style>
  <w:style w:type="character" w:customStyle="1" w:styleId="apple-converted-space">
    <w:name w:val="apple-converted-space"/>
    <w:basedOn w:val="DefaultParagraphFont"/>
    <w:rsid w:val="005E0B1D"/>
  </w:style>
  <w:style w:type="paragraph" w:styleId="TOC3">
    <w:name w:val="toc 3"/>
    <w:basedOn w:val="Normal"/>
    <w:next w:val="Normal"/>
    <w:autoRedefine/>
    <w:uiPriority w:val="39"/>
    <w:unhideWhenUsed/>
    <w:rsid w:val="006759A8"/>
    <w:pPr>
      <w:spacing w:after="100"/>
      <w:ind w:left="400"/>
    </w:pPr>
  </w:style>
  <w:style w:type="paragraph" w:styleId="CommentSubject">
    <w:name w:val="annotation subject"/>
    <w:basedOn w:val="CommentText"/>
    <w:next w:val="CommentText"/>
    <w:link w:val="CommentSubjectChar"/>
    <w:uiPriority w:val="99"/>
    <w:semiHidden/>
    <w:unhideWhenUsed/>
    <w:rsid w:val="0007462F"/>
    <w:rPr>
      <w:b/>
      <w:bCs/>
    </w:rPr>
  </w:style>
  <w:style w:type="character" w:customStyle="1" w:styleId="CommentSubjectChar">
    <w:name w:val="Comment Subject Char"/>
    <w:basedOn w:val="CommentTextChar"/>
    <w:link w:val="CommentSubject"/>
    <w:uiPriority w:val="99"/>
    <w:semiHidden/>
    <w:rsid w:val="0007462F"/>
    <w:rPr>
      <w:rFonts w:ascii="Arial" w:hAnsi="Arial"/>
      <w:b/>
      <w:bCs/>
      <w:sz w:val="20"/>
      <w:szCs w:val="20"/>
    </w:rPr>
  </w:style>
  <w:style w:type="paragraph" w:styleId="TOC2">
    <w:name w:val="toc 2"/>
    <w:basedOn w:val="Normal"/>
    <w:next w:val="Normal"/>
    <w:autoRedefine/>
    <w:uiPriority w:val="39"/>
    <w:unhideWhenUsed/>
    <w:rsid w:val="001B5839"/>
    <w:pPr>
      <w:spacing w:after="100"/>
      <w:ind w:left="200"/>
    </w:pPr>
  </w:style>
  <w:style w:type="table" w:styleId="LightList">
    <w:name w:val="Light List"/>
    <w:basedOn w:val="TableNormal"/>
    <w:uiPriority w:val="61"/>
    <w:rsid w:val="00D72A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014263"/>
    <w:pPr>
      <w:autoSpaceDE w:val="0"/>
      <w:autoSpaceDN w:val="0"/>
      <w:adjustRightInd w:val="0"/>
      <w:spacing w:after="0" w:line="240" w:lineRule="auto"/>
      <w:jc w:val="left"/>
    </w:pPr>
    <w:rPr>
      <w:rFonts w:ascii="Rockwell" w:hAnsi="Rockwell" w:cs="Rockwell"/>
      <w:color w:val="000000"/>
      <w:sz w:val="24"/>
      <w:szCs w:val="24"/>
    </w:rPr>
  </w:style>
  <w:style w:type="paragraph" w:styleId="BodyText3">
    <w:name w:val="Body Text 3"/>
    <w:basedOn w:val="Normal"/>
    <w:link w:val="BodyText3Char"/>
    <w:semiHidden/>
    <w:rsid w:val="0018520C"/>
    <w:pPr>
      <w:spacing w:line="240" w:lineRule="auto"/>
      <w:jc w:val="left"/>
    </w:pPr>
    <w:rPr>
      <w:rFonts w:ascii="Comic Sans MS" w:eastAsia="Times New Roman" w:hAnsi="Comic Sans MS" w:cs="Comic Sans MS"/>
    </w:rPr>
  </w:style>
  <w:style w:type="character" w:customStyle="1" w:styleId="BodyText3Char">
    <w:name w:val="Body Text 3 Char"/>
    <w:basedOn w:val="DefaultParagraphFont"/>
    <w:link w:val="BodyText3"/>
    <w:semiHidden/>
    <w:rsid w:val="0018520C"/>
    <w:rPr>
      <w:rFonts w:ascii="Comic Sans MS" w:eastAsia="Times New Roman" w:hAnsi="Comic Sans MS" w:cs="Comic Sans MS"/>
    </w:rPr>
  </w:style>
  <w:style w:type="paragraph" w:styleId="BodyText">
    <w:name w:val="Body Text"/>
    <w:basedOn w:val="Normal"/>
    <w:link w:val="BodyTextChar"/>
    <w:qFormat/>
    <w:rsid w:val="003800E5"/>
    <w:pPr>
      <w:spacing w:after="120"/>
      <w:jc w:val="left"/>
    </w:pPr>
    <w:rPr>
      <w:rFonts w:asciiTheme="minorHAnsi" w:eastAsiaTheme="minorHAnsi" w:hAnsiTheme="minorHAnsi"/>
      <w:sz w:val="22"/>
      <w:szCs w:val="22"/>
    </w:rPr>
  </w:style>
  <w:style w:type="character" w:customStyle="1" w:styleId="BodyTextChar">
    <w:name w:val="Body Text Char"/>
    <w:basedOn w:val="DefaultParagraphFont"/>
    <w:link w:val="BodyText"/>
    <w:rsid w:val="003800E5"/>
    <w:rPr>
      <w:rFonts w:eastAsiaTheme="minorHAnsi"/>
      <w:sz w:val="22"/>
      <w:szCs w:val="22"/>
    </w:rPr>
  </w:style>
  <w:style w:type="table" w:styleId="MediumList2">
    <w:name w:val="Medium List 2"/>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rPr>
        <w:sz w:val="24"/>
        <w:szCs w:val="24"/>
      </w:rPr>
      <w:tblPr/>
      <w:tcPr>
        <w:tcBorders>
          <w:top w:val="nil"/>
          <w:left w:val="nil"/>
          <w:bottom w:val="single" w:sz="24" w:space="0" w:color="474B78" w:themeColor="accent5"/>
          <w:right w:val="nil"/>
          <w:insideH w:val="nil"/>
          <w:insideV w:val="nil"/>
        </w:tcBorders>
        <w:shd w:val="clear" w:color="auto" w:fill="FFFFFF" w:themeFill="background1"/>
      </w:tcPr>
    </w:tblStylePr>
    <w:tblStylePr w:type="lastRow">
      <w:tblPr/>
      <w:tcPr>
        <w:tcBorders>
          <w:top w:val="single" w:sz="8" w:space="0" w:color="474B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4B78" w:themeColor="accent5"/>
          <w:insideH w:val="nil"/>
          <w:insideV w:val="nil"/>
        </w:tcBorders>
        <w:shd w:val="clear" w:color="auto" w:fill="FFFFFF" w:themeFill="background1"/>
      </w:tcPr>
    </w:tblStylePr>
    <w:tblStylePr w:type="lastCol">
      <w:tblPr/>
      <w:tcPr>
        <w:tcBorders>
          <w:top w:val="nil"/>
          <w:left w:val="single" w:sz="8" w:space="0" w:color="474B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top w:val="nil"/>
          <w:bottom w:val="nil"/>
          <w:insideH w:val="nil"/>
          <w:insideV w:val="nil"/>
        </w:tcBorders>
        <w:shd w:val="clear" w:color="auto" w:fill="CDCE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2172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4B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4B78" w:themeFill="accent5"/>
      </w:tcPr>
    </w:tblStylePr>
    <w:tblStylePr w:type="lastCol">
      <w:rPr>
        <w:b/>
        <w:bCs/>
        <w:color w:val="FFFFFF" w:themeColor="background1"/>
      </w:rPr>
      <w:tblPr/>
      <w:tcPr>
        <w:tcBorders>
          <w:left w:val="nil"/>
          <w:right w:val="nil"/>
          <w:insideH w:val="nil"/>
          <w:insideV w:val="nil"/>
        </w:tcBorders>
        <w:shd w:val="clear" w:color="auto" w:fill="474B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E6E3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200"/>
    <w:pPr>
      <w:spacing w:after="0"/>
    </w:pPr>
    <w:rPr>
      <w:rFonts w:ascii="Arial" w:hAnsi="Arial"/>
    </w:rPr>
  </w:style>
  <w:style w:type="paragraph" w:styleId="Heading1">
    <w:name w:val="heading 1"/>
    <w:basedOn w:val="Normal"/>
    <w:next w:val="Normal"/>
    <w:link w:val="Heading1Char"/>
    <w:uiPriority w:val="9"/>
    <w:qFormat/>
    <w:rsid w:val="000F69F4"/>
    <w:pPr>
      <w:spacing w:before="300" w:after="40"/>
      <w:jc w:val="left"/>
      <w:outlineLvl w:val="0"/>
    </w:pPr>
    <w:rPr>
      <w:rFonts w:asciiTheme="minorHAnsi" w:hAnsiTheme="minorHAnsi"/>
      <w:b/>
      <w:smallCaps/>
      <w:spacing w:val="5"/>
      <w:sz w:val="36"/>
      <w:szCs w:val="32"/>
    </w:rPr>
  </w:style>
  <w:style w:type="paragraph" w:styleId="Heading2">
    <w:name w:val="heading 2"/>
    <w:basedOn w:val="Normal"/>
    <w:next w:val="Normal"/>
    <w:link w:val="Heading2Char"/>
    <w:uiPriority w:val="9"/>
    <w:unhideWhenUsed/>
    <w:qFormat/>
    <w:rsid w:val="00A20118"/>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0F69F4"/>
    <w:pPr>
      <w:jc w:val="left"/>
      <w:outlineLvl w:val="2"/>
    </w:pPr>
    <w:rPr>
      <w:smallCaps/>
      <w:spacing w:val="5"/>
      <w:sz w:val="28"/>
      <w:szCs w:val="24"/>
    </w:rPr>
  </w:style>
  <w:style w:type="paragraph" w:styleId="Heading4">
    <w:name w:val="heading 4"/>
    <w:basedOn w:val="Normal"/>
    <w:next w:val="Normal"/>
    <w:link w:val="Heading4Char"/>
    <w:uiPriority w:val="9"/>
    <w:unhideWhenUsed/>
    <w:qFormat/>
    <w:rsid w:val="00A20118"/>
    <w:pPr>
      <w:spacing w:before="24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A20118"/>
    <w:pPr>
      <w:spacing w:before="20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unhideWhenUsed/>
    <w:qFormat/>
    <w:rsid w:val="00A20118"/>
    <w:pPr>
      <w:jc w:val="left"/>
      <w:outlineLvl w:val="5"/>
    </w:pPr>
    <w:rPr>
      <w:smallCaps/>
      <w:color w:val="DA1F28" w:themeColor="accent2"/>
      <w:spacing w:val="5"/>
      <w:sz w:val="22"/>
    </w:rPr>
  </w:style>
  <w:style w:type="paragraph" w:styleId="Heading7">
    <w:name w:val="heading 7"/>
    <w:basedOn w:val="Normal"/>
    <w:next w:val="Normal"/>
    <w:link w:val="Heading7Char"/>
    <w:uiPriority w:val="9"/>
    <w:unhideWhenUsed/>
    <w:qFormat/>
    <w:rsid w:val="00A20118"/>
    <w:pPr>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A20118"/>
    <w:pPr>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A20118"/>
    <w:pPr>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9F4"/>
    <w:rPr>
      <w:b/>
      <w:smallCaps/>
      <w:spacing w:val="5"/>
      <w:sz w:val="36"/>
      <w:szCs w:val="32"/>
    </w:rPr>
  </w:style>
  <w:style w:type="character" w:customStyle="1" w:styleId="Heading2Char">
    <w:name w:val="Heading 2 Char"/>
    <w:basedOn w:val="DefaultParagraphFont"/>
    <w:link w:val="Heading2"/>
    <w:uiPriority w:val="9"/>
    <w:rsid w:val="00A20118"/>
    <w:rPr>
      <w:smallCaps/>
      <w:spacing w:val="5"/>
      <w:sz w:val="28"/>
      <w:szCs w:val="28"/>
    </w:rPr>
  </w:style>
  <w:style w:type="character" w:customStyle="1" w:styleId="Heading3Char">
    <w:name w:val="Heading 3 Char"/>
    <w:basedOn w:val="DefaultParagraphFont"/>
    <w:link w:val="Heading3"/>
    <w:uiPriority w:val="9"/>
    <w:rsid w:val="000F69F4"/>
    <w:rPr>
      <w:rFonts w:ascii="Arial" w:hAnsi="Arial"/>
      <w:smallCaps/>
      <w:spacing w:val="5"/>
      <w:sz w:val="28"/>
      <w:szCs w:val="24"/>
    </w:rPr>
  </w:style>
  <w:style w:type="character" w:customStyle="1" w:styleId="Heading4Char">
    <w:name w:val="Heading 4 Char"/>
    <w:basedOn w:val="DefaultParagraphFont"/>
    <w:link w:val="Heading4"/>
    <w:uiPriority w:val="9"/>
    <w:rsid w:val="00A20118"/>
    <w:rPr>
      <w:smallCaps/>
      <w:spacing w:val="10"/>
      <w:sz w:val="22"/>
      <w:szCs w:val="22"/>
    </w:rPr>
  </w:style>
  <w:style w:type="character" w:customStyle="1" w:styleId="Heading5Char">
    <w:name w:val="Heading 5 Char"/>
    <w:basedOn w:val="DefaultParagraphFont"/>
    <w:link w:val="Heading5"/>
    <w:uiPriority w:val="9"/>
    <w:rsid w:val="00A20118"/>
    <w:rPr>
      <w:smallCaps/>
      <w:color w:val="A3171D" w:themeColor="accent2" w:themeShade="BF"/>
      <w:spacing w:val="10"/>
      <w:sz w:val="22"/>
      <w:szCs w:val="26"/>
    </w:rPr>
  </w:style>
  <w:style w:type="character" w:customStyle="1" w:styleId="Heading6Char">
    <w:name w:val="Heading 6 Char"/>
    <w:basedOn w:val="DefaultParagraphFont"/>
    <w:link w:val="Heading6"/>
    <w:uiPriority w:val="9"/>
    <w:rsid w:val="00A20118"/>
    <w:rPr>
      <w:smallCaps/>
      <w:color w:val="DA1F28" w:themeColor="accent2"/>
      <w:spacing w:val="5"/>
      <w:sz w:val="22"/>
    </w:rPr>
  </w:style>
  <w:style w:type="character" w:customStyle="1" w:styleId="Heading7Char">
    <w:name w:val="Heading 7 Char"/>
    <w:basedOn w:val="DefaultParagraphFont"/>
    <w:link w:val="Heading7"/>
    <w:uiPriority w:val="9"/>
    <w:rsid w:val="00A20118"/>
    <w:rPr>
      <w:b/>
      <w:smallCaps/>
      <w:color w:val="DA1F28" w:themeColor="accent2"/>
      <w:spacing w:val="10"/>
    </w:rPr>
  </w:style>
  <w:style w:type="character" w:customStyle="1" w:styleId="Heading8Char">
    <w:name w:val="Heading 8 Char"/>
    <w:basedOn w:val="DefaultParagraphFont"/>
    <w:link w:val="Heading8"/>
    <w:uiPriority w:val="9"/>
    <w:semiHidden/>
    <w:rsid w:val="00A20118"/>
    <w:rPr>
      <w:b/>
      <w:i/>
      <w:smallCaps/>
      <w:color w:val="A3171D" w:themeColor="accent2" w:themeShade="BF"/>
    </w:rPr>
  </w:style>
  <w:style w:type="character" w:customStyle="1" w:styleId="Heading9Char">
    <w:name w:val="Heading 9 Char"/>
    <w:basedOn w:val="DefaultParagraphFont"/>
    <w:link w:val="Heading9"/>
    <w:uiPriority w:val="9"/>
    <w:semiHidden/>
    <w:rsid w:val="00A20118"/>
    <w:rPr>
      <w:b/>
      <w:i/>
      <w:smallCaps/>
      <w:color w:val="6C0F13" w:themeColor="accent2" w:themeShade="7F"/>
    </w:rPr>
  </w:style>
  <w:style w:type="paragraph" w:styleId="ListParagraph">
    <w:name w:val="List Paragraph"/>
    <w:basedOn w:val="Normal"/>
    <w:uiPriority w:val="34"/>
    <w:qFormat/>
    <w:rsid w:val="00A20118"/>
    <w:pPr>
      <w:ind w:left="720"/>
      <w:contextualSpacing/>
    </w:pPr>
  </w:style>
  <w:style w:type="character" w:styleId="CommentReference">
    <w:name w:val="annotation reference"/>
    <w:basedOn w:val="DefaultParagraphFont"/>
    <w:uiPriority w:val="99"/>
    <w:semiHidden/>
    <w:unhideWhenUsed/>
    <w:rsid w:val="00A20118"/>
    <w:rPr>
      <w:sz w:val="16"/>
      <w:szCs w:val="16"/>
    </w:rPr>
  </w:style>
  <w:style w:type="paragraph" w:styleId="CommentText">
    <w:name w:val="annotation text"/>
    <w:basedOn w:val="Normal"/>
    <w:link w:val="CommentTextChar"/>
    <w:uiPriority w:val="99"/>
    <w:semiHidden/>
    <w:unhideWhenUsed/>
    <w:rsid w:val="00A20118"/>
    <w:pPr>
      <w:spacing w:line="240" w:lineRule="auto"/>
    </w:pPr>
  </w:style>
  <w:style w:type="character" w:customStyle="1" w:styleId="CommentTextChar">
    <w:name w:val="Comment Text Char"/>
    <w:basedOn w:val="DefaultParagraphFont"/>
    <w:link w:val="CommentText"/>
    <w:uiPriority w:val="99"/>
    <w:semiHidden/>
    <w:rsid w:val="00A20118"/>
    <w:rPr>
      <w:sz w:val="20"/>
      <w:szCs w:val="20"/>
    </w:rPr>
  </w:style>
  <w:style w:type="paragraph" w:styleId="BalloonText">
    <w:name w:val="Balloon Text"/>
    <w:basedOn w:val="Normal"/>
    <w:link w:val="BalloonTextChar"/>
    <w:unhideWhenUsed/>
    <w:rsid w:val="00A201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18"/>
    <w:rPr>
      <w:rFonts w:ascii="Tahoma" w:hAnsi="Tahoma" w:cs="Tahoma"/>
      <w:sz w:val="16"/>
      <w:szCs w:val="16"/>
    </w:rPr>
  </w:style>
  <w:style w:type="paragraph" w:styleId="Caption">
    <w:name w:val="caption"/>
    <w:basedOn w:val="Normal"/>
    <w:next w:val="Normal"/>
    <w:uiPriority w:val="35"/>
    <w:unhideWhenUsed/>
    <w:qFormat/>
    <w:rsid w:val="00A20118"/>
    <w:rPr>
      <w:b/>
      <w:bCs/>
      <w:caps/>
      <w:sz w:val="16"/>
      <w:szCs w:val="18"/>
    </w:rPr>
  </w:style>
  <w:style w:type="paragraph" w:styleId="Title">
    <w:name w:val="Title"/>
    <w:basedOn w:val="Normal"/>
    <w:next w:val="Normal"/>
    <w:link w:val="TitleChar"/>
    <w:qFormat/>
    <w:rsid w:val="00AD3B13"/>
    <w:pPr>
      <w:pBdr>
        <w:top w:val="single" w:sz="12" w:space="1" w:color="DA1F28" w:themeColor="accent2"/>
      </w:pBdr>
      <w:spacing w:line="240" w:lineRule="auto"/>
      <w:jc w:val="right"/>
    </w:pPr>
    <w:rPr>
      <w:rFonts w:ascii="Calisto MT" w:hAnsi="Calisto MT"/>
      <w:smallCaps/>
      <w:sz w:val="48"/>
      <w:szCs w:val="48"/>
    </w:rPr>
  </w:style>
  <w:style w:type="character" w:customStyle="1" w:styleId="TitleChar">
    <w:name w:val="Title Char"/>
    <w:basedOn w:val="DefaultParagraphFont"/>
    <w:link w:val="Title"/>
    <w:uiPriority w:val="10"/>
    <w:rsid w:val="00AD3B13"/>
    <w:rPr>
      <w:rFonts w:ascii="Calisto MT" w:hAnsi="Calisto MT"/>
      <w:smallCaps/>
      <w:sz w:val="48"/>
      <w:szCs w:val="48"/>
    </w:rPr>
  </w:style>
  <w:style w:type="paragraph" w:styleId="Subtitle">
    <w:name w:val="Subtitle"/>
    <w:basedOn w:val="Normal"/>
    <w:next w:val="Normal"/>
    <w:link w:val="SubtitleChar"/>
    <w:uiPriority w:val="11"/>
    <w:qFormat/>
    <w:rsid w:val="00A2011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20118"/>
    <w:rPr>
      <w:rFonts w:asciiTheme="majorHAnsi" w:eastAsiaTheme="majorEastAsia" w:hAnsiTheme="majorHAnsi" w:cstheme="majorBidi"/>
      <w:szCs w:val="22"/>
    </w:rPr>
  </w:style>
  <w:style w:type="character" w:styleId="Strong">
    <w:name w:val="Strong"/>
    <w:uiPriority w:val="22"/>
    <w:qFormat/>
    <w:rsid w:val="00A20118"/>
    <w:rPr>
      <w:b/>
      <w:color w:val="DA1F28" w:themeColor="accent2"/>
    </w:rPr>
  </w:style>
  <w:style w:type="character" w:styleId="Emphasis">
    <w:name w:val="Emphasis"/>
    <w:uiPriority w:val="20"/>
    <w:qFormat/>
    <w:rsid w:val="005B3E1B"/>
    <w:rPr>
      <w:rFonts w:ascii="Arial" w:hAnsi="Arial"/>
      <w:b/>
      <w:i/>
      <w:spacing w:val="10"/>
      <w:sz w:val="18"/>
    </w:rPr>
  </w:style>
  <w:style w:type="paragraph" w:styleId="NoSpacing">
    <w:name w:val="No Spacing"/>
    <w:basedOn w:val="Normal"/>
    <w:link w:val="NoSpacingChar"/>
    <w:uiPriority w:val="1"/>
    <w:qFormat/>
    <w:rsid w:val="00A20118"/>
    <w:pPr>
      <w:spacing w:line="240" w:lineRule="auto"/>
    </w:pPr>
  </w:style>
  <w:style w:type="character" w:customStyle="1" w:styleId="NoSpacingChar">
    <w:name w:val="No Spacing Char"/>
    <w:basedOn w:val="DefaultParagraphFont"/>
    <w:link w:val="NoSpacing"/>
    <w:uiPriority w:val="1"/>
    <w:rsid w:val="00A20118"/>
  </w:style>
  <w:style w:type="paragraph" w:styleId="Quote">
    <w:name w:val="Quote"/>
    <w:basedOn w:val="Normal"/>
    <w:next w:val="Normal"/>
    <w:link w:val="QuoteChar"/>
    <w:uiPriority w:val="29"/>
    <w:qFormat/>
    <w:rsid w:val="00A20118"/>
    <w:rPr>
      <w:i/>
    </w:rPr>
  </w:style>
  <w:style w:type="character" w:customStyle="1" w:styleId="QuoteChar">
    <w:name w:val="Quote Char"/>
    <w:basedOn w:val="DefaultParagraphFont"/>
    <w:link w:val="Quote"/>
    <w:uiPriority w:val="29"/>
    <w:rsid w:val="00A20118"/>
    <w:rPr>
      <w:i/>
    </w:rPr>
  </w:style>
  <w:style w:type="paragraph" w:styleId="IntenseQuote">
    <w:name w:val="Intense Quote"/>
    <w:basedOn w:val="Normal"/>
    <w:next w:val="Normal"/>
    <w:link w:val="IntenseQuoteChar"/>
    <w:uiPriority w:val="30"/>
    <w:qFormat/>
    <w:rsid w:val="00A20118"/>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20118"/>
    <w:rPr>
      <w:b/>
      <w:i/>
      <w:color w:val="FFFFFF" w:themeColor="background1"/>
      <w:shd w:val="clear" w:color="auto" w:fill="DA1F28" w:themeFill="accent2"/>
    </w:rPr>
  </w:style>
  <w:style w:type="character" w:styleId="SubtleEmphasis">
    <w:name w:val="Subtle Emphasis"/>
    <w:uiPriority w:val="19"/>
    <w:qFormat/>
    <w:rsid w:val="00A20118"/>
    <w:rPr>
      <w:i/>
    </w:rPr>
  </w:style>
  <w:style w:type="character" w:styleId="IntenseEmphasis">
    <w:name w:val="Intense Emphasis"/>
    <w:uiPriority w:val="21"/>
    <w:qFormat/>
    <w:rsid w:val="00A20118"/>
    <w:rPr>
      <w:b/>
      <w:i/>
      <w:color w:val="DA1F28" w:themeColor="accent2"/>
      <w:spacing w:val="10"/>
    </w:rPr>
  </w:style>
  <w:style w:type="character" w:styleId="SubtleReference">
    <w:name w:val="Subtle Reference"/>
    <w:uiPriority w:val="31"/>
    <w:qFormat/>
    <w:rsid w:val="00A20118"/>
    <w:rPr>
      <w:b/>
    </w:rPr>
  </w:style>
  <w:style w:type="character" w:styleId="IntenseReference">
    <w:name w:val="Intense Reference"/>
    <w:uiPriority w:val="32"/>
    <w:qFormat/>
    <w:rsid w:val="00A20118"/>
    <w:rPr>
      <w:b/>
      <w:bCs/>
      <w:smallCaps/>
      <w:spacing w:val="5"/>
      <w:sz w:val="22"/>
      <w:szCs w:val="22"/>
      <w:u w:val="single"/>
    </w:rPr>
  </w:style>
  <w:style w:type="character" w:styleId="BookTitle">
    <w:name w:val="Book Title"/>
    <w:uiPriority w:val="33"/>
    <w:qFormat/>
    <w:rsid w:val="00A2011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20118"/>
    <w:pPr>
      <w:outlineLvl w:val="9"/>
    </w:pPr>
    <w:rPr>
      <w:lang w:bidi="en-US"/>
    </w:rPr>
  </w:style>
  <w:style w:type="paragraph" w:styleId="TOC1">
    <w:name w:val="toc 1"/>
    <w:basedOn w:val="Normal"/>
    <w:next w:val="Normal"/>
    <w:autoRedefine/>
    <w:uiPriority w:val="39"/>
    <w:unhideWhenUsed/>
    <w:rsid w:val="001E5DFF"/>
    <w:pPr>
      <w:tabs>
        <w:tab w:val="left" w:pos="450"/>
        <w:tab w:val="right" w:leader="dot" w:pos="9350"/>
      </w:tabs>
      <w:spacing w:after="100"/>
    </w:pPr>
  </w:style>
  <w:style w:type="character" w:styleId="Hyperlink">
    <w:name w:val="Hyperlink"/>
    <w:basedOn w:val="DefaultParagraphFont"/>
    <w:uiPriority w:val="99"/>
    <w:unhideWhenUsed/>
    <w:rsid w:val="00F52D8E"/>
    <w:rPr>
      <w:color w:val="FF8119" w:themeColor="hyperlink"/>
      <w:u w:val="single"/>
    </w:rPr>
  </w:style>
  <w:style w:type="paragraph" w:styleId="Header">
    <w:name w:val="header"/>
    <w:basedOn w:val="Normal"/>
    <w:link w:val="HeaderChar"/>
    <w:unhideWhenUsed/>
    <w:rsid w:val="00F52D8E"/>
    <w:pPr>
      <w:tabs>
        <w:tab w:val="center" w:pos="4680"/>
        <w:tab w:val="right" w:pos="9360"/>
      </w:tabs>
      <w:spacing w:line="240" w:lineRule="auto"/>
    </w:pPr>
  </w:style>
  <w:style w:type="character" w:customStyle="1" w:styleId="HeaderChar">
    <w:name w:val="Header Char"/>
    <w:basedOn w:val="DefaultParagraphFont"/>
    <w:link w:val="Header"/>
    <w:uiPriority w:val="99"/>
    <w:rsid w:val="00F52D8E"/>
    <w:rPr>
      <w:rFonts w:ascii="Arial" w:hAnsi="Arial"/>
    </w:rPr>
  </w:style>
  <w:style w:type="paragraph" w:styleId="Footer">
    <w:name w:val="footer"/>
    <w:basedOn w:val="Normal"/>
    <w:link w:val="FooterChar"/>
    <w:unhideWhenUsed/>
    <w:rsid w:val="00F52D8E"/>
    <w:pPr>
      <w:tabs>
        <w:tab w:val="center" w:pos="4680"/>
        <w:tab w:val="right" w:pos="9360"/>
      </w:tabs>
      <w:spacing w:line="240" w:lineRule="auto"/>
    </w:pPr>
  </w:style>
  <w:style w:type="character" w:customStyle="1" w:styleId="FooterChar">
    <w:name w:val="Footer Char"/>
    <w:basedOn w:val="DefaultParagraphFont"/>
    <w:link w:val="Footer"/>
    <w:uiPriority w:val="99"/>
    <w:rsid w:val="00F52D8E"/>
    <w:rPr>
      <w:rFonts w:ascii="Arial" w:hAnsi="Arial"/>
    </w:rPr>
  </w:style>
  <w:style w:type="table" w:styleId="TableGrid">
    <w:name w:val="Table Grid"/>
    <w:basedOn w:val="TableNormal"/>
    <w:uiPriority w:val="59"/>
    <w:rsid w:val="00C27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271BB"/>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styleId="PlaceholderText">
    <w:name w:val="Placeholder Text"/>
    <w:basedOn w:val="DefaultParagraphFont"/>
    <w:uiPriority w:val="99"/>
    <w:semiHidden/>
    <w:rsid w:val="001F60D7"/>
    <w:rPr>
      <w:color w:val="808080"/>
    </w:rPr>
  </w:style>
  <w:style w:type="paragraph" w:styleId="NormalWeb">
    <w:name w:val="Normal (Web)"/>
    <w:basedOn w:val="Normal"/>
    <w:uiPriority w:val="99"/>
    <w:unhideWhenUsed/>
    <w:rsid w:val="00AC0104"/>
    <w:pPr>
      <w:spacing w:line="240" w:lineRule="auto"/>
      <w:jc w:val="left"/>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3D013C"/>
    <w:rPr>
      <w:color w:val="44B9E8" w:themeColor="followedHyperlink"/>
      <w:u w:val="single"/>
    </w:rPr>
  </w:style>
  <w:style w:type="paragraph" w:customStyle="1" w:styleId="Bodytextnoindent">
    <w:name w:val="Body text no indent"/>
    <w:basedOn w:val="Normal"/>
    <w:rsid w:val="003D013C"/>
    <w:pPr>
      <w:widowControl w:val="0"/>
      <w:autoSpaceDE w:val="0"/>
      <w:autoSpaceDN w:val="0"/>
      <w:adjustRightInd w:val="0"/>
      <w:spacing w:line="260" w:lineRule="atLeast"/>
      <w:jc w:val="left"/>
    </w:pPr>
    <w:rPr>
      <w:rFonts w:ascii="Adobe Garamond" w:eastAsia="Times New Roman" w:hAnsi="Adobe Garamond" w:cs="Times New Roman"/>
      <w:color w:val="000000"/>
      <w:sz w:val="22"/>
    </w:rPr>
  </w:style>
  <w:style w:type="paragraph" w:customStyle="1" w:styleId="Noparagraphstyle">
    <w:name w:val="[No paragraph style]"/>
    <w:rsid w:val="003D013C"/>
    <w:pPr>
      <w:widowControl w:val="0"/>
      <w:autoSpaceDE w:val="0"/>
      <w:autoSpaceDN w:val="0"/>
      <w:adjustRightInd w:val="0"/>
      <w:spacing w:after="0" w:line="288" w:lineRule="auto"/>
      <w:jc w:val="left"/>
    </w:pPr>
    <w:rPr>
      <w:rFonts w:ascii="Times" w:eastAsia="Times New Roman" w:hAnsi="Times New Roman" w:cs="Times New Roman"/>
      <w:color w:val="000000"/>
      <w:sz w:val="24"/>
    </w:rPr>
  </w:style>
  <w:style w:type="character" w:customStyle="1" w:styleId="apple-converted-space">
    <w:name w:val="apple-converted-space"/>
    <w:basedOn w:val="DefaultParagraphFont"/>
    <w:rsid w:val="005E0B1D"/>
  </w:style>
  <w:style w:type="paragraph" w:styleId="TOC3">
    <w:name w:val="toc 3"/>
    <w:basedOn w:val="Normal"/>
    <w:next w:val="Normal"/>
    <w:autoRedefine/>
    <w:uiPriority w:val="39"/>
    <w:unhideWhenUsed/>
    <w:rsid w:val="006759A8"/>
    <w:pPr>
      <w:spacing w:after="100"/>
      <w:ind w:left="400"/>
    </w:pPr>
  </w:style>
  <w:style w:type="paragraph" w:styleId="CommentSubject">
    <w:name w:val="annotation subject"/>
    <w:basedOn w:val="CommentText"/>
    <w:next w:val="CommentText"/>
    <w:link w:val="CommentSubjectChar"/>
    <w:uiPriority w:val="99"/>
    <w:semiHidden/>
    <w:unhideWhenUsed/>
    <w:rsid w:val="0007462F"/>
    <w:rPr>
      <w:b/>
      <w:bCs/>
    </w:rPr>
  </w:style>
  <w:style w:type="character" w:customStyle="1" w:styleId="CommentSubjectChar">
    <w:name w:val="Comment Subject Char"/>
    <w:basedOn w:val="CommentTextChar"/>
    <w:link w:val="CommentSubject"/>
    <w:uiPriority w:val="99"/>
    <w:semiHidden/>
    <w:rsid w:val="0007462F"/>
    <w:rPr>
      <w:rFonts w:ascii="Arial" w:hAnsi="Arial"/>
      <w:b/>
      <w:bCs/>
      <w:sz w:val="20"/>
      <w:szCs w:val="20"/>
    </w:rPr>
  </w:style>
  <w:style w:type="paragraph" w:styleId="TOC2">
    <w:name w:val="toc 2"/>
    <w:basedOn w:val="Normal"/>
    <w:next w:val="Normal"/>
    <w:autoRedefine/>
    <w:uiPriority w:val="39"/>
    <w:unhideWhenUsed/>
    <w:rsid w:val="001B5839"/>
    <w:pPr>
      <w:spacing w:after="100"/>
      <w:ind w:left="200"/>
    </w:pPr>
  </w:style>
  <w:style w:type="table" w:styleId="LightList">
    <w:name w:val="Light List"/>
    <w:basedOn w:val="TableNormal"/>
    <w:uiPriority w:val="61"/>
    <w:rsid w:val="00D72A5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014263"/>
    <w:pPr>
      <w:autoSpaceDE w:val="0"/>
      <w:autoSpaceDN w:val="0"/>
      <w:adjustRightInd w:val="0"/>
      <w:spacing w:after="0" w:line="240" w:lineRule="auto"/>
      <w:jc w:val="left"/>
    </w:pPr>
    <w:rPr>
      <w:rFonts w:ascii="Rockwell" w:hAnsi="Rockwell" w:cs="Rockwell"/>
      <w:color w:val="000000"/>
      <w:sz w:val="24"/>
      <w:szCs w:val="24"/>
    </w:rPr>
  </w:style>
  <w:style w:type="paragraph" w:styleId="BodyText3">
    <w:name w:val="Body Text 3"/>
    <w:basedOn w:val="Normal"/>
    <w:link w:val="BodyText3Char"/>
    <w:semiHidden/>
    <w:rsid w:val="0018520C"/>
    <w:pPr>
      <w:spacing w:line="240" w:lineRule="auto"/>
      <w:jc w:val="left"/>
    </w:pPr>
    <w:rPr>
      <w:rFonts w:ascii="Comic Sans MS" w:eastAsia="Times New Roman" w:hAnsi="Comic Sans MS" w:cs="Comic Sans MS"/>
    </w:rPr>
  </w:style>
  <w:style w:type="character" w:customStyle="1" w:styleId="BodyText3Char">
    <w:name w:val="Body Text 3 Char"/>
    <w:basedOn w:val="DefaultParagraphFont"/>
    <w:link w:val="BodyText3"/>
    <w:semiHidden/>
    <w:rsid w:val="0018520C"/>
    <w:rPr>
      <w:rFonts w:ascii="Comic Sans MS" w:eastAsia="Times New Roman" w:hAnsi="Comic Sans MS" w:cs="Comic Sans MS"/>
    </w:rPr>
  </w:style>
  <w:style w:type="paragraph" w:styleId="BodyText">
    <w:name w:val="Body Text"/>
    <w:basedOn w:val="Normal"/>
    <w:link w:val="BodyTextChar"/>
    <w:qFormat/>
    <w:rsid w:val="003800E5"/>
    <w:pPr>
      <w:spacing w:after="120"/>
      <w:jc w:val="left"/>
    </w:pPr>
    <w:rPr>
      <w:rFonts w:asciiTheme="minorHAnsi" w:eastAsiaTheme="minorHAnsi" w:hAnsiTheme="minorHAnsi"/>
      <w:sz w:val="22"/>
      <w:szCs w:val="22"/>
    </w:rPr>
  </w:style>
  <w:style w:type="character" w:customStyle="1" w:styleId="BodyTextChar">
    <w:name w:val="Body Text Char"/>
    <w:basedOn w:val="DefaultParagraphFont"/>
    <w:link w:val="BodyText"/>
    <w:rsid w:val="003800E5"/>
    <w:rPr>
      <w:rFonts w:eastAsiaTheme="minorHAnsi"/>
      <w:sz w:val="22"/>
      <w:szCs w:val="22"/>
    </w:rPr>
  </w:style>
  <w:style w:type="table" w:styleId="MediumList2">
    <w:name w:val="Medium List 2"/>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D02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rPr>
        <w:sz w:val="24"/>
        <w:szCs w:val="24"/>
      </w:rPr>
      <w:tblPr/>
      <w:tcPr>
        <w:tcBorders>
          <w:top w:val="nil"/>
          <w:left w:val="nil"/>
          <w:bottom w:val="single" w:sz="24" w:space="0" w:color="474B78" w:themeColor="accent5"/>
          <w:right w:val="nil"/>
          <w:insideH w:val="nil"/>
          <w:insideV w:val="nil"/>
        </w:tcBorders>
        <w:shd w:val="clear" w:color="auto" w:fill="FFFFFF" w:themeFill="background1"/>
      </w:tcPr>
    </w:tblStylePr>
    <w:tblStylePr w:type="lastRow">
      <w:tblPr/>
      <w:tcPr>
        <w:tcBorders>
          <w:top w:val="single" w:sz="8" w:space="0" w:color="474B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4B78" w:themeColor="accent5"/>
          <w:insideH w:val="nil"/>
          <w:insideV w:val="nil"/>
        </w:tcBorders>
        <w:shd w:val="clear" w:color="auto" w:fill="FFFFFF" w:themeFill="background1"/>
      </w:tcPr>
    </w:tblStylePr>
    <w:tblStylePr w:type="lastCol">
      <w:tblPr/>
      <w:tcPr>
        <w:tcBorders>
          <w:top w:val="nil"/>
          <w:left w:val="single" w:sz="8" w:space="0" w:color="474B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top w:val="nil"/>
          <w:bottom w:val="nil"/>
          <w:insideH w:val="nil"/>
          <w:insideV w:val="nil"/>
        </w:tcBorders>
        <w:shd w:val="clear" w:color="auto" w:fill="CDCE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2172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4B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4B78" w:themeFill="accent5"/>
      </w:tcPr>
    </w:tblStylePr>
    <w:tblStylePr w:type="lastCol">
      <w:rPr>
        <w:b/>
        <w:bCs/>
        <w:color w:val="FFFFFF" w:themeColor="background1"/>
      </w:rPr>
      <w:tblPr/>
      <w:tcPr>
        <w:tcBorders>
          <w:left w:val="nil"/>
          <w:right w:val="nil"/>
          <w:insideH w:val="nil"/>
          <w:insideV w:val="nil"/>
        </w:tcBorders>
        <w:shd w:val="clear" w:color="auto" w:fill="474B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E6E3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8649">
      <w:bodyDiv w:val="1"/>
      <w:marLeft w:val="0"/>
      <w:marRight w:val="0"/>
      <w:marTop w:val="0"/>
      <w:marBottom w:val="0"/>
      <w:divBdr>
        <w:top w:val="none" w:sz="0" w:space="0" w:color="auto"/>
        <w:left w:val="none" w:sz="0" w:space="0" w:color="auto"/>
        <w:bottom w:val="none" w:sz="0" w:space="0" w:color="auto"/>
        <w:right w:val="none" w:sz="0" w:space="0" w:color="auto"/>
      </w:divBdr>
    </w:div>
    <w:div w:id="152189047">
      <w:bodyDiv w:val="1"/>
      <w:marLeft w:val="0"/>
      <w:marRight w:val="0"/>
      <w:marTop w:val="0"/>
      <w:marBottom w:val="0"/>
      <w:divBdr>
        <w:top w:val="none" w:sz="0" w:space="0" w:color="auto"/>
        <w:left w:val="none" w:sz="0" w:space="0" w:color="auto"/>
        <w:bottom w:val="none" w:sz="0" w:space="0" w:color="auto"/>
        <w:right w:val="none" w:sz="0" w:space="0" w:color="auto"/>
      </w:divBdr>
    </w:div>
    <w:div w:id="190725662">
      <w:bodyDiv w:val="1"/>
      <w:marLeft w:val="0"/>
      <w:marRight w:val="0"/>
      <w:marTop w:val="0"/>
      <w:marBottom w:val="0"/>
      <w:divBdr>
        <w:top w:val="none" w:sz="0" w:space="0" w:color="auto"/>
        <w:left w:val="none" w:sz="0" w:space="0" w:color="auto"/>
        <w:bottom w:val="none" w:sz="0" w:space="0" w:color="auto"/>
        <w:right w:val="none" w:sz="0" w:space="0" w:color="auto"/>
      </w:divBdr>
    </w:div>
    <w:div w:id="222067144">
      <w:bodyDiv w:val="1"/>
      <w:marLeft w:val="0"/>
      <w:marRight w:val="0"/>
      <w:marTop w:val="0"/>
      <w:marBottom w:val="0"/>
      <w:divBdr>
        <w:top w:val="none" w:sz="0" w:space="0" w:color="auto"/>
        <w:left w:val="none" w:sz="0" w:space="0" w:color="auto"/>
        <w:bottom w:val="none" w:sz="0" w:space="0" w:color="auto"/>
        <w:right w:val="none" w:sz="0" w:space="0" w:color="auto"/>
      </w:divBdr>
    </w:div>
    <w:div w:id="258375488">
      <w:bodyDiv w:val="1"/>
      <w:marLeft w:val="0"/>
      <w:marRight w:val="0"/>
      <w:marTop w:val="0"/>
      <w:marBottom w:val="0"/>
      <w:divBdr>
        <w:top w:val="none" w:sz="0" w:space="0" w:color="auto"/>
        <w:left w:val="none" w:sz="0" w:space="0" w:color="auto"/>
        <w:bottom w:val="none" w:sz="0" w:space="0" w:color="auto"/>
        <w:right w:val="none" w:sz="0" w:space="0" w:color="auto"/>
      </w:divBdr>
      <w:divsChild>
        <w:div w:id="1427268884">
          <w:marLeft w:val="0"/>
          <w:marRight w:val="-14580"/>
          <w:marTop w:val="0"/>
          <w:marBottom w:val="0"/>
          <w:divBdr>
            <w:top w:val="none" w:sz="0" w:space="0" w:color="auto"/>
            <w:left w:val="none" w:sz="0" w:space="0" w:color="auto"/>
            <w:bottom w:val="none" w:sz="0" w:space="0" w:color="auto"/>
            <w:right w:val="none" w:sz="0" w:space="0" w:color="auto"/>
          </w:divBdr>
        </w:div>
        <w:div w:id="1204632129">
          <w:marLeft w:val="0"/>
          <w:marRight w:val="0"/>
          <w:marTop w:val="0"/>
          <w:marBottom w:val="0"/>
          <w:divBdr>
            <w:top w:val="none" w:sz="0" w:space="0" w:color="auto"/>
            <w:left w:val="none" w:sz="0" w:space="0" w:color="auto"/>
            <w:bottom w:val="none" w:sz="0" w:space="0" w:color="auto"/>
            <w:right w:val="none" w:sz="0" w:space="0" w:color="auto"/>
          </w:divBdr>
        </w:div>
        <w:div w:id="1470243948">
          <w:marLeft w:val="0"/>
          <w:marRight w:val="0"/>
          <w:marTop w:val="0"/>
          <w:marBottom w:val="0"/>
          <w:divBdr>
            <w:top w:val="none" w:sz="0" w:space="0" w:color="auto"/>
            <w:left w:val="none" w:sz="0" w:space="0" w:color="auto"/>
            <w:bottom w:val="none" w:sz="0" w:space="0" w:color="auto"/>
            <w:right w:val="none" w:sz="0" w:space="0" w:color="auto"/>
          </w:divBdr>
        </w:div>
        <w:div w:id="764300157">
          <w:marLeft w:val="3696"/>
          <w:marRight w:val="-14580"/>
          <w:marTop w:val="0"/>
          <w:marBottom w:val="0"/>
          <w:divBdr>
            <w:top w:val="none" w:sz="0" w:space="0" w:color="auto"/>
            <w:left w:val="none" w:sz="0" w:space="0" w:color="auto"/>
            <w:bottom w:val="none" w:sz="0" w:space="0" w:color="auto"/>
            <w:right w:val="none" w:sz="0" w:space="0" w:color="auto"/>
          </w:divBdr>
          <w:divsChild>
            <w:div w:id="194661149">
              <w:marLeft w:val="0"/>
              <w:marRight w:val="0"/>
              <w:marTop w:val="45"/>
              <w:marBottom w:val="0"/>
              <w:divBdr>
                <w:top w:val="none" w:sz="0" w:space="0" w:color="auto"/>
                <w:left w:val="none" w:sz="0" w:space="0" w:color="auto"/>
                <w:bottom w:val="none" w:sz="0" w:space="0" w:color="auto"/>
                <w:right w:val="none" w:sz="0" w:space="0" w:color="auto"/>
              </w:divBdr>
              <w:divsChild>
                <w:div w:id="1599413067">
                  <w:marLeft w:val="0"/>
                  <w:marRight w:val="0"/>
                  <w:marTop w:val="0"/>
                  <w:marBottom w:val="0"/>
                  <w:divBdr>
                    <w:top w:val="none" w:sz="0" w:space="0" w:color="auto"/>
                    <w:left w:val="none" w:sz="0" w:space="0" w:color="auto"/>
                    <w:bottom w:val="none" w:sz="0" w:space="0" w:color="auto"/>
                    <w:right w:val="none" w:sz="0" w:space="0" w:color="auto"/>
                  </w:divBdr>
                  <w:divsChild>
                    <w:div w:id="1172526532">
                      <w:marLeft w:val="0"/>
                      <w:marRight w:val="0"/>
                      <w:marTop w:val="0"/>
                      <w:marBottom w:val="0"/>
                      <w:divBdr>
                        <w:top w:val="none" w:sz="0" w:space="0" w:color="auto"/>
                        <w:left w:val="none" w:sz="0" w:space="0" w:color="auto"/>
                        <w:bottom w:val="none" w:sz="0" w:space="0" w:color="auto"/>
                        <w:right w:val="none" w:sz="0" w:space="0" w:color="auto"/>
                      </w:divBdr>
                      <w:divsChild>
                        <w:div w:id="12175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3668">
              <w:marLeft w:val="0"/>
              <w:marRight w:val="0"/>
              <w:marTop w:val="0"/>
              <w:marBottom w:val="0"/>
              <w:divBdr>
                <w:top w:val="none" w:sz="0" w:space="0" w:color="auto"/>
                <w:left w:val="none" w:sz="0" w:space="0" w:color="auto"/>
                <w:bottom w:val="none" w:sz="0" w:space="0" w:color="auto"/>
                <w:right w:val="none" w:sz="0" w:space="0" w:color="auto"/>
              </w:divBdr>
              <w:divsChild>
                <w:div w:id="740910096">
                  <w:marLeft w:val="0"/>
                  <w:marRight w:val="0"/>
                  <w:marTop w:val="0"/>
                  <w:marBottom w:val="210"/>
                  <w:divBdr>
                    <w:top w:val="none" w:sz="0" w:space="0" w:color="auto"/>
                    <w:left w:val="none" w:sz="0" w:space="0" w:color="auto"/>
                    <w:bottom w:val="single" w:sz="6" w:space="11" w:color="000000"/>
                    <w:right w:val="none" w:sz="0" w:space="0" w:color="auto"/>
                  </w:divBdr>
                  <w:divsChild>
                    <w:div w:id="563878321">
                      <w:marLeft w:val="0"/>
                      <w:marRight w:val="0"/>
                      <w:marTop w:val="0"/>
                      <w:marBottom w:val="0"/>
                      <w:divBdr>
                        <w:top w:val="none" w:sz="0" w:space="0" w:color="auto"/>
                        <w:left w:val="none" w:sz="0" w:space="0" w:color="auto"/>
                        <w:bottom w:val="none" w:sz="0" w:space="0" w:color="auto"/>
                        <w:right w:val="none" w:sz="0" w:space="0" w:color="auto"/>
                      </w:divBdr>
                      <w:divsChild>
                        <w:div w:id="75833475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85825870">
                  <w:marLeft w:val="0"/>
                  <w:marRight w:val="0"/>
                  <w:marTop w:val="0"/>
                  <w:marBottom w:val="0"/>
                  <w:divBdr>
                    <w:top w:val="none" w:sz="0" w:space="0" w:color="auto"/>
                    <w:left w:val="none" w:sz="0" w:space="0" w:color="auto"/>
                    <w:bottom w:val="none" w:sz="0" w:space="0" w:color="auto"/>
                    <w:right w:val="none" w:sz="0" w:space="0" w:color="auto"/>
                  </w:divBdr>
                  <w:divsChild>
                    <w:div w:id="1319533843">
                      <w:marLeft w:val="0"/>
                      <w:marRight w:val="0"/>
                      <w:marTop w:val="0"/>
                      <w:marBottom w:val="0"/>
                      <w:divBdr>
                        <w:top w:val="none" w:sz="0" w:space="0" w:color="auto"/>
                        <w:left w:val="none" w:sz="0" w:space="0" w:color="auto"/>
                        <w:bottom w:val="none" w:sz="0" w:space="0" w:color="auto"/>
                        <w:right w:val="none" w:sz="0" w:space="0" w:color="auto"/>
                      </w:divBdr>
                      <w:divsChild>
                        <w:div w:id="184597289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7334">
      <w:bodyDiv w:val="1"/>
      <w:marLeft w:val="0"/>
      <w:marRight w:val="0"/>
      <w:marTop w:val="0"/>
      <w:marBottom w:val="0"/>
      <w:divBdr>
        <w:top w:val="none" w:sz="0" w:space="0" w:color="auto"/>
        <w:left w:val="none" w:sz="0" w:space="0" w:color="auto"/>
        <w:bottom w:val="none" w:sz="0" w:space="0" w:color="auto"/>
        <w:right w:val="none" w:sz="0" w:space="0" w:color="auto"/>
      </w:divBdr>
    </w:div>
    <w:div w:id="400951390">
      <w:bodyDiv w:val="1"/>
      <w:marLeft w:val="0"/>
      <w:marRight w:val="0"/>
      <w:marTop w:val="0"/>
      <w:marBottom w:val="0"/>
      <w:divBdr>
        <w:top w:val="none" w:sz="0" w:space="0" w:color="auto"/>
        <w:left w:val="none" w:sz="0" w:space="0" w:color="auto"/>
        <w:bottom w:val="none" w:sz="0" w:space="0" w:color="auto"/>
        <w:right w:val="none" w:sz="0" w:space="0" w:color="auto"/>
      </w:divBdr>
    </w:div>
    <w:div w:id="477382595">
      <w:bodyDiv w:val="1"/>
      <w:marLeft w:val="0"/>
      <w:marRight w:val="0"/>
      <w:marTop w:val="0"/>
      <w:marBottom w:val="0"/>
      <w:divBdr>
        <w:top w:val="none" w:sz="0" w:space="0" w:color="auto"/>
        <w:left w:val="none" w:sz="0" w:space="0" w:color="auto"/>
        <w:bottom w:val="none" w:sz="0" w:space="0" w:color="auto"/>
        <w:right w:val="none" w:sz="0" w:space="0" w:color="auto"/>
      </w:divBdr>
    </w:div>
    <w:div w:id="505705189">
      <w:bodyDiv w:val="1"/>
      <w:marLeft w:val="0"/>
      <w:marRight w:val="0"/>
      <w:marTop w:val="0"/>
      <w:marBottom w:val="0"/>
      <w:divBdr>
        <w:top w:val="none" w:sz="0" w:space="0" w:color="auto"/>
        <w:left w:val="none" w:sz="0" w:space="0" w:color="auto"/>
        <w:bottom w:val="none" w:sz="0" w:space="0" w:color="auto"/>
        <w:right w:val="none" w:sz="0" w:space="0" w:color="auto"/>
      </w:divBdr>
    </w:div>
    <w:div w:id="612784139">
      <w:bodyDiv w:val="1"/>
      <w:marLeft w:val="0"/>
      <w:marRight w:val="0"/>
      <w:marTop w:val="0"/>
      <w:marBottom w:val="0"/>
      <w:divBdr>
        <w:top w:val="none" w:sz="0" w:space="0" w:color="auto"/>
        <w:left w:val="none" w:sz="0" w:space="0" w:color="auto"/>
        <w:bottom w:val="none" w:sz="0" w:space="0" w:color="auto"/>
        <w:right w:val="none" w:sz="0" w:space="0" w:color="auto"/>
      </w:divBdr>
    </w:div>
    <w:div w:id="626816416">
      <w:bodyDiv w:val="1"/>
      <w:marLeft w:val="0"/>
      <w:marRight w:val="0"/>
      <w:marTop w:val="0"/>
      <w:marBottom w:val="0"/>
      <w:divBdr>
        <w:top w:val="none" w:sz="0" w:space="0" w:color="auto"/>
        <w:left w:val="none" w:sz="0" w:space="0" w:color="auto"/>
        <w:bottom w:val="none" w:sz="0" w:space="0" w:color="auto"/>
        <w:right w:val="none" w:sz="0" w:space="0" w:color="auto"/>
      </w:divBdr>
    </w:div>
    <w:div w:id="717357879">
      <w:bodyDiv w:val="1"/>
      <w:marLeft w:val="0"/>
      <w:marRight w:val="0"/>
      <w:marTop w:val="0"/>
      <w:marBottom w:val="0"/>
      <w:divBdr>
        <w:top w:val="none" w:sz="0" w:space="0" w:color="auto"/>
        <w:left w:val="none" w:sz="0" w:space="0" w:color="auto"/>
        <w:bottom w:val="none" w:sz="0" w:space="0" w:color="auto"/>
        <w:right w:val="none" w:sz="0" w:space="0" w:color="auto"/>
      </w:divBdr>
    </w:div>
    <w:div w:id="803934683">
      <w:bodyDiv w:val="1"/>
      <w:marLeft w:val="0"/>
      <w:marRight w:val="0"/>
      <w:marTop w:val="0"/>
      <w:marBottom w:val="0"/>
      <w:divBdr>
        <w:top w:val="none" w:sz="0" w:space="0" w:color="auto"/>
        <w:left w:val="none" w:sz="0" w:space="0" w:color="auto"/>
        <w:bottom w:val="none" w:sz="0" w:space="0" w:color="auto"/>
        <w:right w:val="none" w:sz="0" w:space="0" w:color="auto"/>
      </w:divBdr>
    </w:div>
    <w:div w:id="934559044">
      <w:bodyDiv w:val="1"/>
      <w:marLeft w:val="0"/>
      <w:marRight w:val="0"/>
      <w:marTop w:val="0"/>
      <w:marBottom w:val="0"/>
      <w:divBdr>
        <w:top w:val="none" w:sz="0" w:space="0" w:color="auto"/>
        <w:left w:val="none" w:sz="0" w:space="0" w:color="auto"/>
        <w:bottom w:val="none" w:sz="0" w:space="0" w:color="auto"/>
        <w:right w:val="none" w:sz="0" w:space="0" w:color="auto"/>
      </w:divBdr>
    </w:div>
    <w:div w:id="946624525">
      <w:bodyDiv w:val="1"/>
      <w:marLeft w:val="0"/>
      <w:marRight w:val="0"/>
      <w:marTop w:val="0"/>
      <w:marBottom w:val="0"/>
      <w:divBdr>
        <w:top w:val="none" w:sz="0" w:space="0" w:color="auto"/>
        <w:left w:val="none" w:sz="0" w:space="0" w:color="auto"/>
        <w:bottom w:val="none" w:sz="0" w:space="0" w:color="auto"/>
        <w:right w:val="none" w:sz="0" w:space="0" w:color="auto"/>
      </w:divBdr>
    </w:div>
    <w:div w:id="955910410">
      <w:bodyDiv w:val="1"/>
      <w:marLeft w:val="0"/>
      <w:marRight w:val="0"/>
      <w:marTop w:val="0"/>
      <w:marBottom w:val="0"/>
      <w:divBdr>
        <w:top w:val="none" w:sz="0" w:space="0" w:color="auto"/>
        <w:left w:val="none" w:sz="0" w:space="0" w:color="auto"/>
        <w:bottom w:val="none" w:sz="0" w:space="0" w:color="auto"/>
        <w:right w:val="none" w:sz="0" w:space="0" w:color="auto"/>
      </w:divBdr>
    </w:div>
    <w:div w:id="1061564227">
      <w:bodyDiv w:val="1"/>
      <w:marLeft w:val="0"/>
      <w:marRight w:val="0"/>
      <w:marTop w:val="0"/>
      <w:marBottom w:val="0"/>
      <w:divBdr>
        <w:top w:val="none" w:sz="0" w:space="0" w:color="auto"/>
        <w:left w:val="none" w:sz="0" w:space="0" w:color="auto"/>
        <w:bottom w:val="none" w:sz="0" w:space="0" w:color="auto"/>
        <w:right w:val="none" w:sz="0" w:space="0" w:color="auto"/>
      </w:divBdr>
    </w:div>
    <w:div w:id="1597518371">
      <w:bodyDiv w:val="1"/>
      <w:marLeft w:val="0"/>
      <w:marRight w:val="0"/>
      <w:marTop w:val="0"/>
      <w:marBottom w:val="0"/>
      <w:divBdr>
        <w:top w:val="none" w:sz="0" w:space="0" w:color="auto"/>
        <w:left w:val="none" w:sz="0" w:space="0" w:color="auto"/>
        <w:bottom w:val="none" w:sz="0" w:space="0" w:color="auto"/>
        <w:right w:val="none" w:sz="0" w:space="0" w:color="auto"/>
      </w:divBdr>
    </w:div>
    <w:div w:id="1641422476">
      <w:bodyDiv w:val="1"/>
      <w:marLeft w:val="0"/>
      <w:marRight w:val="0"/>
      <w:marTop w:val="0"/>
      <w:marBottom w:val="0"/>
      <w:divBdr>
        <w:top w:val="none" w:sz="0" w:space="0" w:color="auto"/>
        <w:left w:val="none" w:sz="0" w:space="0" w:color="auto"/>
        <w:bottom w:val="none" w:sz="0" w:space="0" w:color="auto"/>
        <w:right w:val="none" w:sz="0" w:space="0" w:color="auto"/>
      </w:divBdr>
    </w:div>
    <w:div w:id="1677919654">
      <w:bodyDiv w:val="1"/>
      <w:marLeft w:val="0"/>
      <w:marRight w:val="0"/>
      <w:marTop w:val="0"/>
      <w:marBottom w:val="0"/>
      <w:divBdr>
        <w:top w:val="none" w:sz="0" w:space="0" w:color="auto"/>
        <w:left w:val="none" w:sz="0" w:space="0" w:color="auto"/>
        <w:bottom w:val="none" w:sz="0" w:space="0" w:color="auto"/>
        <w:right w:val="none" w:sz="0" w:space="0" w:color="auto"/>
      </w:divBdr>
    </w:div>
    <w:div w:id="1686011584">
      <w:bodyDiv w:val="1"/>
      <w:marLeft w:val="0"/>
      <w:marRight w:val="0"/>
      <w:marTop w:val="0"/>
      <w:marBottom w:val="0"/>
      <w:divBdr>
        <w:top w:val="none" w:sz="0" w:space="0" w:color="auto"/>
        <w:left w:val="none" w:sz="0" w:space="0" w:color="auto"/>
        <w:bottom w:val="none" w:sz="0" w:space="0" w:color="auto"/>
        <w:right w:val="none" w:sz="0" w:space="0" w:color="auto"/>
      </w:divBdr>
    </w:div>
    <w:div w:id="1710448983">
      <w:bodyDiv w:val="1"/>
      <w:marLeft w:val="0"/>
      <w:marRight w:val="0"/>
      <w:marTop w:val="0"/>
      <w:marBottom w:val="0"/>
      <w:divBdr>
        <w:top w:val="none" w:sz="0" w:space="0" w:color="auto"/>
        <w:left w:val="none" w:sz="0" w:space="0" w:color="auto"/>
        <w:bottom w:val="none" w:sz="0" w:space="0" w:color="auto"/>
        <w:right w:val="none" w:sz="0" w:space="0" w:color="auto"/>
      </w:divBdr>
    </w:div>
    <w:div w:id="1759056888">
      <w:bodyDiv w:val="1"/>
      <w:marLeft w:val="0"/>
      <w:marRight w:val="0"/>
      <w:marTop w:val="0"/>
      <w:marBottom w:val="0"/>
      <w:divBdr>
        <w:top w:val="none" w:sz="0" w:space="0" w:color="auto"/>
        <w:left w:val="none" w:sz="0" w:space="0" w:color="auto"/>
        <w:bottom w:val="none" w:sz="0" w:space="0" w:color="auto"/>
        <w:right w:val="none" w:sz="0" w:space="0" w:color="auto"/>
      </w:divBdr>
    </w:div>
    <w:div w:id="1796867690">
      <w:bodyDiv w:val="1"/>
      <w:marLeft w:val="0"/>
      <w:marRight w:val="0"/>
      <w:marTop w:val="0"/>
      <w:marBottom w:val="0"/>
      <w:divBdr>
        <w:top w:val="none" w:sz="0" w:space="0" w:color="auto"/>
        <w:left w:val="none" w:sz="0" w:space="0" w:color="auto"/>
        <w:bottom w:val="none" w:sz="0" w:space="0" w:color="auto"/>
        <w:right w:val="none" w:sz="0" w:space="0" w:color="auto"/>
      </w:divBdr>
    </w:div>
    <w:div w:id="1879004168">
      <w:bodyDiv w:val="1"/>
      <w:marLeft w:val="0"/>
      <w:marRight w:val="0"/>
      <w:marTop w:val="0"/>
      <w:marBottom w:val="0"/>
      <w:divBdr>
        <w:top w:val="none" w:sz="0" w:space="0" w:color="auto"/>
        <w:left w:val="none" w:sz="0" w:space="0" w:color="auto"/>
        <w:bottom w:val="none" w:sz="0" w:space="0" w:color="auto"/>
        <w:right w:val="none" w:sz="0" w:space="0" w:color="auto"/>
      </w:divBdr>
    </w:div>
    <w:div w:id="1894658871">
      <w:bodyDiv w:val="1"/>
      <w:marLeft w:val="0"/>
      <w:marRight w:val="0"/>
      <w:marTop w:val="0"/>
      <w:marBottom w:val="0"/>
      <w:divBdr>
        <w:top w:val="none" w:sz="0" w:space="0" w:color="auto"/>
        <w:left w:val="none" w:sz="0" w:space="0" w:color="auto"/>
        <w:bottom w:val="none" w:sz="0" w:space="0" w:color="auto"/>
        <w:right w:val="none" w:sz="0" w:space="0" w:color="auto"/>
      </w:divBdr>
    </w:div>
    <w:div w:id="1899003832">
      <w:bodyDiv w:val="1"/>
      <w:marLeft w:val="0"/>
      <w:marRight w:val="0"/>
      <w:marTop w:val="0"/>
      <w:marBottom w:val="0"/>
      <w:divBdr>
        <w:top w:val="none" w:sz="0" w:space="0" w:color="auto"/>
        <w:left w:val="none" w:sz="0" w:space="0" w:color="auto"/>
        <w:bottom w:val="none" w:sz="0" w:space="0" w:color="auto"/>
        <w:right w:val="none" w:sz="0" w:space="0" w:color="auto"/>
      </w:divBdr>
    </w:div>
    <w:div w:id="1914851207">
      <w:bodyDiv w:val="1"/>
      <w:marLeft w:val="0"/>
      <w:marRight w:val="0"/>
      <w:marTop w:val="0"/>
      <w:marBottom w:val="0"/>
      <w:divBdr>
        <w:top w:val="none" w:sz="0" w:space="0" w:color="auto"/>
        <w:left w:val="none" w:sz="0" w:space="0" w:color="auto"/>
        <w:bottom w:val="none" w:sz="0" w:space="0" w:color="auto"/>
        <w:right w:val="none" w:sz="0" w:space="0" w:color="auto"/>
      </w:divBdr>
    </w:div>
    <w:div w:id="1967270255">
      <w:bodyDiv w:val="1"/>
      <w:marLeft w:val="0"/>
      <w:marRight w:val="0"/>
      <w:marTop w:val="0"/>
      <w:marBottom w:val="0"/>
      <w:divBdr>
        <w:top w:val="none" w:sz="0" w:space="0" w:color="auto"/>
        <w:left w:val="none" w:sz="0" w:space="0" w:color="auto"/>
        <w:bottom w:val="none" w:sz="0" w:space="0" w:color="auto"/>
        <w:right w:val="none" w:sz="0" w:space="0" w:color="auto"/>
      </w:divBdr>
    </w:div>
    <w:div w:id="198989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mhsa.gov/capt/applying-strategic-prevention-framework" TargetMode="External"/><Relationship Id="rId18" Type="http://schemas.openxmlformats.org/officeDocument/2006/relationships/hyperlink" Target="http://www.prevention.nd.gov/pfs" TargetMode="External"/><Relationship Id="rId26" Type="http://schemas.openxmlformats.org/officeDocument/2006/relationships/image" Target="media/image4.png"/><Relationship Id="rId39" Type="http://schemas.openxmlformats.org/officeDocument/2006/relationships/hyperlink" Target="https://www.ag.nd.gov/Reports/BCIReports/CrimeHomicide/CrimeHomicide.htm" TargetMode="External"/><Relationship Id="rId3" Type="http://schemas.openxmlformats.org/officeDocument/2006/relationships/styles" Target="styles.xml"/><Relationship Id="rId21" Type="http://schemas.openxmlformats.org/officeDocument/2006/relationships/hyperlink" Target="http://www.ndcompass.org/" TargetMode="External"/><Relationship Id="rId34" Type="http://schemas.openxmlformats.org/officeDocument/2006/relationships/image" Target="media/image7.png"/><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Visio_Drawing2.vsdx"/><Relationship Id="rId17" Type="http://schemas.openxmlformats.org/officeDocument/2006/relationships/hyperlink" Target="http://www.prevention.nd.gov" TargetMode="External"/><Relationship Id="rId25" Type="http://schemas.openxmlformats.org/officeDocument/2006/relationships/hyperlink" Target="http://www.prevention.nd.gov/data" TargetMode="External"/><Relationship Id="rId33" Type="http://schemas.openxmlformats.org/officeDocument/2006/relationships/image" Target="media/image6.png"/><Relationship Id="rId38" Type="http://schemas.openxmlformats.org/officeDocument/2006/relationships/hyperlink" Target="http://www.sund.nd.gov"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census.gov/programs-surveys/acs/" TargetMode="External"/><Relationship Id="rId29" Type="http://schemas.openxmlformats.org/officeDocument/2006/relationships/hyperlink" Target="http://www.samhsa.gov/grants/grant-announcements/sp-14-002" TargetMode="External"/><Relationship Id="rId41" Type="http://schemas.openxmlformats.org/officeDocument/2006/relationships/hyperlink" Target="http://www.samhsa.gov/data/population-data-nsduh/reports?tab=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vsdx"/><Relationship Id="rId24" Type="http://schemas.openxmlformats.org/officeDocument/2006/relationships/hyperlink" Target="http://www.samhsa.gov/grants/grant-announcements/sp-14-002" TargetMode="External"/><Relationship Id="rId32" Type="http://schemas.openxmlformats.org/officeDocument/2006/relationships/hyperlink" Target="https://nccd.cdc.gov/Youthonline/App/Default.aspx" TargetMode="External"/><Relationship Id="rId37" Type="http://schemas.openxmlformats.org/officeDocument/2006/relationships/hyperlink" Target="http://www.prevention.nd.gov/data" TargetMode="External"/><Relationship Id="rId40" Type="http://schemas.openxmlformats.org/officeDocument/2006/relationships/hyperlink" Target="http://www.pire.org/documents/UDETC/cost-sheets/ND.pdf" TargetMode="External"/><Relationship Id="rId45" Type="http://schemas.openxmlformats.org/officeDocument/2006/relationships/hyperlink" Target="http://docs.sumn.org/SUMN_Toolkit/Know_Your_Audience_9-09.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ndrea.org/index.php?id=3" TargetMode="External"/><Relationship Id="rId28" Type="http://schemas.openxmlformats.org/officeDocument/2006/relationships/hyperlink" Target="http://www.sund.nd.gov" TargetMode="External"/><Relationship Id="rId36" Type="http://schemas.openxmlformats.org/officeDocument/2006/relationships/hyperlink" Target="http://www.dot.nd.gov/divisions/safety/trafficsafety.htm" TargetMode="External"/><Relationship Id="rId10" Type="http://schemas.openxmlformats.org/officeDocument/2006/relationships/image" Target="media/image2.emf"/><Relationship Id="rId19" Type="http://schemas.openxmlformats.org/officeDocument/2006/relationships/hyperlink" Target="https://www.census.gov/quickfacts/table/PST045215/00" TargetMode="External"/><Relationship Id="rId31" Type="http://schemas.openxmlformats.org/officeDocument/2006/relationships/image" Target="media/image5.png"/><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amhsa.gov/capt/applying-strategic-prevention-framework/step1-assess-needs" TargetMode="External"/><Relationship Id="rId22" Type="http://schemas.openxmlformats.org/officeDocument/2006/relationships/hyperlink" Target="http://www.nd.gov/dhs/locations/regionalhsc/" TargetMode="External"/><Relationship Id="rId27" Type="http://schemas.openxmlformats.org/officeDocument/2006/relationships/hyperlink" Target="http://www.prevention.nd.gov/data" TargetMode="External"/><Relationship Id="rId30" Type="http://schemas.openxmlformats.org/officeDocument/2006/relationships/hyperlink" Target="https://www.nd.gov/dpi/SchoolStaff/SafeHealthy/YRBS/" TargetMode="External"/><Relationship Id="rId35" Type="http://schemas.openxmlformats.org/officeDocument/2006/relationships/hyperlink" Target="https://www.ag.nd.gov/Reports/BCIReports/CrimeHomicide/CrimeHomicide.htm" TargetMode="External"/><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C656E-99FD-4D6A-B38E-467CF893E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58</Pages>
  <Words>14031</Words>
  <Characters>79983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NDDHS</Company>
  <LinksUpToDate>false</LinksUpToDate>
  <CharactersWithSpaces>93827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Laura A.</dc:creator>
  <cp:lastModifiedBy>Anderson, Laura A.</cp:lastModifiedBy>
  <cp:revision>205</cp:revision>
  <cp:lastPrinted>2016-10-10T18:42:00Z</cp:lastPrinted>
  <dcterms:created xsi:type="dcterms:W3CDTF">2016-10-28T21:09:00Z</dcterms:created>
  <dcterms:modified xsi:type="dcterms:W3CDTF">2018-02-05T17:56:00Z</dcterms:modified>
</cp:coreProperties>
</file>